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5C1B8D" w14:textId="5BEDEFB1" w:rsidR="00D61486" w:rsidRPr="006453D9" w:rsidRDefault="00D61486" w:rsidP="00D61486">
      <w:pPr>
        <w:pStyle w:val="MDPI11articletype"/>
      </w:pPr>
      <w:r w:rsidRPr="006453D9">
        <w:t>Article</w:t>
      </w:r>
    </w:p>
    <w:p w14:paraId="5CF758CB" w14:textId="77777777" w:rsidR="00DA7068" w:rsidRDefault="000B0A69" w:rsidP="00DA7068">
      <w:pPr>
        <w:jc w:val="center"/>
        <w:rPr>
          <w:sz w:val="28"/>
          <w:szCs w:val="28"/>
        </w:rPr>
      </w:pPr>
      <w:r>
        <w:rPr>
          <w:sz w:val="28"/>
          <w:szCs w:val="28"/>
        </w:rPr>
        <w:t>Differences in Vaccine and SARS-CoV-2 Replication Derived</w:t>
      </w:r>
      <w:r w:rsidRPr="00B62519">
        <w:rPr>
          <w:sz w:val="28"/>
          <w:szCs w:val="28"/>
        </w:rPr>
        <w:t xml:space="preserve"> mRNA</w:t>
      </w:r>
      <w:r>
        <w:rPr>
          <w:sz w:val="28"/>
          <w:szCs w:val="28"/>
        </w:rPr>
        <w:t xml:space="preserve">: </w:t>
      </w:r>
    </w:p>
    <w:p w14:paraId="1D17F657" w14:textId="707BA096" w:rsidR="000B0A69" w:rsidRDefault="000B0A69" w:rsidP="00DA7068">
      <w:pPr>
        <w:jc w:val="center"/>
        <w:rPr>
          <w:sz w:val="28"/>
          <w:szCs w:val="28"/>
        </w:rPr>
      </w:pPr>
      <w:r>
        <w:rPr>
          <w:sz w:val="28"/>
          <w:szCs w:val="28"/>
        </w:rPr>
        <w:t>Implications for Cell Biology and Future Disease</w:t>
      </w:r>
    </w:p>
    <w:p w14:paraId="51CC89C3" w14:textId="77777777" w:rsidR="003D3C36" w:rsidRDefault="003D3C36" w:rsidP="00DA7068">
      <w:pPr>
        <w:jc w:val="center"/>
        <w:rPr>
          <w:sz w:val="28"/>
          <w:szCs w:val="28"/>
        </w:rPr>
      </w:pPr>
    </w:p>
    <w:p w14:paraId="426DD389" w14:textId="1EBDAEC5" w:rsidR="00F73316" w:rsidRDefault="000B0A69" w:rsidP="008E018E">
      <w:pPr>
        <w:pStyle w:val="MDPI13authornames"/>
        <w:jc w:val="center"/>
      </w:pPr>
      <w:r>
        <w:t>Kevin</w:t>
      </w:r>
      <w:r w:rsidR="00D61486" w:rsidRPr="00D945EC">
        <w:t xml:space="preserve"> </w:t>
      </w:r>
      <w:r>
        <w:t>McKernan</w:t>
      </w:r>
      <w:r w:rsidR="00D61486" w:rsidRPr="001F31D1">
        <w:rPr>
          <w:vertAlign w:val="superscript"/>
        </w:rPr>
        <w:t>1</w:t>
      </w:r>
      <w:r w:rsidRPr="00331633">
        <w:t>*</w:t>
      </w:r>
      <w:r w:rsidR="00D61486" w:rsidRPr="00D945EC">
        <w:t xml:space="preserve">, </w:t>
      </w:r>
      <w:r w:rsidRPr="000B0A69">
        <w:rPr>
          <w:sz w:val="21"/>
          <w:szCs w:val="21"/>
        </w:rPr>
        <w:t>Anthony M. Kyriakopoulos</w:t>
      </w:r>
      <w:r w:rsidR="00D61486" w:rsidRPr="000B0A69">
        <w:rPr>
          <w:sz w:val="15"/>
          <w:szCs w:val="18"/>
          <w:vertAlign w:val="superscript"/>
        </w:rPr>
        <w:t>2</w:t>
      </w:r>
      <w:r w:rsidR="00D61486" w:rsidRPr="000B0A69">
        <w:rPr>
          <w:sz w:val="15"/>
          <w:szCs w:val="18"/>
        </w:rPr>
        <w:t xml:space="preserve"> </w:t>
      </w:r>
      <w:r w:rsidR="00D61486" w:rsidRPr="00D945EC">
        <w:t xml:space="preserve">and </w:t>
      </w:r>
      <w:r w:rsidRPr="000B0A69">
        <w:rPr>
          <w:szCs w:val="20"/>
        </w:rPr>
        <w:t>Peter A. McCullough</w:t>
      </w:r>
      <w:r>
        <w:rPr>
          <w:sz w:val="15"/>
          <w:szCs w:val="18"/>
          <w:vertAlign w:val="superscript"/>
        </w:rPr>
        <w:t>3</w:t>
      </w:r>
      <w:r w:rsidR="00D61486" w:rsidRPr="001F31D1">
        <w:rPr>
          <w:vertAlign w:val="superscript"/>
        </w:rPr>
        <w:t>,</w:t>
      </w:r>
    </w:p>
    <w:p w14:paraId="3B5C716A" w14:textId="052D5C7F" w:rsidR="00D61486" w:rsidRPr="00D945EC" w:rsidRDefault="00947351" w:rsidP="00D61486">
      <w:pPr>
        <w:pStyle w:val="MDPI16affiliation"/>
      </w:pPr>
      <w:proofErr w:type="gramStart"/>
      <w:r w:rsidRPr="00947351">
        <w:rPr>
          <w:vertAlign w:val="superscript"/>
        </w:rPr>
        <w:t>1</w:t>
      </w:r>
      <w:r w:rsidR="00615615">
        <w:t xml:space="preserve">  </w:t>
      </w:r>
      <w:r w:rsidR="000B0A69" w:rsidRPr="000B0A69">
        <w:rPr>
          <w:szCs w:val="16"/>
        </w:rPr>
        <w:t>Medicinal</w:t>
      </w:r>
      <w:proofErr w:type="gramEnd"/>
      <w:r w:rsidR="000B0A69" w:rsidRPr="000B0A69">
        <w:rPr>
          <w:szCs w:val="16"/>
        </w:rPr>
        <w:t xml:space="preserve"> Genomics, Beverly Mass, USA</w:t>
      </w:r>
      <w:r w:rsidR="000B0A69">
        <w:rPr>
          <w:szCs w:val="16"/>
        </w:rPr>
        <w:t xml:space="preserve">; </w:t>
      </w:r>
      <w:r w:rsidR="000B0A69" w:rsidRPr="000B0A69">
        <w:rPr>
          <w:szCs w:val="16"/>
        </w:rPr>
        <w:t>Kevin.McKernan@medicinalgenomics.com</w:t>
      </w:r>
    </w:p>
    <w:p w14:paraId="6477CFF0" w14:textId="110DD2D1" w:rsidR="00D61486" w:rsidRPr="00615615" w:rsidRDefault="00615615" w:rsidP="00615615">
      <w:pPr>
        <w:ind w:left="1530"/>
        <w:jc w:val="center"/>
        <w:rPr>
          <w:rFonts w:ascii="Palatino Linotype" w:hAnsi="Palatino Linotype"/>
        </w:rPr>
      </w:pPr>
      <w:r>
        <w:rPr>
          <w:rFonts w:ascii="Palatino Linotype" w:hAnsi="Palatino Linotype"/>
          <w:sz w:val="16"/>
          <w:szCs w:val="16"/>
          <w:vertAlign w:val="superscript"/>
        </w:rPr>
        <w:t xml:space="preserve">        </w:t>
      </w:r>
      <w:proofErr w:type="gramStart"/>
      <w:r w:rsidR="00D61486" w:rsidRPr="00615615">
        <w:rPr>
          <w:rFonts w:ascii="Palatino Linotype" w:hAnsi="Palatino Linotype"/>
          <w:sz w:val="16"/>
          <w:szCs w:val="16"/>
          <w:vertAlign w:val="superscript"/>
        </w:rPr>
        <w:t>2</w:t>
      </w:r>
      <w:r w:rsidR="003D3C36" w:rsidRPr="00615615">
        <w:rPr>
          <w:rFonts w:ascii="Palatino Linotype" w:hAnsi="Palatino Linotype"/>
          <w:sz w:val="21"/>
          <w:szCs w:val="21"/>
        </w:rPr>
        <w:t xml:space="preserve"> </w:t>
      </w:r>
      <w:r>
        <w:rPr>
          <w:rFonts w:ascii="Palatino Linotype" w:hAnsi="Palatino Linotype"/>
          <w:sz w:val="21"/>
          <w:szCs w:val="21"/>
        </w:rPr>
        <w:t xml:space="preserve"> </w:t>
      </w:r>
      <w:proofErr w:type="spellStart"/>
      <w:r w:rsidR="000B0A69" w:rsidRPr="00615615">
        <w:rPr>
          <w:rFonts w:ascii="Palatino Linotype" w:hAnsi="Palatino Linotype"/>
          <w:sz w:val="16"/>
          <w:szCs w:val="16"/>
        </w:rPr>
        <w:t>Nasco</w:t>
      </w:r>
      <w:proofErr w:type="spellEnd"/>
      <w:proofErr w:type="gramEnd"/>
      <w:r w:rsidR="000B0A69" w:rsidRPr="00615615">
        <w:rPr>
          <w:rFonts w:ascii="Palatino Linotype" w:hAnsi="Palatino Linotype"/>
          <w:sz w:val="16"/>
          <w:szCs w:val="16"/>
        </w:rPr>
        <w:t xml:space="preserve"> A.D. Biotechnology Laboratory, 11 </w:t>
      </w:r>
      <w:proofErr w:type="spellStart"/>
      <w:r w:rsidR="000B0A69" w:rsidRPr="00615615">
        <w:rPr>
          <w:rFonts w:ascii="Palatino Linotype" w:hAnsi="Palatino Linotype"/>
          <w:sz w:val="16"/>
          <w:szCs w:val="16"/>
        </w:rPr>
        <w:t>Sacthouri</w:t>
      </w:r>
      <w:proofErr w:type="spellEnd"/>
      <w:r w:rsidR="000B0A69" w:rsidRPr="00615615">
        <w:rPr>
          <w:rFonts w:ascii="Palatino Linotype" w:hAnsi="Palatino Linotype"/>
          <w:sz w:val="16"/>
          <w:szCs w:val="16"/>
        </w:rPr>
        <w:t xml:space="preserve"> Str. 18536 Piraeus, Greece</w:t>
      </w:r>
      <w:r w:rsidR="003D3C36" w:rsidRPr="00615615">
        <w:rPr>
          <w:rFonts w:ascii="Palatino Linotype" w:hAnsi="Palatino Linotype"/>
          <w:sz w:val="16"/>
          <w:szCs w:val="8"/>
        </w:rPr>
        <w:t>;</w:t>
      </w:r>
      <w:r w:rsidR="003D3C36" w:rsidRPr="00615615">
        <w:rPr>
          <w:rFonts w:ascii="Palatino Linotype" w:hAnsi="Palatino Linotype"/>
          <w:szCs w:val="16"/>
        </w:rPr>
        <w:t xml:space="preserve"> </w:t>
      </w:r>
      <w:hyperlink r:id="rId8" w:tgtFrame="_blank" w:history="1">
        <w:r w:rsidRPr="00615615">
          <w:rPr>
            <w:rStyle w:val="Hyperlink"/>
            <w:rFonts w:ascii="Palatino Linotype" w:hAnsi="Palatino Linotype" w:cs="Arial"/>
            <w:color w:val="000000" w:themeColor="text1"/>
            <w:sz w:val="16"/>
            <w:szCs w:val="16"/>
            <w:u w:val="none"/>
            <w:shd w:val="clear" w:color="auto" w:fill="FFFFFF"/>
          </w:rPr>
          <w:t>rnd@nascoad.com</w:t>
        </w:r>
      </w:hyperlink>
    </w:p>
    <w:p w14:paraId="6D442302" w14:textId="2BD92855" w:rsidR="003D3C36" w:rsidRDefault="003D3C36" w:rsidP="003D3C36">
      <w:pPr>
        <w:ind w:left="2040" w:firstLine="510"/>
      </w:pPr>
      <w:r>
        <w:rPr>
          <w:rFonts w:ascii="Palatino Linotype" w:hAnsi="Palatino Linotype"/>
          <w:sz w:val="16"/>
          <w:szCs w:val="16"/>
          <w:vertAlign w:val="superscript"/>
        </w:rPr>
        <w:t xml:space="preserve"> </w:t>
      </w:r>
      <w:r w:rsidR="000B0A69" w:rsidRPr="003D3C36">
        <w:rPr>
          <w:rFonts w:ascii="Palatino Linotype" w:hAnsi="Palatino Linotype"/>
          <w:sz w:val="16"/>
          <w:szCs w:val="16"/>
          <w:vertAlign w:val="superscript"/>
        </w:rPr>
        <w:t>3</w:t>
      </w:r>
      <w:r>
        <w:rPr>
          <w:rFonts w:ascii="Palatino Linotype" w:hAnsi="Palatino Linotype"/>
          <w:sz w:val="16"/>
          <w:szCs w:val="16"/>
          <w:vertAlign w:val="superscript"/>
        </w:rPr>
        <w:t xml:space="preserve">.  </w:t>
      </w:r>
      <w:r>
        <w:rPr>
          <w:sz w:val="16"/>
          <w:szCs w:val="16"/>
        </w:rPr>
        <w:t xml:space="preserve"> </w:t>
      </w:r>
      <w:r w:rsidRPr="00615615">
        <w:rPr>
          <w:rFonts w:ascii="Palatino Linotype" w:hAnsi="Palatino Linotype"/>
          <w:sz w:val="16"/>
          <w:szCs w:val="16"/>
        </w:rPr>
        <w:t>Tr</w:t>
      </w:r>
      <w:r w:rsidR="000B0A69" w:rsidRPr="00615615">
        <w:rPr>
          <w:rFonts w:ascii="Palatino Linotype" w:hAnsi="Palatino Linotype"/>
          <w:sz w:val="16"/>
          <w:szCs w:val="16"/>
        </w:rPr>
        <w:t>uth for Health Foundation, Tucson, AZ, USA</w:t>
      </w:r>
      <w:r w:rsidRPr="00615615">
        <w:rPr>
          <w:rFonts w:ascii="Palatino Linotype" w:hAnsi="Palatino Linotype"/>
          <w:sz w:val="16"/>
          <w:szCs w:val="8"/>
        </w:rPr>
        <w:t>;</w:t>
      </w:r>
      <w:r w:rsidRPr="00615615">
        <w:rPr>
          <w:rFonts w:ascii="Palatino Linotype" w:hAnsi="Palatino Linotype"/>
          <w:szCs w:val="16"/>
        </w:rPr>
        <w:t xml:space="preserve"> </w:t>
      </w:r>
      <w:hyperlink r:id="rId9" w:tgtFrame="_blank" w:history="1">
        <w:r w:rsidRPr="00615615">
          <w:rPr>
            <w:rStyle w:val="Hyperlink"/>
            <w:rFonts w:ascii="Palatino Linotype" w:hAnsi="Palatino Linotype"/>
            <w:color w:val="000000" w:themeColor="text1"/>
            <w:sz w:val="16"/>
            <w:szCs w:val="16"/>
            <w:u w:val="none"/>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peteramccullough@gmail.com</w:t>
        </w:r>
      </w:hyperlink>
    </w:p>
    <w:p w14:paraId="115D8FC4" w14:textId="6A0005BA" w:rsidR="000B0A69" w:rsidRPr="00D945EC" w:rsidRDefault="000B0A69" w:rsidP="000B0A69">
      <w:pPr>
        <w:pStyle w:val="MDPI16affiliation"/>
      </w:pPr>
    </w:p>
    <w:p w14:paraId="6371219F" w14:textId="0121AF10" w:rsidR="00D61486" w:rsidRPr="00550626" w:rsidRDefault="00D61486" w:rsidP="00D61486">
      <w:pPr>
        <w:pStyle w:val="MDPI16affiliation"/>
      </w:pPr>
      <w:r w:rsidRPr="00AA495C">
        <w:rPr>
          <w:b/>
        </w:rPr>
        <w:t>*</w:t>
      </w:r>
      <w:r w:rsidRPr="00D945EC">
        <w:tab/>
        <w:t xml:space="preserve">Correspondence: </w:t>
      </w:r>
      <w:hyperlink r:id="rId10" w:history="1">
        <w:r w:rsidR="00C959BD" w:rsidRPr="00D51809">
          <w:rPr>
            <w:rStyle w:val="Hyperlink"/>
          </w:rPr>
          <w:t>kevin.mckernan@medicinalgenomics.com</w:t>
        </w:r>
      </w:hyperlink>
      <w:r w:rsidR="00C959BD">
        <w:t xml:space="preserve"> </w:t>
      </w:r>
    </w:p>
    <w:p w14:paraId="2707EBCF" w14:textId="759C743E" w:rsidR="00DA7068" w:rsidRDefault="00D61486" w:rsidP="00DA7068">
      <w:pPr>
        <w:pStyle w:val="MDPI17abstract"/>
      </w:pPr>
      <w:r w:rsidRPr="00550626">
        <w:rPr>
          <w:b/>
          <w:szCs w:val="18"/>
        </w:rPr>
        <w:t xml:space="preserve">Abstract: </w:t>
      </w:r>
      <w:r w:rsidR="00DA7068" w:rsidRPr="00C35DAA">
        <w:t xml:space="preserve">Codon optimization </w:t>
      </w:r>
      <w:r w:rsidR="00DA7068">
        <w:t xml:space="preserve">describes the process </w:t>
      </w:r>
      <w:r w:rsidR="00DA7068" w:rsidRPr="00C35DAA">
        <w:t>used to increase protein production</w:t>
      </w:r>
      <w:r w:rsidR="00DA7068">
        <w:t xml:space="preserve"> by use of alternative but synonymous codon changes. In </w:t>
      </w:r>
      <w:r w:rsidR="00DA7068" w:rsidRPr="00C35DAA">
        <w:t xml:space="preserve">SARS-CoV-2 mRNA vaccines </w:t>
      </w:r>
      <w:r w:rsidR="00DA7068">
        <w:t xml:space="preserve">codon optimizations </w:t>
      </w:r>
      <w:r w:rsidR="00DA7068" w:rsidRPr="00C35DAA">
        <w:t xml:space="preserve">can result </w:t>
      </w:r>
      <w:r w:rsidR="00DA7068">
        <w:t>in</w:t>
      </w:r>
      <w:r w:rsidR="00DA7068" w:rsidRPr="00C35DAA">
        <w:t xml:space="preserve"> differential secondary conformations that inevitably affect </w:t>
      </w:r>
      <w:r w:rsidR="00DA7068">
        <w:t xml:space="preserve">a </w:t>
      </w:r>
      <w:r w:rsidR="00DA7068" w:rsidRPr="00C35DAA">
        <w:t xml:space="preserve">protein’s function with </w:t>
      </w:r>
      <w:r w:rsidR="00DA7068">
        <w:t xml:space="preserve">significant </w:t>
      </w:r>
      <w:r w:rsidR="00DA7068" w:rsidRPr="00C35DAA">
        <w:t xml:space="preserve">consequences to </w:t>
      </w:r>
      <w:r w:rsidR="00DA7068">
        <w:t xml:space="preserve">the </w:t>
      </w:r>
      <w:r w:rsidR="00DA7068" w:rsidRPr="00C35DAA">
        <w:t xml:space="preserve">cell. </w:t>
      </w:r>
      <w:r w:rsidR="00DA7068">
        <w:t>Importantly, w</w:t>
      </w:r>
      <w:r w:rsidR="00DA7068" w:rsidRPr="00C35DAA">
        <w:t xml:space="preserve">hen codon optimization </w:t>
      </w:r>
      <w:r w:rsidR="00DA7068">
        <w:t xml:space="preserve">increases the </w:t>
      </w:r>
      <w:r w:rsidR="00DA7068" w:rsidRPr="00C35DAA">
        <w:t>GC content</w:t>
      </w:r>
      <w:r w:rsidR="00DA7068">
        <w:t xml:space="preserve"> </w:t>
      </w:r>
      <w:r w:rsidR="00DA7068" w:rsidRPr="00C35DAA">
        <w:t>of synthetic mRNAs</w:t>
      </w:r>
      <w:r w:rsidR="00DA7068">
        <w:t xml:space="preserve">, there can be an inevitable </w:t>
      </w:r>
      <w:r w:rsidR="00DA7068" w:rsidRPr="00C35DAA">
        <w:t>enrichment of G-quartet</w:t>
      </w:r>
      <w:r w:rsidR="00DA7068">
        <w:t>s which</w:t>
      </w:r>
      <w:r w:rsidR="00DA7068" w:rsidRPr="00C35DAA">
        <w:t xml:space="preserve"> potentially form G-quadruplex structures</w:t>
      </w:r>
      <w:r w:rsidR="00DA7068">
        <w:t>.</w:t>
      </w:r>
      <w:r w:rsidR="00DA7068" w:rsidRPr="00C35DAA">
        <w:t xml:space="preserve"> </w:t>
      </w:r>
      <w:r w:rsidR="00DA7068">
        <w:t>The</w:t>
      </w:r>
      <w:r w:rsidR="00DA7068" w:rsidRPr="00C7687D">
        <w:rPr>
          <w:lang w:val="en-GB"/>
        </w:rPr>
        <w:t xml:space="preserve"> </w:t>
      </w:r>
      <w:r w:rsidR="00DA7068">
        <w:rPr>
          <w:lang w:val="en-GB"/>
        </w:rPr>
        <w:t>emerging</w:t>
      </w:r>
      <w:r w:rsidR="00DA7068">
        <w:t xml:space="preserve"> G-quadruplexes are favorable binding sites of RNA binding proteins like helicases that inevitably affect</w:t>
      </w:r>
      <w:r w:rsidR="00DA7068" w:rsidRPr="00C35DAA">
        <w:t xml:space="preserve"> epigenetic reprogramming of the cell </w:t>
      </w:r>
      <w:r w:rsidR="00DA7068">
        <w:t xml:space="preserve">by altering transcription, </w:t>
      </w:r>
      <w:proofErr w:type="gramStart"/>
      <w:r w:rsidR="00DA7068">
        <w:t>translation</w:t>
      </w:r>
      <w:proofErr w:type="gramEnd"/>
      <w:r w:rsidR="00DA7068">
        <w:t xml:space="preserve"> and replication. </w:t>
      </w:r>
      <w:r w:rsidR="00DA7068" w:rsidRPr="00C35DAA">
        <w:t>In this study</w:t>
      </w:r>
      <w:r w:rsidR="00DA7068">
        <w:t>,</w:t>
      </w:r>
      <w:r w:rsidR="00DA7068" w:rsidRPr="00C35DAA">
        <w:t xml:space="preserve"> we perform</w:t>
      </w:r>
      <w:r w:rsidR="00DA7068">
        <w:t>ed</w:t>
      </w:r>
      <w:r w:rsidR="00DA7068" w:rsidRPr="00C35DAA">
        <w:t xml:space="preserve"> a </w:t>
      </w:r>
      <w:proofErr w:type="spellStart"/>
      <w:r w:rsidR="00DA7068" w:rsidRPr="00C35DAA">
        <w:t>RNAfold</w:t>
      </w:r>
      <w:proofErr w:type="spellEnd"/>
      <w:r w:rsidR="00DA7068" w:rsidRPr="00C35DAA">
        <w:t xml:space="preserve"> analysis to investigate </w:t>
      </w:r>
      <w:r w:rsidR="00DA7068">
        <w:t xml:space="preserve">alterations in </w:t>
      </w:r>
      <w:r w:rsidR="00DA7068" w:rsidRPr="00C35DAA">
        <w:t xml:space="preserve">secondary structures of mRNAs in SARS-CoV-2 vaccines due to codon optimization. </w:t>
      </w:r>
      <w:r w:rsidR="00DA7068">
        <w:t xml:space="preserve">We show a </w:t>
      </w:r>
      <w:r w:rsidR="00DA7068" w:rsidRPr="00C35DAA">
        <w:t xml:space="preserve">significant increase in </w:t>
      </w:r>
      <w:r w:rsidR="00DA7068">
        <w:t xml:space="preserve">the </w:t>
      </w:r>
      <w:r w:rsidR="00DA7068" w:rsidRPr="00C35DAA">
        <w:t xml:space="preserve">GC content of mRNAs in vaccines as compared to native SARS-CoV-2 </w:t>
      </w:r>
      <w:r w:rsidR="00DA7068">
        <w:t xml:space="preserve">RNA </w:t>
      </w:r>
      <w:r w:rsidR="00DA7068" w:rsidRPr="00C35DAA">
        <w:t xml:space="preserve">sequences encoding the spike protein.  </w:t>
      </w:r>
      <w:r w:rsidR="00DA7068">
        <w:t xml:space="preserve">As the </w:t>
      </w:r>
      <w:r w:rsidR="00DA7068" w:rsidRPr="00C35DAA">
        <w:t>GC enrichment</w:t>
      </w:r>
      <w:r w:rsidR="00DA7068">
        <w:t xml:space="preserve"> leads to more G-quadruplex structure formations, these may contribute to</w:t>
      </w:r>
      <w:r w:rsidR="00DA7068" w:rsidRPr="00C35DAA">
        <w:t xml:space="preserve"> </w:t>
      </w:r>
      <w:r w:rsidR="00DA7068">
        <w:t xml:space="preserve">potential pathological processes initiated by SARS-CoV-2 </w:t>
      </w:r>
      <w:r w:rsidR="00615615">
        <w:t>genetic</w:t>
      </w:r>
      <w:r w:rsidR="00DA7068">
        <w:t xml:space="preserve"> vaccination.</w:t>
      </w:r>
    </w:p>
    <w:p w14:paraId="2468442F" w14:textId="4699761F" w:rsidR="00D61486" w:rsidRPr="00550626" w:rsidRDefault="00D61486" w:rsidP="00DA7068">
      <w:pPr>
        <w:pStyle w:val="MDPI17abstract"/>
        <w:rPr>
          <w:szCs w:val="18"/>
        </w:rPr>
      </w:pPr>
      <w:r w:rsidRPr="00550626">
        <w:rPr>
          <w:b/>
          <w:szCs w:val="18"/>
        </w:rPr>
        <w:t xml:space="preserve">Keywords: </w:t>
      </w:r>
      <w:r w:rsidR="00DA7068">
        <w:rPr>
          <w:szCs w:val="18"/>
        </w:rPr>
        <w:t>SARs-CoV-2</w:t>
      </w:r>
      <w:r w:rsidRPr="00D945EC">
        <w:rPr>
          <w:szCs w:val="18"/>
        </w:rPr>
        <w:t xml:space="preserve">; </w:t>
      </w:r>
      <w:r w:rsidR="00DA7068">
        <w:rPr>
          <w:szCs w:val="18"/>
        </w:rPr>
        <w:t>BNT162b2</w:t>
      </w:r>
      <w:r w:rsidRPr="00D945EC">
        <w:rPr>
          <w:szCs w:val="18"/>
        </w:rPr>
        <w:t xml:space="preserve">; </w:t>
      </w:r>
      <w:r w:rsidR="00DA7068">
        <w:rPr>
          <w:szCs w:val="18"/>
        </w:rPr>
        <w:t>mRNA-1273, quadruplex-G, codon optimization, SEB, translation error.</w:t>
      </w:r>
    </w:p>
    <w:p w14:paraId="4F0C87D4" w14:textId="77777777" w:rsidR="00D61486" w:rsidRPr="00550626" w:rsidRDefault="00D61486" w:rsidP="00D61486">
      <w:pPr>
        <w:pStyle w:val="MDPI19line"/>
      </w:pPr>
    </w:p>
    <w:p w14:paraId="56237B9B" w14:textId="77777777" w:rsidR="00D61486" w:rsidRDefault="00D61486" w:rsidP="00D61486">
      <w:pPr>
        <w:pStyle w:val="MDPI21heading1"/>
        <w:rPr>
          <w:lang w:eastAsia="zh-CN"/>
        </w:rPr>
      </w:pPr>
      <w:r w:rsidRPr="007F2582">
        <w:rPr>
          <w:lang w:eastAsia="zh-CN"/>
        </w:rPr>
        <w:t>1. Introduction</w:t>
      </w:r>
    </w:p>
    <w:p w14:paraId="3763C8E1" w14:textId="77777777" w:rsidR="00613E6C" w:rsidRPr="006A4BFB" w:rsidRDefault="00613E6C" w:rsidP="00781A5F">
      <w:pPr>
        <w:ind w:left="2550"/>
        <w:rPr>
          <w:rFonts w:ascii="Palatino Linotype" w:hAnsi="Palatino Linotype"/>
          <w:b/>
          <w:bCs/>
          <w:sz w:val="20"/>
          <w:szCs w:val="20"/>
        </w:rPr>
      </w:pPr>
      <w:r w:rsidRPr="006A4BFB">
        <w:rPr>
          <w:rFonts w:ascii="Palatino Linotype" w:hAnsi="Palatino Linotype"/>
          <w:color w:val="000000"/>
          <w:sz w:val="20"/>
          <w:szCs w:val="20"/>
        </w:rPr>
        <w:t>The simplification of scientific jargon in the realm of public health can lead to the construction of a false consensus. One such over-simplification exists in our discussions surrounding the expression of SARs-CoV-2 spike protein in mRNA vaccines. This spike protein is often referred to as being bio-equivalent to the naturally expressed spike protein in SARs-CoV-2. Accordingly, it is suggested that this "may” constitute a safer immunological exposure as the rest of the genes responsible for replication of the virus are omitted. This often leads one to assume that the pathologies that arise from vaccine expressed spike protein should be a subset of those you might experience with the full-length live virus. The mRNA vaccines have the benefit of being a non-replication competent immune exposure, but are the spike proteins truly equivalent?</w:t>
      </w:r>
    </w:p>
    <w:p w14:paraId="0A1E2E44" w14:textId="1A0C5F4E" w:rsidR="00613E6C" w:rsidRDefault="00613E6C" w:rsidP="00781A5F">
      <w:pPr>
        <w:pStyle w:val="NormalWeb"/>
        <w:spacing w:line="240" w:lineRule="auto"/>
        <w:ind w:left="2550"/>
      </w:pPr>
      <w:r w:rsidRPr="00C35DAA">
        <w:t xml:space="preserve">In this </w:t>
      </w:r>
      <w:r>
        <w:t>line</w:t>
      </w:r>
      <w:r w:rsidRPr="00C35DAA">
        <w:t xml:space="preserve"> of questioning, </w:t>
      </w:r>
      <w:r>
        <w:t xml:space="preserve">one must ask what is the purpose for codon optimizing a viral mRNA that is already adapted to its host? This does not come risk free. The potential dangers of </w:t>
      </w:r>
      <w:r w:rsidRPr="00C35DAA">
        <w:t>codon optimization ha</w:t>
      </w:r>
      <w:r>
        <w:t>ve</w:t>
      </w:r>
      <w:r w:rsidRPr="00C35DAA">
        <w:t xml:space="preserve"> been</w:t>
      </w:r>
      <w:r>
        <w:t xml:space="preserve"> raised</w:t>
      </w:r>
      <w:r w:rsidRPr="00C35DAA">
        <w:t xml:space="preserve"> for </w:t>
      </w:r>
      <w:r w:rsidRPr="00C35DAA">
        <w:rPr>
          <w:i/>
          <w:iCs/>
        </w:rPr>
        <w:t>in</w:t>
      </w:r>
      <w:r w:rsidRPr="00C35DAA">
        <w:t xml:space="preserve"> </w:t>
      </w:r>
      <w:r w:rsidRPr="00C35DAA">
        <w:rPr>
          <w:i/>
          <w:iCs/>
        </w:rPr>
        <w:t>vivo</w:t>
      </w:r>
      <w:r w:rsidRPr="00C35DAA">
        <w:t xml:space="preserve"> applications</w:t>
      </w:r>
      <w:r>
        <w:t xml:space="preserve"> </w:t>
      </w:r>
      <w:r>
        <w:fldChar w:fldCharType="begin"/>
      </w:r>
      <w:r w:rsidR="00781A5F">
        <w:instrText xml:space="preserve"> ADDIN EN.CITE &lt;EndNote&gt;&lt;Cite&gt;&lt;Author&gt;Sauna&lt;/Author&gt;&lt;Year&gt;2011&lt;/Year&gt;&lt;RecNum&gt;753&lt;/RecNum&gt;&lt;DisplayText&gt;&lt;style size="10"&gt;[1]&lt;/style&gt;&lt;/DisplayText&gt;&lt;record&gt;&lt;rec-number&gt;753&lt;/rec-number&gt;&lt;foreign-keys&gt;&lt;key app="EN" db-id="rffeasvxn5fdtpesr99vzsdk0wzapfta9zev" timestamp="1636567121"&gt;753&lt;/key&gt;&lt;/foreign-keys&gt;&lt;ref-type name="Journal Article"&gt;17&lt;/ref-type&gt;&lt;contributors&gt;&lt;authors&gt;&lt;author&gt;Sauna, Z. E.&lt;/author&gt;&lt;author&gt;Kimchi-Sarfaty, C.&lt;/author&gt;&lt;/authors&gt;&lt;/contributors&gt;&lt;auth-address&gt;Laboratory of Hemostasis, Division of Hematology, Center for Biologics Evaluation and Research, Food and Drug Administration, 29 Lincoln Drive, Bethesda, Maryland 20892, USA. zuben.sauna@fda.hhs.gov&lt;/auth-address&gt;&lt;titles&gt;&lt;title&gt;Understanding the contribution of synonymous mutations to human disease&lt;/title&gt;&lt;secondary-title&gt;Nat Rev Genet&lt;/secondary-title&gt;&lt;/titles&gt;&lt;periodical&gt;&lt;full-title&gt;Nat Rev Genet&lt;/full-title&gt;&lt;/periodical&gt;&lt;pages&gt;683-91&lt;/pages&gt;&lt;volume&gt;12&lt;/volume&gt;&lt;number&gt;10&lt;/number&gt;&lt;edition&gt;2011/09/01&lt;/edition&gt;&lt;keywords&gt;&lt;keyword&gt;Animals&lt;/keyword&gt;&lt;keyword&gt;Comprehension&lt;/keyword&gt;&lt;keyword&gt;Disease/*genetics&lt;/keyword&gt;&lt;keyword&gt;Genetic Predisposition to Disease&lt;/keyword&gt;&lt;keyword&gt;Humans&lt;/keyword&gt;&lt;keyword&gt;Models, Biological&lt;/keyword&gt;&lt;keyword&gt;Pharmacogenetics/trends&lt;/keyword&gt;&lt;keyword&gt;Point Mutation/*physiology&lt;/keyword&gt;&lt;keyword&gt;RNA Processing, Post-Transcriptional/genetics&lt;/keyword&gt;&lt;/keywords&gt;&lt;dates&gt;&lt;year&gt;2011&lt;/year&gt;&lt;pub-dates&gt;&lt;date&gt;Aug 31&lt;/date&gt;&lt;/pub-dates&gt;&lt;/dates&gt;&lt;isbn&gt;1471-0064 (Electronic)&amp;#xD;1471-0056 (Linking)&lt;/isbn&gt;&lt;accession-num&gt;21878961&lt;/accession-num&gt;&lt;urls&gt;&lt;related-urls&gt;&lt;url&gt;https://www.ncbi.nlm.nih.gov/pubmed/21878961&lt;/url&gt;&lt;/related-urls&gt;&lt;/urls&gt;&lt;electronic-resource-num&gt;10.1038/nrg3051&lt;/electronic-resource-num&gt;&lt;/record&gt;&lt;/Cite&gt;&lt;/EndNote&gt;</w:instrText>
      </w:r>
      <w:r>
        <w:fldChar w:fldCharType="separate"/>
      </w:r>
      <w:r w:rsidR="00781A5F">
        <w:t>[1]</w:t>
      </w:r>
      <w:r>
        <w:fldChar w:fldCharType="end"/>
      </w:r>
      <w:r>
        <w:t>. Even s</w:t>
      </w:r>
      <w:r w:rsidRPr="00C35DAA">
        <w:t>ynonymous codon changes incorporated in</w:t>
      </w:r>
      <w:r>
        <w:t xml:space="preserve">to mRNA vaccines </w:t>
      </w:r>
      <w:r w:rsidRPr="00C35DAA">
        <w:t>can alter the expected encoded protein conformation</w:t>
      </w:r>
      <w:r>
        <w:t xml:space="preserve"> as the translation speed and efficiency can result in different protein folding.</w:t>
      </w:r>
      <w:r w:rsidRPr="00C35DAA">
        <w:t xml:space="preserve"> </w:t>
      </w:r>
      <w:r>
        <w:t>Despite identical amino acids, the altered conformation can</w:t>
      </w:r>
      <w:r w:rsidRPr="00C35DAA">
        <w:t xml:space="preserve"> function </w:t>
      </w:r>
      <w:r w:rsidRPr="00C35DAA">
        <w:lastRenderedPageBreak/>
        <w:t>differently as compared to synonymous codon re</w:t>
      </w:r>
      <w:r>
        <w:t>placements</w:t>
      </w:r>
      <w:r w:rsidRPr="00C35DAA">
        <w:t xml:space="preserve"> of native mRNAs that have been put in place under the selective pressure of evolution</w:t>
      </w:r>
      <w:r>
        <w:t xml:space="preserve"> of parasite-host adaptation</w:t>
      </w:r>
      <w:r w:rsidRPr="00C35DAA">
        <w:t xml:space="preserve">. </w:t>
      </w:r>
      <w:r>
        <w:t>C</w:t>
      </w:r>
      <w:r w:rsidRPr="00C35DAA">
        <w:t>odon optimization strategies for the development of mRNA</w:t>
      </w:r>
      <w:r>
        <w:t xml:space="preserve"> vaccines </w:t>
      </w:r>
      <w:r w:rsidRPr="00C35DAA">
        <w:t xml:space="preserve">can result </w:t>
      </w:r>
      <w:r>
        <w:t>in</w:t>
      </w:r>
      <w:r w:rsidRPr="00C35DAA">
        <w:t xml:space="preserve"> immune de-regularities, affect epi</w:t>
      </w:r>
      <w:r>
        <w:t>-</w:t>
      </w:r>
      <w:r w:rsidRPr="00C35DAA">
        <w:t>transcriptomic regulation, and can lead to disease progression</w:t>
      </w:r>
      <w:r>
        <w:t xml:space="preserve"> </w:t>
      </w:r>
      <w:r>
        <w:fldChar w:fldCharType="begin">
          <w:fldData xml:space="preserve">PEVuZE5vdGU+PENpdGU+PEF1dGhvcj5TYXVuYTwvQXV0aG9yPjxZZWFyPjIwMTE8L1llYXI+PFJl
Y051bT43NTM8L1JlY051bT48RGlzcGxheVRleHQ+PHN0eWxlIHNpemU9IjEwIj5bMSwyXTwvc3R5
bGU+PC9EaXNwbGF5VGV4dD48cmVjb3JkPjxyZWMtbnVtYmVyPjc1MzwvcmVjLW51bWJlcj48Zm9y
ZWlnbi1rZXlzPjxrZXkgYXBwPSJFTiIgZGItaWQ9InJmZmVhc3Z4bjVmZHRwZXNyOTl2enNkazB3
emFwZnRhOXpldiIgdGltZXN0YW1wPSIxNjM2NTY3MTIxIj43NTM8L2tleT48L2ZvcmVpZ24ta2V5
cz48cmVmLXR5cGUgbmFtZT0iSm91cm5hbCBBcnRpY2xlIj4xNzwvcmVmLXR5cGU+PGNvbnRyaWJ1
dG9ycz48YXV0aG9ycz48YXV0aG9yPlNhdW5hLCBaLiBFLjwvYXV0aG9yPjxhdXRob3I+S2ltY2hp
LVNhcmZhdHksIEMuPC9hdXRob3I+PC9hdXRob3JzPjwvY29udHJpYnV0b3JzPjxhdXRoLWFkZHJl
c3M+TGFib3JhdG9yeSBvZiBIZW1vc3Rhc2lzLCBEaXZpc2lvbiBvZiBIZW1hdG9sb2d5LCBDZW50
ZXIgZm9yIEJpb2xvZ2ljcyBFdmFsdWF0aW9uIGFuZCBSZXNlYXJjaCwgRm9vZCBhbmQgRHJ1ZyBB
ZG1pbmlzdHJhdGlvbiwgMjkgTGluY29sbiBEcml2ZSwgQmV0aGVzZGEsIE1hcnlsYW5kIDIwODky
LCBVU0EuIHp1YmVuLnNhdW5hQGZkYS5oaHMuZ292PC9hdXRoLWFkZHJlc3M+PHRpdGxlcz48dGl0
bGU+VW5kZXJzdGFuZGluZyB0aGUgY29udHJpYnV0aW9uIG9mIHN5bm9ueW1vdXMgbXV0YXRpb25z
IHRvIGh1bWFuIGRpc2Vhc2U8L3RpdGxlPjxzZWNvbmRhcnktdGl0bGU+TmF0IFJldiBHZW5ldDwv
c2Vjb25kYXJ5LXRpdGxlPjwvdGl0bGVzPjxwZXJpb2RpY2FsPjxmdWxsLXRpdGxlPk5hdCBSZXYg
R2VuZXQ8L2Z1bGwtdGl0bGU+PC9wZXJpb2RpY2FsPjxwYWdlcz42ODMtOTE8L3BhZ2VzPjx2b2x1
bWU+MTI8L3ZvbHVtZT48bnVtYmVyPjEwPC9udW1iZXI+PGVkaXRpb24+MjAxMS8wOS8wMTwvZWRp
dGlvbj48a2V5d29yZHM+PGtleXdvcmQ+QW5pbWFsczwva2V5d29yZD48a2V5d29yZD5Db21wcmVo
ZW5zaW9uPC9rZXl3b3JkPjxrZXl3b3JkPkRpc2Vhc2UvKmdlbmV0aWNzPC9rZXl3b3JkPjxrZXl3
b3JkPkdlbmV0aWMgUHJlZGlzcG9zaXRpb24gdG8gRGlzZWFzZTwva2V5d29yZD48a2V5d29yZD5I
dW1hbnM8L2tleXdvcmQ+PGtleXdvcmQ+TW9kZWxzLCBCaW9sb2dpY2FsPC9rZXl3b3JkPjxrZXl3
b3JkPlBoYXJtYWNvZ2VuZXRpY3MvdHJlbmRzPC9rZXl3b3JkPjxrZXl3b3JkPlBvaW50IE11dGF0
aW9uLypwaHlzaW9sb2d5PC9rZXl3b3JkPjxrZXl3b3JkPlJOQSBQcm9jZXNzaW5nLCBQb3N0LVRy
YW5zY3JpcHRpb25hbC9nZW5ldGljczwva2V5d29yZD48L2tleXdvcmRzPjxkYXRlcz48eWVhcj4y
MDExPC95ZWFyPjxwdWItZGF0ZXM+PGRhdGU+QXVnIDMxPC9kYXRlPjwvcHViLWRhdGVzPjwvZGF0
ZXM+PGlzYm4+MTQ3MS0wMDY0IChFbGVjdHJvbmljKSYjeEQ7MTQ3MS0wMDU2IChMaW5raW5nKTwv
aXNibj48YWNjZXNzaW9uLW51bT4yMTg3ODk2MTwvYWNjZXNzaW9uLW51bT48dXJscz48cmVsYXRl
ZC11cmxzPjx1cmw+aHR0cHM6Ly93d3cubmNiaS5ubG0ubmloLmdvdi9wdWJtZWQvMjE4Nzg5NjE8
L3VybD48L3JlbGF0ZWQtdXJscz48L3VybHM+PGVsZWN0cm9uaWMtcmVzb3VyY2UtbnVtPjEwLjEw
MzgvbnJnMzA1MTwvZWxlY3Ryb25pYy1yZXNvdXJjZS1udW0+PC9yZWNvcmQ+PC9DaXRlPjxDaXRl
PjxBdXRob3I+Q2hlbjwvQXV0aG9yPjxZZWFyPjIwMTA8L1llYXI+PFJlY051bT43NTQ8L1JlY051
bT48cmVjb3JkPjxyZWMtbnVtYmVyPjc1NDwvcmVjLW51bWJlcj48Zm9yZWlnbi1rZXlzPjxrZXkg
YXBwPSJFTiIgZGItaWQ9InJmZmVhc3Z4bjVmZHRwZXNyOTl2enNkazB3emFwZnRhOXpldiIgdGlt
ZXN0YW1wPSIxNjM2NTY3NzAzIj43NTQ8L2tleT48L2ZvcmVpZ24ta2V5cz48cmVmLXR5cGUgbmFt
ZT0iSm91cm5hbCBBcnRpY2xlIj4xNzwvcmVmLXR5cGU+PGNvbnRyaWJ1dG9ycz48YXV0aG9ycz48
YXV0aG9yPkNoZW4sIFIuPC9hdXRob3I+PGF1dGhvcj5EYXZ5ZG92LCBFLiBWLjwvYXV0aG9yPjxh
dXRob3I+U2lyb3RhLCBNLjwvYXV0aG9yPjxhdXRob3I+QnV0dGUsIEEuIEouPC9hdXRob3I+PC9h
dXRob3JzPjwvY29udHJpYnV0b3JzPjxhdXRoLWFkZHJlc3M+RGVwYXJ0bWVudCBvZiBQZWRpYXRy
aWNzLCBTdGFuZm9yZCBVbml2ZXJzaXR5IFNjaG9vbCBvZiBNZWRpY2luZSwgU3RhbmZvcmQsIENh
bGlmb3JuaWEsIFVuaXRlZCBTdGF0ZXMgb2YgQW1lcmljYS4gcmNoZW4xQHN0YW5mb3JkLmVkdTwv
YXV0aC1hZGRyZXNzPjx0aXRsZXM+PHRpdGxlPk5vbi1zeW5vbnltb3VzIGFuZCBzeW5vbnltb3Vz
IGNvZGluZyBTTlBzIHNob3cgc2ltaWxhciBsaWtlbGlob29kIGFuZCBlZmZlY3Qgc2l6ZSBvZiBo
dW1hbiBkaXNlYXNlIGFzc29jaWF0aW9uPC90aXRsZT48c2Vjb25kYXJ5LXRpdGxlPlBMb1MgT25l
PC9zZWNvbmRhcnktdGl0bGU+PC90aXRsZXM+PHBlcmlvZGljYWw+PGZ1bGwtdGl0bGU+UExvUyBP
bmU8L2Z1bGwtdGl0bGU+PGFiYnItMT5QbG9TIG9uZTwvYWJici0xPjwvcGVyaW9kaWNhbD48cGFn
ZXM+ZTEzNTc0PC9wYWdlcz48dm9sdW1lPjU8L3ZvbHVtZT48bnVtYmVyPjEwPC9udW1iZXI+PGVk
aXRpb24+MjAxMC8xMS8wMzwvZWRpdGlvbj48a2V5d29yZHM+PGtleXdvcmQ+NSZhcG9zOyBVbnRy
YW5zbGF0ZWQgUmVnaW9uczwva2V5d29yZD48a2V5d29yZD4qR2VuZXRpYyBQcmVkaXNwb3NpdGlv
biB0byBEaXNlYXNlPC9rZXl3b3JkPjxrZXl3b3JkPkdlbm9tZS1XaWRlIEFzc29jaWF0aW9uIFN0
dWR5PC9rZXl3b3JkPjxrZXl3b3JkPkh1bWFuczwva2V5d29yZD48a2V5d29yZD4qTGlrZWxpaG9v
ZCBGdW5jdGlvbnM8L2tleXdvcmQ+PGtleXdvcmQ+KlBvbHltb3JwaGlzbSwgU2luZ2xlIE51Y2xl
b3RpZGU8L2tleXdvcmQ+PC9rZXl3b3Jkcz48ZGF0ZXM+PHllYXI+MjAxMDwveWVhcj48cHViLWRh
dGVzPjxkYXRlPk9jdCAyMjwvZGF0ZT48L3B1Yi1kYXRlcz48L2RhdGVzPjxpc2JuPjE5MzItNjIw
MyAoRWxlY3Ryb25pYykmI3hEOzE5MzItNjIwMyAoTGlua2luZyk8L2lzYm4+PGFjY2Vzc2lvbi1u
dW0+MjEwNDI1ODY8L2FjY2Vzc2lvbi1udW0+PHVybHM+PHJlbGF0ZWQtdXJscz48dXJsPmh0dHBz
Oi8vd3d3Lm5jYmkubmxtLm5paC5nb3YvcHVibWVkLzIxMDQyNTg2PC91cmw+PC9yZWxhdGVkLXVy
bHM+PC91cmxzPjxjdXN0b20yPlBNQzI5NjI2NDE8L2N1c3RvbTI+PGVsZWN0cm9uaWMtcmVzb3Vy
Y2UtbnVtPjEwLjEzNzEvam91cm5hbC5wb25lLjAwMTM1NzQ8L2VsZWN0cm9uaWMtcmVzb3VyY2Ut
bnVtPjwvcmVjb3JkPjwvQ2l0ZT48L0VuZE5vdGU+
</w:fldData>
        </w:fldChar>
      </w:r>
      <w:r w:rsidR="00781A5F">
        <w:instrText xml:space="preserve"> ADDIN EN.CITE </w:instrText>
      </w:r>
      <w:r w:rsidR="00781A5F">
        <w:fldChar w:fldCharType="begin">
          <w:fldData xml:space="preserve">PEVuZE5vdGU+PENpdGU+PEF1dGhvcj5TYXVuYTwvQXV0aG9yPjxZZWFyPjIwMTE8L1llYXI+PFJl
Y051bT43NTM8L1JlY051bT48RGlzcGxheVRleHQ+PHN0eWxlIHNpemU9IjEwIj5bMSwyXTwvc3R5
bGU+PC9EaXNwbGF5VGV4dD48cmVjb3JkPjxyZWMtbnVtYmVyPjc1MzwvcmVjLW51bWJlcj48Zm9y
ZWlnbi1rZXlzPjxrZXkgYXBwPSJFTiIgZGItaWQ9InJmZmVhc3Z4bjVmZHRwZXNyOTl2enNkazB3
emFwZnRhOXpldiIgdGltZXN0YW1wPSIxNjM2NTY3MTIxIj43NTM8L2tleT48L2ZvcmVpZ24ta2V5
cz48cmVmLXR5cGUgbmFtZT0iSm91cm5hbCBBcnRpY2xlIj4xNzwvcmVmLXR5cGU+PGNvbnRyaWJ1
dG9ycz48YXV0aG9ycz48YXV0aG9yPlNhdW5hLCBaLiBFLjwvYXV0aG9yPjxhdXRob3I+S2ltY2hp
LVNhcmZhdHksIEMuPC9hdXRob3I+PC9hdXRob3JzPjwvY29udHJpYnV0b3JzPjxhdXRoLWFkZHJl
c3M+TGFib3JhdG9yeSBvZiBIZW1vc3Rhc2lzLCBEaXZpc2lvbiBvZiBIZW1hdG9sb2d5LCBDZW50
ZXIgZm9yIEJpb2xvZ2ljcyBFdmFsdWF0aW9uIGFuZCBSZXNlYXJjaCwgRm9vZCBhbmQgRHJ1ZyBB
ZG1pbmlzdHJhdGlvbiwgMjkgTGluY29sbiBEcml2ZSwgQmV0aGVzZGEsIE1hcnlsYW5kIDIwODky
LCBVU0EuIHp1YmVuLnNhdW5hQGZkYS5oaHMuZ292PC9hdXRoLWFkZHJlc3M+PHRpdGxlcz48dGl0
bGU+VW5kZXJzdGFuZGluZyB0aGUgY29udHJpYnV0aW9uIG9mIHN5bm9ueW1vdXMgbXV0YXRpb25z
IHRvIGh1bWFuIGRpc2Vhc2U8L3RpdGxlPjxzZWNvbmRhcnktdGl0bGU+TmF0IFJldiBHZW5ldDwv
c2Vjb25kYXJ5LXRpdGxlPjwvdGl0bGVzPjxwZXJpb2RpY2FsPjxmdWxsLXRpdGxlPk5hdCBSZXYg
R2VuZXQ8L2Z1bGwtdGl0bGU+PC9wZXJpb2RpY2FsPjxwYWdlcz42ODMtOTE8L3BhZ2VzPjx2b2x1
bWU+MTI8L3ZvbHVtZT48bnVtYmVyPjEwPC9udW1iZXI+PGVkaXRpb24+MjAxMS8wOS8wMTwvZWRp
dGlvbj48a2V5d29yZHM+PGtleXdvcmQ+QW5pbWFsczwva2V5d29yZD48a2V5d29yZD5Db21wcmVo
ZW5zaW9uPC9rZXl3b3JkPjxrZXl3b3JkPkRpc2Vhc2UvKmdlbmV0aWNzPC9rZXl3b3JkPjxrZXl3
b3JkPkdlbmV0aWMgUHJlZGlzcG9zaXRpb24gdG8gRGlzZWFzZTwva2V5d29yZD48a2V5d29yZD5I
dW1hbnM8L2tleXdvcmQ+PGtleXdvcmQ+TW9kZWxzLCBCaW9sb2dpY2FsPC9rZXl3b3JkPjxrZXl3
b3JkPlBoYXJtYWNvZ2VuZXRpY3MvdHJlbmRzPC9rZXl3b3JkPjxrZXl3b3JkPlBvaW50IE11dGF0
aW9uLypwaHlzaW9sb2d5PC9rZXl3b3JkPjxrZXl3b3JkPlJOQSBQcm9jZXNzaW5nLCBQb3N0LVRy
YW5zY3JpcHRpb25hbC9nZW5ldGljczwva2V5d29yZD48L2tleXdvcmRzPjxkYXRlcz48eWVhcj4y
MDExPC95ZWFyPjxwdWItZGF0ZXM+PGRhdGU+QXVnIDMxPC9kYXRlPjwvcHViLWRhdGVzPjwvZGF0
ZXM+PGlzYm4+MTQ3MS0wMDY0IChFbGVjdHJvbmljKSYjeEQ7MTQ3MS0wMDU2IChMaW5raW5nKTwv
aXNibj48YWNjZXNzaW9uLW51bT4yMTg3ODk2MTwvYWNjZXNzaW9uLW51bT48dXJscz48cmVsYXRl
ZC11cmxzPjx1cmw+aHR0cHM6Ly93d3cubmNiaS5ubG0ubmloLmdvdi9wdWJtZWQvMjE4Nzg5NjE8
L3VybD48L3JlbGF0ZWQtdXJscz48L3VybHM+PGVsZWN0cm9uaWMtcmVzb3VyY2UtbnVtPjEwLjEw
MzgvbnJnMzA1MTwvZWxlY3Ryb25pYy1yZXNvdXJjZS1udW0+PC9yZWNvcmQ+PC9DaXRlPjxDaXRl
PjxBdXRob3I+Q2hlbjwvQXV0aG9yPjxZZWFyPjIwMTA8L1llYXI+PFJlY051bT43NTQ8L1JlY051
bT48cmVjb3JkPjxyZWMtbnVtYmVyPjc1NDwvcmVjLW51bWJlcj48Zm9yZWlnbi1rZXlzPjxrZXkg
YXBwPSJFTiIgZGItaWQ9InJmZmVhc3Z4bjVmZHRwZXNyOTl2enNkazB3emFwZnRhOXpldiIgdGlt
ZXN0YW1wPSIxNjM2NTY3NzAzIj43NTQ8L2tleT48L2ZvcmVpZ24ta2V5cz48cmVmLXR5cGUgbmFt
ZT0iSm91cm5hbCBBcnRpY2xlIj4xNzwvcmVmLXR5cGU+PGNvbnRyaWJ1dG9ycz48YXV0aG9ycz48
YXV0aG9yPkNoZW4sIFIuPC9hdXRob3I+PGF1dGhvcj5EYXZ5ZG92LCBFLiBWLjwvYXV0aG9yPjxh
dXRob3I+U2lyb3RhLCBNLjwvYXV0aG9yPjxhdXRob3I+QnV0dGUsIEEuIEouPC9hdXRob3I+PC9h
dXRob3JzPjwvY29udHJpYnV0b3JzPjxhdXRoLWFkZHJlc3M+RGVwYXJ0bWVudCBvZiBQZWRpYXRy
aWNzLCBTdGFuZm9yZCBVbml2ZXJzaXR5IFNjaG9vbCBvZiBNZWRpY2luZSwgU3RhbmZvcmQsIENh
bGlmb3JuaWEsIFVuaXRlZCBTdGF0ZXMgb2YgQW1lcmljYS4gcmNoZW4xQHN0YW5mb3JkLmVkdTwv
YXV0aC1hZGRyZXNzPjx0aXRsZXM+PHRpdGxlPk5vbi1zeW5vbnltb3VzIGFuZCBzeW5vbnltb3Vz
IGNvZGluZyBTTlBzIHNob3cgc2ltaWxhciBsaWtlbGlob29kIGFuZCBlZmZlY3Qgc2l6ZSBvZiBo
dW1hbiBkaXNlYXNlIGFzc29jaWF0aW9uPC90aXRsZT48c2Vjb25kYXJ5LXRpdGxlPlBMb1MgT25l
PC9zZWNvbmRhcnktdGl0bGU+PC90aXRsZXM+PHBlcmlvZGljYWw+PGZ1bGwtdGl0bGU+UExvUyBP
bmU8L2Z1bGwtdGl0bGU+PGFiYnItMT5QbG9TIG9uZTwvYWJici0xPjwvcGVyaW9kaWNhbD48cGFn
ZXM+ZTEzNTc0PC9wYWdlcz48dm9sdW1lPjU8L3ZvbHVtZT48bnVtYmVyPjEwPC9udW1iZXI+PGVk
aXRpb24+MjAxMC8xMS8wMzwvZWRpdGlvbj48a2V5d29yZHM+PGtleXdvcmQ+NSZhcG9zOyBVbnRy
YW5zbGF0ZWQgUmVnaW9uczwva2V5d29yZD48a2V5d29yZD4qR2VuZXRpYyBQcmVkaXNwb3NpdGlv
biB0byBEaXNlYXNlPC9rZXl3b3JkPjxrZXl3b3JkPkdlbm9tZS1XaWRlIEFzc29jaWF0aW9uIFN0
dWR5PC9rZXl3b3JkPjxrZXl3b3JkPkh1bWFuczwva2V5d29yZD48a2V5d29yZD4qTGlrZWxpaG9v
ZCBGdW5jdGlvbnM8L2tleXdvcmQ+PGtleXdvcmQ+KlBvbHltb3JwaGlzbSwgU2luZ2xlIE51Y2xl
b3RpZGU8L2tleXdvcmQ+PC9rZXl3b3Jkcz48ZGF0ZXM+PHllYXI+MjAxMDwveWVhcj48cHViLWRh
dGVzPjxkYXRlPk9jdCAyMjwvZGF0ZT48L3B1Yi1kYXRlcz48L2RhdGVzPjxpc2JuPjE5MzItNjIw
MyAoRWxlY3Ryb25pYykmI3hEOzE5MzItNjIwMyAoTGlua2luZyk8L2lzYm4+PGFjY2Vzc2lvbi1u
dW0+MjEwNDI1ODY8L2FjY2Vzc2lvbi1udW0+PHVybHM+PHJlbGF0ZWQtdXJscz48dXJsPmh0dHBz
Oi8vd3d3Lm5jYmkubmxtLm5paC5nb3YvcHVibWVkLzIxMDQyNTg2PC91cmw+PC9yZWxhdGVkLXVy
bHM+PC91cmxzPjxjdXN0b20yPlBNQzI5NjI2NDE8L2N1c3RvbTI+PGVsZWN0cm9uaWMtcmVzb3Vy
Y2UtbnVtPjEwLjEzNzEvam91cm5hbC5wb25lLjAwMTM1NzQ8L2VsZWN0cm9uaWMtcmVzb3VyY2Ut
bnVtPjwvcmVjb3JkPjwvQ2l0ZT48L0VuZE5vdGU+
</w:fldData>
        </w:fldChar>
      </w:r>
      <w:r w:rsidR="00781A5F">
        <w:instrText xml:space="preserve"> ADDIN EN.CITE.DATA </w:instrText>
      </w:r>
      <w:r w:rsidR="00781A5F">
        <w:fldChar w:fldCharType="end"/>
      </w:r>
      <w:r>
        <w:fldChar w:fldCharType="separate"/>
      </w:r>
      <w:r w:rsidR="00781A5F">
        <w:t>[1,2]</w:t>
      </w:r>
      <w:r>
        <w:fldChar w:fldCharType="end"/>
      </w:r>
      <w:r>
        <w:t>.</w:t>
      </w:r>
    </w:p>
    <w:p w14:paraId="6B62F3E1" w14:textId="77777777" w:rsidR="00D61486" w:rsidRPr="00FA04F1" w:rsidRDefault="00D61486" w:rsidP="00D61486">
      <w:pPr>
        <w:pStyle w:val="MDPI21heading1"/>
      </w:pPr>
      <w:r w:rsidRPr="00FA04F1">
        <w:rPr>
          <w:lang w:eastAsia="zh-CN"/>
        </w:rPr>
        <w:t xml:space="preserve">2. </w:t>
      </w:r>
      <w:r w:rsidRPr="00FA04F1">
        <w:t>Materials and Methods</w:t>
      </w:r>
    </w:p>
    <w:p w14:paraId="58DFC0D2" w14:textId="77777777" w:rsidR="00781A5F" w:rsidRPr="001951FC" w:rsidRDefault="00781A5F" w:rsidP="00781A5F">
      <w:pPr>
        <w:pStyle w:val="NormalWeb"/>
        <w:ind w:left="2550"/>
      </w:pPr>
      <w:r>
        <w:t xml:space="preserve">We used open source, publicly available software for every step of the analysis. </w:t>
      </w:r>
    </w:p>
    <w:p w14:paraId="7A97D878" w14:textId="77777777" w:rsidR="00747E74" w:rsidRDefault="00747E74" w:rsidP="00781A5F">
      <w:pPr>
        <w:pStyle w:val="NormalWeb"/>
        <w:ind w:left="2550"/>
        <w:rPr>
          <w:i/>
          <w:iCs/>
        </w:rPr>
      </w:pPr>
    </w:p>
    <w:p w14:paraId="1AF51427" w14:textId="14D64167" w:rsidR="00781A5F" w:rsidRPr="001951FC" w:rsidRDefault="00781A5F" w:rsidP="00781A5F">
      <w:pPr>
        <w:pStyle w:val="NormalWeb"/>
        <w:ind w:left="2550"/>
        <w:rPr>
          <w:i/>
          <w:iCs/>
        </w:rPr>
      </w:pPr>
      <w:r w:rsidRPr="001951FC">
        <w:rPr>
          <w:i/>
          <w:iCs/>
        </w:rPr>
        <w:t>Sequences utilized</w:t>
      </w:r>
    </w:p>
    <w:p w14:paraId="4712EA2B" w14:textId="77777777" w:rsidR="00781A5F" w:rsidRPr="00E16556" w:rsidRDefault="00781A5F" w:rsidP="00781A5F">
      <w:pPr>
        <w:ind w:left="2550"/>
      </w:pPr>
      <w:r>
        <w:rPr>
          <w:color w:val="000000"/>
        </w:rPr>
        <w:t xml:space="preserve">Vaccine derived mRNAs were downloaded from </w:t>
      </w:r>
      <w:proofErr w:type="spellStart"/>
      <w:r w:rsidRPr="00E16556">
        <w:rPr>
          <w:color w:val="222222"/>
          <w:sz w:val="23"/>
          <w:szCs w:val="23"/>
          <w:shd w:val="clear" w:color="auto" w:fill="FFFFFF"/>
        </w:rPr>
        <w:t>Dae</w:t>
      </w:r>
      <w:proofErr w:type="spellEnd"/>
      <w:r w:rsidRPr="00E16556">
        <w:rPr>
          <w:color w:val="222222"/>
          <w:sz w:val="23"/>
          <w:szCs w:val="23"/>
          <w:shd w:val="clear" w:color="auto" w:fill="FFFFFF"/>
        </w:rPr>
        <w:t xml:space="preserve"> </w:t>
      </w:r>
      <w:proofErr w:type="spellStart"/>
      <w:r w:rsidRPr="00E16556">
        <w:rPr>
          <w:color w:val="222222"/>
          <w:sz w:val="23"/>
          <w:szCs w:val="23"/>
          <w:shd w:val="clear" w:color="auto" w:fill="FFFFFF"/>
        </w:rPr>
        <w:t>Eun</w:t>
      </w:r>
      <w:proofErr w:type="spellEnd"/>
      <w:r w:rsidRPr="00E16556">
        <w:rPr>
          <w:color w:val="222222"/>
          <w:sz w:val="23"/>
          <w:szCs w:val="23"/>
          <w:shd w:val="clear" w:color="auto" w:fill="FFFFFF"/>
        </w:rPr>
        <w:t xml:space="preserve"> </w:t>
      </w:r>
      <w:proofErr w:type="spellStart"/>
      <w:r w:rsidRPr="00E16556">
        <w:rPr>
          <w:color w:val="222222"/>
          <w:sz w:val="23"/>
          <w:szCs w:val="23"/>
          <w:shd w:val="clear" w:color="auto" w:fill="FFFFFF"/>
        </w:rPr>
        <w:t>Jeong</w:t>
      </w:r>
      <w:proofErr w:type="spellEnd"/>
      <w:r>
        <w:rPr>
          <w:color w:val="222222"/>
          <w:sz w:val="23"/>
          <w:szCs w:val="23"/>
          <w:shd w:val="clear" w:color="auto" w:fill="FFFFFF"/>
        </w:rPr>
        <w:t xml:space="preserve"> </w:t>
      </w:r>
      <w:r w:rsidRPr="00101F4C">
        <w:rPr>
          <w:i/>
          <w:iCs/>
          <w:color w:val="222222"/>
          <w:sz w:val="23"/>
          <w:szCs w:val="23"/>
          <w:shd w:val="clear" w:color="auto" w:fill="FFFFFF"/>
        </w:rPr>
        <w:t>et al.</w:t>
      </w:r>
    </w:p>
    <w:p w14:paraId="3BAE50D5" w14:textId="77777777" w:rsidR="00781A5F" w:rsidRDefault="00000000" w:rsidP="00781A5F">
      <w:pPr>
        <w:pStyle w:val="NormalWeb"/>
        <w:ind w:left="2550"/>
      </w:pPr>
      <w:hyperlink r:id="rId11" w:history="1">
        <w:r w:rsidR="00781A5F" w:rsidRPr="00E82046">
          <w:rPr>
            <w:rStyle w:val="Hyperlink"/>
          </w:rPr>
          <w:t>https://virological.org/t/assemblies-of-putative-sars-cov2-spike-encoding-mrna-sequences-for-vaccines-bnt-162b2-and-mrna-1273/663</w:t>
        </w:r>
      </w:hyperlink>
    </w:p>
    <w:p w14:paraId="295FD3B9" w14:textId="77777777" w:rsidR="00781A5F" w:rsidRPr="00E16556" w:rsidRDefault="00781A5F" w:rsidP="00781A5F">
      <w:pPr>
        <w:pStyle w:val="NormalWeb"/>
        <w:ind w:left="2550"/>
      </w:pPr>
      <w:r>
        <w:t>Using BLAST of the Wuhan Hu-1 reference sequence against the vaccine derived RNAs, we extracted the Wuhan Hu-1 spike sequence. Q</w:t>
      </w:r>
      <w:r w:rsidRPr="001951FC">
        <w:t>uery13637:21560-25382 NC_045512.2 Severe acute respiratory</w:t>
      </w:r>
      <w:r>
        <w:t xml:space="preserve"> </w:t>
      </w:r>
      <w:r w:rsidRPr="001951FC">
        <w:t>syndrome coronavirus 2 isolate Wuhan-Hu-1, complete genome</w:t>
      </w:r>
    </w:p>
    <w:p w14:paraId="759F5BD4" w14:textId="77777777" w:rsidR="00747E74" w:rsidRDefault="00747E74" w:rsidP="00781A5F">
      <w:pPr>
        <w:pStyle w:val="NormalWeb"/>
        <w:ind w:left="2550"/>
        <w:rPr>
          <w:i/>
          <w:iCs/>
        </w:rPr>
      </w:pPr>
    </w:p>
    <w:p w14:paraId="5C4A199A" w14:textId="6E3EADD3" w:rsidR="00781A5F" w:rsidRDefault="00781A5F" w:rsidP="00781A5F">
      <w:pPr>
        <w:pStyle w:val="NormalWeb"/>
        <w:ind w:left="2550"/>
        <w:rPr>
          <w:i/>
          <w:iCs/>
        </w:rPr>
      </w:pPr>
      <w:r w:rsidRPr="001951FC">
        <w:rPr>
          <w:i/>
          <w:iCs/>
        </w:rPr>
        <w:t>GC content</w:t>
      </w:r>
    </w:p>
    <w:p w14:paraId="21C50808" w14:textId="6256EFCB" w:rsidR="00781A5F" w:rsidRDefault="00781A5F" w:rsidP="00747E74">
      <w:pPr>
        <w:pStyle w:val="NormalWeb"/>
        <w:ind w:left="2550"/>
        <w:jc w:val="left"/>
      </w:pPr>
      <w:r>
        <w:t>GC</w:t>
      </w:r>
      <w:r w:rsidR="00747E74">
        <w:t xml:space="preserve"> </w:t>
      </w:r>
      <w:r>
        <w:t>content of each sequence was calculated</w:t>
      </w:r>
      <w:r>
        <w:fldChar w:fldCharType="begin"/>
      </w:r>
      <w:r>
        <w:instrText xml:space="preserve"> ADDIN EN.CITE &lt;EndNote&gt;&lt;Cite&gt;&lt;Author&gt;Guerra&lt;/Author&gt;&lt;Year&gt;2016&lt;/Year&gt;&lt;RecNum&gt;849&lt;/RecNum&gt;&lt;DisplayText&gt;&lt;style size="10"&gt;[3]&lt;/style&gt;&lt;/DisplayText&gt;&lt;record&gt;&lt;rec-number&gt;849&lt;/rec-number&gt;&lt;foreign-keys&gt;&lt;key app="EN" db-id="rffeasvxn5fdtpesr99vzsdk0wzapfta9zev" timestamp="1637633296"&gt;849&lt;/key&gt;&lt;/foreign-keys&gt;&lt;ref-type name="Journal Article"&gt;17&lt;/ref-type&gt;&lt;contributors&gt;&lt;authors&gt;&lt;author&gt;Guerra, A. P.&lt;/author&gt;&lt;author&gt;Calvo, E. P.&lt;/author&gt;&lt;author&gt;Wasserman, M.&lt;/author&gt;&lt;author&gt;Chaparro-Olaya, J.&lt;/author&gt;&lt;/authors&gt;&lt;/contributors&gt;&lt;auth-address&gt;Laboratorio de Investigaciones Basicas en Bioquimica, Departamento de Quimica, Facultad de Ciencias, Universidad Nacional de Colombia, Bogota, D.C., Colombia Grupo de Bioquimica y Biologia Celular, Instituto Nacional de Salud, Bogota, D.C., Colombia Laboratorio de Parasitologia Molecular, Universidad El Bosque, Bogota, D.C., Colombia. aguerra@ins.gov.co.&lt;/auth-address&gt;&lt;titles&gt;&lt;title&gt;Production of recombinant proteins from Plasmodium falciparum in Escherichia coli&lt;/title&gt;&lt;secondary-title&gt;Biomedica&lt;/secondary-title&gt;&lt;/titles&gt;&lt;periodical&gt;&lt;full-title&gt;Biomedica&lt;/full-title&gt;&lt;/periodical&gt;&lt;pages&gt;97-108&lt;/pages&gt;&lt;volume&gt;36&lt;/volume&gt;&lt;number&gt;0&lt;/number&gt;&lt;edition&gt;2016/09/14&lt;/edition&gt;&lt;keywords&gt;&lt;keyword&gt;Animals&lt;/keyword&gt;&lt;keyword&gt;Escherichia coli/*genetics/isolation &amp;amp; purification&lt;/keyword&gt;&lt;keyword&gt;Mice&lt;/keyword&gt;&lt;keyword&gt;Plasmodium falciparum/*chemistry&lt;/keyword&gt;&lt;keyword&gt;Recombinant Fusion Proteins/*chemistry/genetics&lt;/keyword&gt;&lt;keyword&gt;Recombinant Proteins/*chemistry/genetics/isolation &amp;amp; purification&lt;/keyword&gt;&lt;keyword&gt;Escherichia coli.&lt;/keyword&gt;&lt;keyword&gt;Plasmodium falciparum&lt;/keyword&gt;&lt;keyword&gt;recombinant proteins&lt;/keyword&gt;&lt;/keywords&gt;&lt;dates&gt;&lt;year&gt;2016&lt;/year&gt;&lt;pub-dates&gt;&lt;date&gt;Feb 23&lt;/date&gt;&lt;/pub-dates&gt;&lt;/dates&gt;&lt;isbn&gt;2590-7379 (Electronic)&amp;#xD;0120-4157 (Linking)&lt;/isbn&gt;&lt;accession-num&gt;27622630&lt;/accession-num&gt;&lt;urls&gt;&lt;related-urls&gt;&lt;url&gt;https://www.ncbi.nlm.nih.gov/pubmed/27622630&lt;/url&gt;&lt;/related-urls&gt;&lt;/urls&gt;&lt;electronic-resource-num&gt;10.7705/biomedica.v36i3.3011&lt;/electronic-resource-num&gt;&lt;/record&gt;&lt;/Cite&gt;&lt;/EndNote&gt;</w:instrText>
      </w:r>
      <w:r>
        <w:fldChar w:fldCharType="separate"/>
      </w:r>
      <w:r>
        <w:t>[3]</w:t>
      </w:r>
      <w:r>
        <w:fldChar w:fldCharType="end"/>
      </w:r>
      <w:r>
        <w:t>. Biologicscorp.</w:t>
      </w:r>
      <w:hyperlink r:id="rId12" w:history="1">
        <w:r w:rsidRPr="00E82046">
          <w:rPr>
            <w:rStyle w:val="Hyperlink"/>
          </w:rPr>
          <w:t>https://www.biologicscorp.com/tools/GCContent/</w:t>
        </w:r>
      </w:hyperlink>
    </w:p>
    <w:p w14:paraId="2DE3DA39" w14:textId="77777777" w:rsidR="00747E74" w:rsidRDefault="00747E74" w:rsidP="00781A5F">
      <w:pPr>
        <w:pStyle w:val="NormalWeb"/>
        <w:ind w:left="2550"/>
        <w:rPr>
          <w:i/>
          <w:iCs/>
        </w:rPr>
      </w:pPr>
    </w:p>
    <w:p w14:paraId="1ED1E1A4" w14:textId="39B69E4E" w:rsidR="00781A5F" w:rsidRDefault="00781A5F" w:rsidP="00781A5F">
      <w:pPr>
        <w:pStyle w:val="NormalWeb"/>
        <w:ind w:left="2550"/>
        <w:rPr>
          <w:i/>
          <w:iCs/>
        </w:rPr>
      </w:pPr>
      <w:r w:rsidRPr="001951FC">
        <w:rPr>
          <w:i/>
          <w:iCs/>
        </w:rPr>
        <w:t>RNAfold analysis</w:t>
      </w:r>
    </w:p>
    <w:p w14:paraId="74CA1609" w14:textId="1D5A51F1" w:rsidR="00781A5F" w:rsidRPr="001951FC" w:rsidRDefault="00781A5F" w:rsidP="00781A5F">
      <w:pPr>
        <w:pStyle w:val="NormalWeb"/>
        <w:ind w:left="2550"/>
      </w:pPr>
      <w:r>
        <w:t>Using default conditions from a tool known as RNAfold, secondary structures were predicted</w:t>
      </w:r>
      <w:r>
        <w:fldChar w:fldCharType="begin"/>
      </w:r>
      <w:r>
        <w:instrText xml:space="preserve"> ADDIN EN.CITE &lt;EndNote&gt;&lt;Cite&gt;&lt;Author&gt;Denman&lt;/Author&gt;&lt;Year&gt;1993&lt;/Year&gt;&lt;RecNum&gt;765&lt;/RecNum&gt;&lt;DisplayText&gt;&lt;style size="10"&gt;[4]&lt;/style&gt;&lt;/DisplayText&gt;&lt;record&gt;&lt;rec-number&gt;765&lt;/rec-number&gt;&lt;foreign-keys&gt;&lt;key app="EN" db-id="rffeasvxn5fdtpesr99vzsdk0wzapfta9zev" timestamp="1636594294"&gt;765&lt;/key&gt;&lt;/foreign-keys&gt;&lt;ref-type name="Journal Article"&gt;17&lt;/ref-type&gt;&lt;contributors&gt;&lt;authors&gt;&lt;author&gt;Denman, R. B.&lt;/author&gt;&lt;/authors&gt;&lt;/contributors&gt;&lt;auth-address&gt;New York State Institute of Basic Research in Developmental Disabilities, Staten Island.&lt;/auth-address&gt;&lt;titles&gt;&lt;title&gt;Using RNAFOLD to predict the activity of small catalytic RNAs&lt;/title&gt;&lt;secondary-title&gt;Biotechniques&lt;/secondary-title&gt;&lt;/titles&gt;&lt;periodical&gt;&lt;full-title&gt;Biotechniques&lt;/full-title&gt;&lt;abbr-1&gt;BioTechniques&lt;/abbr-1&gt;&lt;/periodical&gt;&lt;pages&gt;1090-5&lt;/pages&gt;&lt;volume&gt;15&lt;/volume&gt;&lt;number&gt;6&lt;/number&gt;&lt;edition&gt;1993/12/01&lt;/edition&gt;&lt;keywords&gt;&lt;keyword&gt;Algorithms&lt;/keyword&gt;&lt;keyword&gt;Alzheimer Disease&lt;/keyword&gt;&lt;keyword&gt;Amyloid beta-Protein Precursor/genetics&lt;/keyword&gt;&lt;keyword&gt;Base Composition&lt;/keyword&gt;&lt;keyword&gt;Base Sequence&lt;/keyword&gt;&lt;keyword&gt;Codon&lt;/keyword&gt;&lt;keyword&gt;Humans&lt;/keyword&gt;&lt;keyword&gt;Molecular Sequence Data&lt;/keyword&gt;&lt;keyword&gt;*Nucleic Acid Conformation&lt;/keyword&gt;&lt;keyword&gt;RNA, Catalytic/*chemistry/*metabolism&lt;/keyword&gt;&lt;keyword&gt;*Software&lt;/keyword&gt;&lt;keyword&gt;Thermodynamics&lt;/keyword&gt;&lt;/keywords&gt;&lt;dates&gt;&lt;year&gt;1993&lt;/year&gt;&lt;pub-dates&gt;&lt;date&gt;Dec&lt;/date&gt;&lt;/pub-dates&gt;&lt;/dates&gt;&lt;isbn&gt;0736-6205 (Print)&amp;#xD;0736-6205 (Linking)&lt;/isbn&gt;&lt;accession-num&gt;8292343&lt;/accession-num&gt;&lt;urls&gt;&lt;related-urls&gt;&lt;url&gt;https://www.ncbi.nlm.nih.gov/pubmed/8292343&lt;/url&gt;&lt;/related-urls&gt;&lt;/urls&gt;&lt;/record&gt;&lt;/Cite&gt;&lt;/EndNote&gt;</w:instrText>
      </w:r>
      <w:r>
        <w:fldChar w:fldCharType="separate"/>
      </w:r>
      <w:r>
        <w:t>[4]</w:t>
      </w:r>
      <w:r>
        <w:fldChar w:fldCharType="end"/>
      </w:r>
      <w:r>
        <w:t xml:space="preserve">. </w:t>
      </w:r>
      <w:r w:rsidRPr="001951FC">
        <w:t>http://rna.tbi.univie.ac.at/cgi-bin/RNAWebSuite/RNAfold.cgi</w:t>
      </w:r>
    </w:p>
    <w:p w14:paraId="56EEAE81" w14:textId="77777777" w:rsidR="00747E74" w:rsidRDefault="00747E74" w:rsidP="00781A5F">
      <w:pPr>
        <w:pStyle w:val="NormalWeb"/>
        <w:ind w:left="2550"/>
        <w:rPr>
          <w:i/>
          <w:iCs/>
        </w:rPr>
      </w:pPr>
    </w:p>
    <w:p w14:paraId="07BC3FB9" w14:textId="3898BF46" w:rsidR="00781A5F" w:rsidRDefault="00781A5F" w:rsidP="00781A5F">
      <w:pPr>
        <w:pStyle w:val="NormalWeb"/>
        <w:ind w:left="2550"/>
        <w:rPr>
          <w:i/>
          <w:iCs/>
        </w:rPr>
      </w:pPr>
      <w:r w:rsidRPr="000141C5">
        <w:rPr>
          <w:i/>
          <w:iCs/>
        </w:rPr>
        <w:t>G4 Identification</w:t>
      </w:r>
    </w:p>
    <w:p w14:paraId="5BE557C6" w14:textId="7B160F48" w:rsidR="00781A5F" w:rsidRDefault="00781A5F" w:rsidP="00747E74">
      <w:pPr>
        <w:pStyle w:val="NormalWeb"/>
        <w:ind w:left="2550"/>
        <w:jc w:val="left"/>
      </w:pPr>
      <w:r>
        <w:t>We used QGRSMapper to calculate G4 motifs in the three mMRNA sequences.</w:t>
      </w:r>
      <w:r w:rsidRPr="000141C5">
        <w:t>https://bioinformatics.ramapo.edu/QGRS/index.php</w:t>
      </w:r>
      <w:r>
        <w:fldChar w:fldCharType="begin"/>
      </w:r>
      <w:r>
        <w:instrText xml:space="preserve"> ADDIN EN.CITE &lt;EndNote&gt;&lt;Cite&gt;&lt;Author&gt;Kikin&lt;/Author&gt;&lt;Year&gt;2006&lt;/Year&gt;&lt;RecNum&gt;691&lt;/RecNum&gt;&lt;DisplayText&gt;&lt;style size="10"&gt;[5]&lt;/style&gt;&lt;/DisplayText&gt;&lt;record&gt;&lt;rec-number&gt;691&lt;/rec-number&gt;&lt;foreign-keys&gt;&lt;key app="EN" db-id="rffeasvxn5fdtpesr99vzsdk0wzapfta9zev" timestamp="1635885141"&gt;691&lt;/key&gt;&lt;/foreign-keys&gt;&lt;ref-type name="Journal Article"&gt;17&lt;/ref-type&gt;&lt;contributors&gt;&lt;authors&gt;&lt;author&gt;Kikin, O.&lt;/author&gt;&lt;author&gt;D&amp;apos;Antonio, L.&lt;/author&gt;&lt;author&gt;Bagga, P. S.&lt;/author&gt;&lt;/authors&gt;&lt;/contributors&gt;&lt;auth-address&gt;Bioinformatics, School of Theoretical and Applied Science, Ramapo College of New Jersey, Mahwah, NJ 07430, USA.&lt;/auth-address&gt;&lt;titles&gt;&lt;title&gt;QGRS Mapper: a web-based server for predicting G-quadruplexes in nucleotide sequences&lt;/title&gt;&lt;secondary-title&gt;Nucleic Acids Res&lt;/secondary-title&gt;&lt;/titles&gt;&lt;periodical&gt;&lt;full-title&gt;Nucleic Acids Res&lt;/full-title&gt;&lt;abbr-1&gt;Nucleic acids research&lt;/abbr-1&gt;&lt;/periodical&gt;&lt;pages&gt;W676-82&lt;/pages&gt;&lt;volume&gt;34&lt;/volume&gt;&lt;number&gt;Web Server issue&lt;/number&gt;&lt;edition&gt;2006/07/18&lt;/edition&gt;&lt;keywords&gt;&lt;keyword&gt;Computer Graphics&lt;/keyword&gt;&lt;keyword&gt;DNA/*chemistry&lt;/keyword&gt;&lt;keyword&gt;G-Quadruplexes&lt;/keyword&gt;&lt;keyword&gt;Guanine/*chemistry&lt;/keyword&gt;&lt;keyword&gt;Internet&lt;/keyword&gt;&lt;keyword&gt;Oligonucleotides/chemistry&lt;/keyword&gt;&lt;keyword&gt;RNA/chemistry&lt;/keyword&gt;&lt;keyword&gt;Sequence Analysis, DNA/*methods&lt;/keyword&gt;&lt;keyword&gt;Sequence Analysis, RNA/*methods&lt;/keyword&gt;&lt;keyword&gt;*Software&lt;/keyword&gt;&lt;keyword&gt;User-Computer Interface&lt;/keyword&gt;&lt;/keywords&gt;&lt;dates&gt;&lt;year&gt;2006&lt;/year&gt;&lt;pub-dates&gt;&lt;date&gt;Jul 1&lt;/date&gt;&lt;/pub-dates&gt;&lt;/dates&gt;&lt;isbn&gt;1362-4962 (Electronic)&amp;#xD;0305-1048 (Linking)&lt;/isbn&gt;&lt;accession-num&gt;16845096&lt;/accession-num&gt;&lt;urls&gt;&lt;related-urls&gt;&lt;url&gt;https://www.ncbi.nlm.nih.gov/pubmed/16845096&lt;/url&gt;&lt;/related-urls&gt;&lt;/urls&gt;&lt;custom2&gt;PMC1538864&lt;/custom2&gt;&lt;electronic-resource-num&gt;10.1093/nar/gkl253&lt;/electronic-resource-num&gt;&lt;/record&gt;&lt;/Cite&gt;&lt;/EndNote&gt;</w:instrText>
      </w:r>
      <w:r>
        <w:fldChar w:fldCharType="separate"/>
      </w:r>
      <w:r>
        <w:t>[5]</w:t>
      </w:r>
      <w:r>
        <w:fldChar w:fldCharType="end"/>
      </w:r>
    </w:p>
    <w:p w14:paraId="7875B4A9" w14:textId="77777777" w:rsidR="00747E74" w:rsidRDefault="00747E74" w:rsidP="00781A5F">
      <w:pPr>
        <w:pStyle w:val="NormalWeb"/>
        <w:ind w:left="2550"/>
        <w:rPr>
          <w:i/>
          <w:iCs/>
        </w:rPr>
      </w:pPr>
    </w:p>
    <w:p w14:paraId="08653048" w14:textId="7711945D" w:rsidR="00781A5F" w:rsidRDefault="00781A5F" w:rsidP="00781A5F">
      <w:pPr>
        <w:pStyle w:val="NormalWeb"/>
        <w:ind w:left="2550"/>
        <w:rPr>
          <w:i/>
          <w:iCs/>
        </w:rPr>
      </w:pPr>
      <w:r w:rsidRPr="00EA1A17">
        <w:rPr>
          <w:i/>
          <w:iCs/>
        </w:rPr>
        <w:t>Frameshift evaluation</w:t>
      </w:r>
    </w:p>
    <w:p w14:paraId="2CF9FC78" w14:textId="69D9AE61" w:rsidR="00781A5F" w:rsidRPr="00EA1A17" w:rsidRDefault="00781A5F" w:rsidP="00781A5F">
      <w:pPr>
        <w:pStyle w:val="NormalWeb"/>
        <w:ind w:left="2550"/>
      </w:pPr>
      <w:r>
        <w:t>We used IGV2.4.16 to visualize all 6 reading frames of the 5’ UTR</w:t>
      </w:r>
      <w:r>
        <w:fldChar w:fldCharType="begin">
          <w:fldData xml:space="preserve">PEVuZE5vdGU+PENpdGU+PEF1dGhvcj5Sb2JpbnNvbjwvQXV0aG9yPjxZZWFyPjIwMTc8L1llYXI+
PFJlY051bT44NTE8L1JlY051bT48RGlzcGxheVRleHQ+PHN0eWxlIHNpemU9IjEwIj5bNi04XTwv
c3R5bGU+PC9EaXNwbGF5VGV4dD48cmVjb3JkPjxyZWMtbnVtYmVyPjg1MTwvcmVjLW51bWJlcj48
Zm9yZWlnbi1rZXlzPjxrZXkgYXBwPSJFTiIgZGItaWQ9InJmZmVhc3Z4bjVmZHRwZXNyOTl2enNk
azB3emFwZnRhOXpldiIgdGltZXN0YW1wPSIxNjM3NjM0MTQ0Ij44NTE8L2tleT48L2ZvcmVpZ24t
a2V5cz48cmVmLXR5cGUgbmFtZT0iSm91cm5hbCBBcnRpY2xlIj4xNzwvcmVmLXR5cGU+PGNvbnRy
aWJ1dG9ycz48YXV0aG9ycz48YXV0aG9yPlJvYmluc29uLCBKLiBULjwvYXV0aG9yPjxhdXRob3I+
VGhvcnZhbGRzZG90dGlyLCBILjwvYXV0aG9yPjxhdXRob3I+V2VuZ2VyLCBBLiBNLjwvYXV0aG9y
PjxhdXRob3I+WmVoaXIsIEEuPC9hdXRob3I+PGF1dGhvcj5NZXNpcm92LCBKLiBQLjwvYXV0aG9y
PjwvYXV0aG9ycz48L2NvbnRyaWJ1dG9ycz48YXV0aC1hZGRyZXNzPlNjaG9vbCBvZiBNZWRpY2lu
ZSwgVW5pdmVyc2l0eSBvZiBDYWxpZm9ybmlhIFNhbiBEaWVnbywgTGEgSm9sbGEsIENhbGlmb3Ju
aWEuIGpyb2JpbnNvQHVjc2QuZWR1LiYjeEQ7QnJvYWQgSW5zdGl0dXRlIG9mIE1JVCBhbmQgSGFy
dmFyZCwgQ2FtYnJpZGdlLCBNYXNzYWNodXNldHRzLiYjeEQ7UGFjaWZpYyBCaW9zY2llbmNlcywg
TWVubG8gUGFyaywgQ2FsaWZvcm5pYS4mI3hEO0RlcGFydG1lbnQgb2YgUGF0aG9sb2d5LCBNZW1v
cmlhbCBTbG9hbiBLZXR0ZXJpbmcgQ2FuY2VyIENlbnRlciwgTmV3IFlvcmssIE5ldyBZb3JrLiYj
eEQ7U2Nob29sIG9mIE1lZGljaW5lLCBVbml2ZXJzaXR5IG9mIENhbGlmb3JuaWEgU2FuIERpZWdv
LCBMYSBKb2xsYSwgQ2FsaWZvcm5pYS4mI3hEO01vb3JlcyBDYW5jZXIgQ2VudGVyLCBVbml2ZXJz
aXR5IG9mIENhbGlmb3JuaWEgU2FuIERpZWdvLCBMYSBKb2xsYSwgQ2FsaWZvcm5pYS48L2F1dGgt
YWRkcmVzcz48dGl0bGVzPjx0aXRsZT5WYXJpYW50IFJldmlldyB3aXRoIHRoZSBJbnRlZ3JhdGl2
ZSBHZW5vbWljcyBWaWV3ZXI8L3RpdGxlPjxzZWNvbmRhcnktdGl0bGU+Q2FuY2VyIFJlczwvc2Vj
b25kYXJ5LXRpdGxlPjwvdGl0bGVzPjxwZXJpb2RpY2FsPjxmdWxsLXRpdGxlPkNhbmNlciBSZXM8
L2Z1bGwtdGl0bGU+PGFiYnItMT5DYW5jZXIgcmVzZWFyY2g8L2FiYnItMT48L3BlcmlvZGljYWw+
PHBhZ2VzPmUzMS1lMzQ8L3BhZ2VzPjx2b2x1bWU+Nzc8L3ZvbHVtZT48bnVtYmVyPjIxPC9udW1i
ZXI+PGVkaXRpb24+MjAxNy8xMS8wMzwvZWRpdGlvbj48a2V5d29yZHM+PGtleXdvcmQ+Q29tcHV0
YXRpb25hbCBCaW9sb2d5LyptZXRob2RzPC9rZXl3b3JkPjxrZXl3b3JkPkdlbm9taWNzLyptZXRo
b2RzPC9rZXl3b3JkPjxrZXl3b3JkPkhpZ2gtVGhyb3VnaHB1dCBOdWNsZW90aWRlIFNlcXVlbmNp
bmc8L2tleXdvcmQ+PGtleXdvcmQ+SHVtYW5zPC9rZXl3b3JkPjxrZXl3b3JkPk5lb3BsYXNtcy8q
Z2VuZXRpY3M8L2tleXdvcmQ+PGtleXdvcmQ+UG9seW1vcnBoaXNtLCBTaW5nbGUgTnVjbGVvdGlk
ZTwva2V5d29yZD48a2V5d29yZD5TZXF1ZW5jZSBBbGlnbm1lbnQ8L2tleXdvcmQ+PGtleXdvcmQ+
U2VxdWVuY2UgQW5hbHlzaXMsIEROQTwva2V5d29yZD48a2V5d29yZD4qU29mdHdhcmU8L2tleXdv
cmQ+PC9rZXl3b3Jkcz48ZGF0ZXM+PHllYXI+MjAxNzwveWVhcj48cHViLWRhdGVzPjxkYXRlPk5v
diAxPC9kYXRlPjwvcHViLWRhdGVzPjwvZGF0ZXM+PGlzYm4+MTUzOC03NDQ1IChFbGVjdHJvbmlj
KSYjeEQ7MDAwOC01NDcyIChMaW5raW5nKTwvaXNibj48YWNjZXNzaW9uLW51bT4yOTA5MjkzNDwv
YWNjZXNzaW9uLW51bT48dXJscz48cmVsYXRlZC11cmxzPjx1cmw+aHR0cHM6Ly93d3cubmNiaS5u
bG0ubmloLmdvdi9wdWJtZWQvMjkwOTI5MzQ8L3VybD48L3JlbGF0ZWQtdXJscz48L3VybHM+PGN1
c3RvbTI+UE1DNTY3ODk4OTwvY3VzdG9tMj48ZWxlY3Ryb25pYy1yZXNvdXJjZS1udW0+MTAuMTE1
OC8wMDA4LTU0NzIuQ0FOLTE3LTAzMzc8L2VsZWN0cm9uaWMtcmVzb3VyY2UtbnVtPjwvcmVjb3Jk
PjwvQ2l0ZT48Q2l0ZT48QXV0aG9yPlRob3J2YWxkc2RvdHRpcjwvQXV0aG9yPjxZZWFyPjIwMTM8
L1llYXI+PFJlY051bT44NTI8L1JlY051bT48cmVjb3JkPjxyZWMtbnVtYmVyPjg1MjwvcmVjLW51
bWJlcj48Zm9yZWlnbi1rZXlzPjxrZXkgYXBwPSJFTiIgZGItaWQ9InJmZmVhc3Z4bjVmZHRwZXNy
OTl2enNkazB3emFwZnRhOXpldiIgdGltZXN0YW1wPSIxNjM3NjM0MTQ0Ij44NTI8L2tleT48L2Zv
cmVpZ24ta2V5cz48cmVmLXR5cGUgbmFtZT0iSm91cm5hbCBBcnRpY2xlIj4xNzwvcmVmLXR5cGU+
PGNvbnRyaWJ1dG9ycz48YXV0aG9ycz48YXV0aG9yPlRob3J2YWxkc2RvdHRpciwgSC48L2F1dGhv
cj48YXV0aG9yPlJvYmluc29uLCBKLiBULjwvYXV0aG9yPjxhdXRob3I+TWVzaXJvdiwgSi4gUC48
L2F1dGhvcj48L2F1dGhvcnM+PC9jb250cmlidXRvcnM+PGF1dGgtYWRkcmVzcz5Ccm9hZCBJbnN0
aXR1dGUsIDcgQ2FtYnJpZGdlIENlbnRlciAzMDFCLTUwNTcsIENhbWJyaWRnZSwgTUEgMDIxNDIs
IFVTQS48L2F1dGgtYWRkcmVzcz48dGl0bGVzPjx0aXRsZT5JbnRlZ3JhdGl2ZSBHZW5vbWljcyBW
aWV3ZXIgKElHVik6IGhpZ2gtcGVyZm9ybWFuY2UgZ2Vub21pY3MgZGF0YSB2aXN1YWxpemF0aW9u
IGFuZCBleHBsb3JhdGlvbjwvdGl0bGU+PHNlY29uZGFyeS10aXRsZT5CcmllZiBCaW9pbmZvcm08
L3NlY29uZGFyeS10aXRsZT48L3RpdGxlcz48cGVyaW9kaWNhbD48ZnVsbC10aXRsZT5CcmllZiBC
aW9pbmZvcm08L2Z1bGwtdGl0bGU+PGFiYnItMT5CcmllZmluZ3MgaW4gYmlvaW5mb3JtYXRpY3M8
L2FiYnItMT48L3BlcmlvZGljYWw+PHBhZ2VzPjE3OC05MjwvcGFnZXM+PHZvbHVtZT4xNDwvdm9s
dW1lPjxudW1iZXI+MjwvbnVtYmVyPjxlZGl0aW9uPjIwMTIvMDQvMjE8L2VkaXRpb24+PGtleXdv
cmRzPjxrZXl3b3JkPkNvbXB1dGF0aW9uYWwgQmlvbG9neTwva2V5d29yZD48a2V5d29yZD5Db21w
dXRlciBHcmFwaGljczwva2V5d29yZD48a2V5d29yZD5EYXRhIERpc3BsYXk8L2tleXdvcmQ+PGtl
eXdvcmQ+RGF0YSBNaW5pbmc8L2tleXdvcmQ+PGtleXdvcmQ+RGF0YWJhc2VzLCBHZW5ldGljLypz
dGF0aXN0aWNzICZhbXA7IG51bWVyaWNhbCBkYXRhPC9rZXl3b3JkPjxrZXl3b3JkPkdlbm9taWNz
LypzdGF0aXN0aWNzICZhbXA7IG51bWVyaWNhbCBkYXRhPC9rZXl3b3JkPjxrZXl3b3JkPkhpZ2gt
VGhyb3VnaHB1dCBOdWNsZW90aWRlIFNlcXVlbmNpbmcvc3RhdGlzdGljcyAmYW1wOyBudW1lcmlj
YWwgZGF0YTwva2V5d29yZD48a2V5d29yZD5IdW1hbnM8L2tleXdvcmQ+PGtleXdvcmQ+SW5mb3Jt
YXRpb24gU3RvcmFnZSBhbmQgUmV0cmlldmFsPC9rZXl3b3JkPjxrZXl3b3JkPlNlcXVlbmNlIEFs
aWdubWVudC9zdGF0aXN0aWNzICZhbXA7IG51bWVyaWNhbCBkYXRhPC9rZXl3b3JkPjxrZXl3b3Jk
PlNvZnR3YXJlPC9rZXl3b3JkPjxrZXl3b3JkPlVzZXItQ29tcHV0ZXIgSW50ZXJmYWNlPC9rZXl3
b3JkPjwva2V5d29yZHM+PGRhdGVzPjx5ZWFyPjIwMTM8L3llYXI+PHB1Yi1kYXRlcz48ZGF0ZT5N
YXI8L2RhdGU+PC9wdWItZGF0ZXM+PC9kYXRlcz48aXNibj4xNDc3LTQwNTQgKEVsZWN0cm9uaWMp
JiN4RDsxNDY3LTU0NjMgKExpbmtpbmcpPC9pc2JuPjxhY2Nlc3Npb24tbnVtPjIyNTE3NDI3PC9h
Y2Nlc3Npb24tbnVtPjx1cmxzPjxyZWxhdGVkLXVybHM+PHVybD5odHRwczovL3d3dy5uY2JpLm5s
bS5uaWguZ292L3B1Ym1lZC8yMjUxNzQyNzwvdXJsPjwvcmVsYXRlZC11cmxzPjwvdXJscz48Y3Vz
dG9tMj5QTUMzNjAzMjEzPC9jdXN0b20yPjxlbGVjdHJvbmljLXJlc291cmNlLW51bT4xMC4xMDkz
L2JpYi9iYnMwMTc8L2VsZWN0cm9uaWMtcmVzb3VyY2UtbnVtPjwvcmVjb3JkPjwvQ2l0ZT48Q2l0
ZT48QXV0aG9yPlJvYmluc29uPC9BdXRob3I+PFllYXI+MjAxMTwvWWVhcj48UmVjTnVtPjg1Mzwv
UmVjTnVtPjxyZWNvcmQ+PHJlYy1udW1iZXI+ODUzPC9yZWMtbnVtYmVyPjxmb3JlaWduLWtleXM+
PGtleSBhcHA9IkVOIiBkYi1pZD0icmZmZWFzdnhuNWZkdHBlc3I5OXZ6c2RrMHd6YXBmdGE5emV2
IiB0aW1lc3RhbXA9IjE2Mzc2MzQxNDQiPjg1Mzwva2V5PjwvZm9yZWlnbi1rZXlzPjxyZWYtdHlw
ZSBuYW1lPSJKb3VybmFsIEFydGljbGUiPjE3PC9yZWYtdHlwZT48Y29udHJpYnV0b3JzPjxhdXRo
b3JzPjxhdXRob3I+Um9iaW5zb24sIEouIFQuPC9hdXRob3I+PGF1dGhvcj5UaG9ydmFsZHNkb3R0
aXIsIEguPC9hdXRob3I+PGF1dGhvcj5XaW5ja2xlciwgVy48L2F1dGhvcj48YXV0aG9yPkd1dHRt
YW4sIE0uPC9hdXRob3I+PGF1dGhvcj5MYW5kZXIsIEUuIFMuPC9hdXRob3I+PGF1dGhvcj5HZXR6
LCBHLjwvYXV0aG9yPjxhdXRob3I+TWVzaXJvdiwgSi4gUC48L2F1dGhvcj48L2F1dGhvcnM+PC9j
b250cmlidXRvcnM+PHRpdGxlcz48dGl0bGU+SW50ZWdyYXRpdmUgZ2Vub21pY3Mgdmlld2VyPC90
aXRsZT48c2Vjb25kYXJ5LXRpdGxlPk5hdCBCaW90ZWNobm9sPC9zZWNvbmRhcnktdGl0bGU+PC90
aXRsZXM+PHBlcmlvZGljYWw+PGZ1bGwtdGl0bGU+TmF0IEJpb3RlY2hub2w8L2Z1bGwtdGl0bGU+
PGFiYnItMT5OYXR1cmUgYmlvdGVjaG5vbG9neTwvYWJici0xPjwvcGVyaW9kaWNhbD48cGFnZXM+
MjQtNjwvcGFnZXM+PHZvbHVtZT4yOTwvdm9sdW1lPjxudW1iZXI+MTwvbnVtYmVyPjxlZGl0aW9u
PjIwMTEvMDEvMTI8L2VkaXRpb24+PGtleXdvcmRzPjxrZXl3b3JkPkNocm9tb3NvbWUgTWFwcGlu
Zy9tZXRob2RzPC9rZXl3b3JkPjxrZXl3b3JkPkNvbXB1dGF0aW9uYWwgQmlvbG9neS9tZXRob2Rz
PC9rZXl3b3JkPjxrZXl3b3JkPipDb21wdXRlciBHcmFwaGljczwva2V5d29yZD48a2V5d29yZD5H
ZW5lIERvc2FnZTwva2V5d29yZD48a2V5d29yZD5HZW5lIEV4cHJlc3Npb24gUHJvZmlsaW5nPC9r
ZXl3b3JkPjxrZXl3b3JkPkdlbm9taWNzLyptZXRob2RzPC9rZXl3b3JkPjxrZXl3b3JkPkdsaW9i
bGFzdG9tYS9nZW5ldGljczwva2V5d29yZD48a2V5d29yZD5IdW1hbnM8L2tleXdvcmQ+PGtleXdv
cmQ+SW5mb3JtYXRpb24gU3RvcmFnZSBhbmQgUmV0cmlldmFsL21ldGhvZHM8L2tleXdvcmQ+PGtl
eXdvcmQ+SW50ZXJuZXQ8L2tleXdvcmQ+PGtleXdvcmQ+TmVvcGxhc21zL2dlbmV0aWNzPC9rZXl3
b3JkPjxrZXl3b3JkPk9saWdvbnVjbGVvdGlkZSBBcnJheSBTZXF1ZW5jZSBBbmFseXNpczwva2V5
d29yZD48a2V5d29yZD4qT25saW5lIFN5c3RlbXM8L2tleXdvcmQ+PGtleXdvcmQ+UG9seW1vcnBo
aXNtLCBTaW5nbGUgTnVjbGVvdGlkZTwva2V5d29yZD48a2V5d29yZD4qU29mdHdhcmU8L2tleXdv
cmQ+PC9rZXl3b3Jkcz48ZGF0ZXM+PHllYXI+MjAxMTwveWVhcj48cHViLWRhdGVzPjxkYXRlPkph
bjwvZGF0ZT48L3B1Yi1kYXRlcz48L2RhdGVzPjxpc2JuPjE1NDYtMTY5NiAoRWxlY3Ryb25pYykm
I3hEOzEwODctMDE1NiAoTGlua2luZyk8L2lzYm4+PGFjY2Vzc2lvbi1udW0+MjEyMjEwOTU8L2Fj
Y2Vzc2lvbi1udW0+PHVybHM+PHJlbGF0ZWQtdXJscz48dXJsPmh0dHBzOi8vd3d3Lm5jYmkubmxt
Lm5paC5nb3YvcHVibWVkLzIxMjIxMDk1PC91cmw+PC9yZWxhdGVkLXVybHM+PC91cmxzPjxjdXN0
b20yPlBNQzMzNDYxODI8L2N1c3RvbTI+PGVsZWN0cm9uaWMtcmVzb3VyY2UtbnVtPjEwLjEwMzgv
bmJ0LjE3NTQ8L2VsZWN0cm9uaWMtcmVzb3VyY2UtbnVtPjwvcmVjb3JkPjwvQ2l0ZT48L0VuZE5v
dGU+AG==
</w:fldData>
        </w:fldChar>
      </w:r>
      <w:r>
        <w:instrText xml:space="preserve"> ADDIN EN.CITE </w:instrText>
      </w:r>
      <w:r>
        <w:fldChar w:fldCharType="begin">
          <w:fldData xml:space="preserve">PEVuZE5vdGU+PENpdGU+PEF1dGhvcj5Sb2JpbnNvbjwvQXV0aG9yPjxZZWFyPjIwMTc8L1llYXI+
PFJlY051bT44NTE8L1JlY051bT48RGlzcGxheVRleHQ+PHN0eWxlIHNpemU9IjEwIj5bNi04XTwv
c3R5bGU+PC9EaXNwbGF5VGV4dD48cmVjb3JkPjxyZWMtbnVtYmVyPjg1MTwvcmVjLW51bWJlcj48
Zm9yZWlnbi1rZXlzPjxrZXkgYXBwPSJFTiIgZGItaWQ9InJmZmVhc3Z4bjVmZHRwZXNyOTl2enNk
azB3emFwZnRhOXpldiIgdGltZXN0YW1wPSIxNjM3NjM0MTQ0Ij44NTE8L2tleT48L2ZvcmVpZ24t
a2V5cz48cmVmLXR5cGUgbmFtZT0iSm91cm5hbCBBcnRpY2xlIj4xNzwvcmVmLXR5cGU+PGNvbnRy
aWJ1dG9ycz48YXV0aG9ycz48YXV0aG9yPlJvYmluc29uLCBKLiBULjwvYXV0aG9yPjxhdXRob3I+
VGhvcnZhbGRzZG90dGlyLCBILjwvYXV0aG9yPjxhdXRob3I+V2VuZ2VyLCBBLiBNLjwvYXV0aG9y
PjxhdXRob3I+WmVoaXIsIEEuPC9hdXRob3I+PGF1dGhvcj5NZXNpcm92LCBKLiBQLjwvYXV0aG9y
PjwvYXV0aG9ycz48L2NvbnRyaWJ1dG9ycz48YXV0aC1hZGRyZXNzPlNjaG9vbCBvZiBNZWRpY2lu
ZSwgVW5pdmVyc2l0eSBvZiBDYWxpZm9ybmlhIFNhbiBEaWVnbywgTGEgSm9sbGEsIENhbGlmb3Ju
aWEuIGpyb2JpbnNvQHVjc2QuZWR1LiYjeEQ7QnJvYWQgSW5zdGl0dXRlIG9mIE1JVCBhbmQgSGFy
dmFyZCwgQ2FtYnJpZGdlLCBNYXNzYWNodXNldHRzLiYjeEQ7UGFjaWZpYyBCaW9zY2llbmNlcywg
TWVubG8gUGFyaywgQ2FsaWZvcm5pYS4mI3hEO0RlcGFydG1lbnQgb2YgUGF0aG9sb2d5LCBNZW1v
cmlhbCBTbG9hbiBLZXR0ZXJpbmcgQ2FuY2VyIENlbnRlciwgTmV3IFlvcmssIE5ldyBZb3JrLiYj
eEQ7U2Nob29sIG9mIE1lZGljaW5lLCBVbml2ZXJzaXR5IG9mIENhbGlmb3JuaWEgU2FuIERpZWdv
LCBMYSBKb2xsYSwgQ2FsaWZvcm5pYS4mI3hEO01vb3JlcyBDYW5jZXIgQ2VudGVyLCBVbml2ZXJz
aXR5IG9mIENhbGlmb3JuaWEgU2FuIERpZWdvLCBMYSBKb2xsYSwgQ2FsaWZvcm5pYS48L2F1dGgt
YWRkcmVzcz48dGl0bGVzPjx0aXRsZT5WYXJpYW50IFJldmlldyB3aXRoIHRoZSBJbnRlZ3JhdGl2
ZSBHZW5vbWljcyBWaWV3ZXI8L3RpdGxlPjxzZWNvbmRhcnktdGl0bGU+Q2FuY2VyIFJlczwvc2Vj
b25kYXJ5LXRpdGxlPjwvdGl0bGVzPjxwZXJpb2RpY2FsPjxmdWxsLXRpdGxlPkNhbmNlciBSZXM8
L2Z1bGwtdGl0bGU+PGFiYnItMT5DYW5jZXIgcmVzZWFyY2g8L2FiYnItMT48L3BlcmlvZGljYWw+
PHBhZ2VzPmUzMS1lMzQ8L3BhZ2VzPjx2b2x1bWU+Nzc8L3ZvbHVtZT48bnVtYmVyPjIxPC9udW1i
ZXI+PGVkaXRpb24+MjAxNy8xMS8wMzwvZWRpdGlvbj48a2V5d29yZHM+PGtleXdvcmQ+Q29tcHV0
YXRpb25hbCBCaW9sb2d5LyptZXRob2RzPC9rZXl3b3JkPjxrZXl3b3JkPkdlbm9taWNzLyptZXRo
b2RzPC9rZXl3b3JkPjxrZXl3b3JkPkhpZ2gtVGhyb3VnaHB1dCBOdWNsZW90aWRlIFNlcXVlbmNp
bmc8L2tleXdvcmQ+PGtleXdvcmQ+SHVtYW5zPC9rZXl3b3JkPjxrZXl3b3JkPk5lb3BsYXNtcy8q
Z2VuZXRpY3M8L2tleXdvcmQ+PGtleXdvcmQ+UG9seW1vcnBoaXNtLCBTaW5nbGUgTnVjbGVvdGlk
ZTwva2V5d29yZD48a2V5d29yZD5TZXF1ZW5jZSBBbGlnbm1lbnQ8L2tleXdvcmQ+PGtleXdvcmQ+
U2VxdWVuY2UgQW5hbHlzaXMsIEROQTwva2V5d29yZD48a2V5d29yZD4qU29mdHdhcmU8L2tleXdv
cmQ+PC9rZXl3b3Jkcz48ZGF0ZXM+PHllYXI+MjAxNzwveWVhcj48cHViLWRhdGVzPjxkYXRlPk5v
diAxPC9kYXRlPjwvcHViLWRhdGVzPjwvZGF0ZXM+PGlzYm4+MTUzOC03NDQ1IChFbGVjdHJvbmlj
KSYjeEQ7MDAwOC01NDcyIChMaW5raW5nKTwvaXNibj48YWNjZXNzaW9uLW51bT4yOTA5MjkzNDwv
YWNjZXNzaW9uLW51bT48dXJscz48cmVsYXRlZC11cmxzPjx1cmw+aHR0cHM6Ly93d3cubmNiaS5u
bG0ubmloLmdvdi9wdWJtZWQvMjkwOTI5MzQ8L3VybD48L3JlbGF0ZWQtdXJscz48L3VybHM+PGN1
c3RvbTI+UE1DNTY3ODk4OTwvY3VzdG9tMj48ZWxlY3Ryb25pYy1yZXNvdXJjZS1udW0+MTAuMTE1
OC8wMDA4LTU0NzIuQ0FOLTE3LTAzMzc8L2VsZWN0cm9uaWMtcmVzb3VyY2UtbnVtPjwvcmVjb3Jk
PjwvQ2l0ZT48Q2l0ZT48QXV0aG9yPlRob3J2YWxkc2RvdHRpcjwvQXV0aG9yPjxZZWFyPjIwMTM8
L1llYXI+PFJlY051bT44NTI8L1JlY051bT48cmVjb3JkPjxyZWMtbnVtYmVyPjg1MjwvcmVjLW51
bWJlcj48Zm9yZWlnbi1rZXlzPjxrZXkgYXBwPSJFTiIgZGItaWQ9InJmZmVhc3Z4bjVmZHRwZXNy
OTl2enNkazB3emFwZnRhOXpldiIgdGltZXN0YW1wPSIxNjM3NjM0MTQ0Ij44NTI8L2tleT48L2Zv
cmVpZ24ta2V5cz48cmVmLXR5cGUgbmFtZT0iSm91cm5hbCBBcnRpY2xlIj4xNzwvcmVmLXR5cGU+
PGNvbnRyaWJ1dG9ycz48YXV0aG9ycz48YXV0aG9yPlRob3J2YWxkc2RvdHRpciwgSC48L2F1dGhv
cj48YXV0aG9yPlJvYmluc29uLCBKLiBULjwvYXV0aG9yPjxhdXRob3I+TWVzaXJvdiwgSi4gUC48
L2F1dGhvcj48L2F1dGhvcnM+PC9jb250cmlidXRvcnM+PGF1dGgtYWRkcmVzcz5Ccm9hZCBJbnN0
aXR1dGUsIDcgQ2FtYnJpZGdlIENlbnRlciAzMDFCLTUwNTcsIENhbWJyaWRnZSwgTUEgMDIxNDIs
IFVTQS48L2F1dGgtYWRkcmVzcz48dGl0bGVzPjx0aXRsZT5JbnRlZ3JhdGl2ZSBHZW5vbWljcyBW
aWV3ZXIgKElHVik6IGhpZ2gtcGVyZm9ybWFuY2UgZ2Vub21pY3MgZGF0YSB2aXN1YWxpemF0aW9u
IGFuZCBleHBsb3JhdGlvbjwvdGl0bGU+PHNlY29uZGFyeS10aXRsZT5CcmllZiBCaW9pbmZvcm08
L3NlY29uZGFyeS10aXRsZT48L3RpdGxlcz48cGVyaW9kaWNhbD48ZnVsbC10aXRsZT5CcmllZiBC
aW9pbmZvcm08L2Z1bGwtdGl0bGU+PGFiYnItMT5CcmllZmluZ3MgaW4gYmlvaW5mb3JtYXRpY3M8
L2FiYnItMT48L3BlcmlvZGljYWw+PHBhZ2VzPjE3OC05MjwvcGFnZXM+PHZvbHVtZT4xNDwvdm9s
dW1lPjxudW1iZXI+MjwvbnVtYmVyPjxlZGl0aW9uPjIwMTIvMDQvMjE8L2VkaXRpb24+PGtleXdv
cmRzPjxrZXl3b3JkPkNvbXB1dGF0aW9uYWwgQmlvbG9neTwva2V5d29yZD48a2V5d29yZD5Db21w
dXRlciBHcmFwaGljczwva2V5d29yZD48a2V5d29yZD5EYXRhIERpc3BsYXk8L2tleXdvcmQ+PGtl
eXdvcmQ+RGF0YSBNaW5pbmc8L2tleXdvcmQ+PGtleXdvcmQ+RGF0YWJhc2VzLCBHZW5ldGljLypz
dGF0aXN0aWNzICZhbXA7IG51bWVyaWNhbCBkYXRhPC9rZXl3b3JkPjxrZXl3b3JkPkdlbm9taWNz
LypzdGF0aXN0aWNzICZhbXA7IG51bWVyaWNhbCBkYXRhPC9rZXl3b3JkPjxrZXl3b3JkPkhpZ2gt
VGhyb3VnaHB1dCBOdWNsZW90aWRlIFNlcXVlbmNpbmcvc3RhdGlzdGljcyAmYW1wOyBudW1lcmlj
YWwgZGF0YTwva2V5d29yZD48a2V5d29yZD5IdW1hbnM8L2tleXdvcmQ+PGtleXdvcmQ+SW5mb3Jt
YXRpb24gU3RvcmFnZSBhbmQgUmV0cmlldmFsPC9rZXl3b3JkPjxrZXl3b3JkPlNlcXVlbmNlIEFs
aWdubWVudC9zdGF0aXN0aWNzICZhbXA7IG51bWVyaWNhbCBkYXRhPC9rZXl3b3JkPjxrZXl3b3Jk
PlNvZnR3YXJlPC9rZXl3b3JkPjxrZXl3b3JkPlVzZXItQ29tcHV0ZXIgSW50ZXJmYWNlPC9rZXl3
b3JkPjwva2V5d29yZHM+PGRhdGVzPjx5ZWFyPjIwMTM8L3llYXI+PHB1Yi1kYXRlcz48ZGF0ZT5N
YXI8L2RhdGU+PC9wdWItZGF0ZXM+PC9kYXRlcz48aXNibj4xNDc3LTQwNTQgKEVsZWN0cm9uaWMp
JiN4RDsxNDY3LTU0NjMgKExpbmtpbmcpPC9pc2JuPjxhY2Nlc3Npb24tbnVtPjIyNTE3NDI3PC9h
Y2Nlc3Npb24tbnVtPjx1cmxzPjxyZWxhdGVkLXVybHM+PHVybD5odHRwczovL3d3dy5uY2JpLm5s
bS5uaWguZ292L3B1Ym1lZC8yMjUxNzQyNzwvdXJsPjwvcmVsYXRlZC11cmxzPjwvdXJscz48Y3Vz
dG9tMj5QTUMzNjAzMjEzPC9jdXN0b20yPjxlbGVjdHJvbmljLXJlc291cmNlLW51bT4xMC4xMDkz
L2JpYi9iYnMwMTc8L2VsZWN0cm9uaWMtcmVzb3VyY2UtbnVtPjwvcmVjb3JkPjwvQ2l0ZT48Q2l0
ZT48QXV0aG9yPlJvYmluc29uPC9BdXRob3I+PFllYXI+MjAxMTwvWWVhcj48UmVjTnVtPjg1Mzwv
UmVjTnVtPjxyZWNvcmQ+PHJlYy1udW1iZXI+ODUzPC9yZWMtbnVtYmVyPjxmb3JlaWduLWtleXM+
PGtleSBhcHA9IkVOIiBkYi1pZD0icmZmZWFzdnhuNWZkdHBlc3I5OXZ6c2RrMHd6YXBmdGE5emV2
IiB0aW1lc3RhbXA9IjE2Mzc2MzQxNDQiPjg1Mzwva2V5PjwvZm9yZWlnbi1rZXlzPjxyZWYtdHlw
ZSBuYW1lPSJKb3VybmFsIEFydGljbGUiPjE3PC9yZWYtdHlwZT48Y29udHJpYnV0b3JzPjxhdXRo
b3JzPjxhdXRob3I+Um9iaW5zb24sIEouIFQuPC9hdXRob3I+PGF1dGhvcj5UaG9ydmFsZHNkb3R0
aXIsIEguPC9hdXRob3I+PGF1dGhvcj5XaW5ja2xlciwgVy48L2F1dGhvcj48YXV0aG9yPkd1dHRt
YW4sIE0uPC9hdXRob3I+PGF1dGhvcj5MYW5kZXIsIEUuIFMuPC9hdXRob3I+PGF1dGhvcj5HZXR6
LCBHLjwvYXV0aG9yPjxhdXRob3I+TWVzaXJvdiwgSi4gUC48L2F1dGhvcj48L2F1dGhvcnM+PC9j
b250cmlidXRvcnM+PHRpdGxlcz48dGl0bGU+SW50ZWdyYXRpdmUgZ2Vub21pY3Mgdmlld2VyPC90
aXRsZT48c2Vjb25kYXJ5LXRpdGxlPk5hdCBCaW90ZWNobm9sPC9zZWNvbmRhcnktdGl0bGU+PC90
aXRsZXM+PHBlcmlvZGljYWw+PGZ1bGwtdGl0bGU+TmF0IEJpb3RlY2hub2w8L2Z1bGwtdGl0bGU+
PGFiYnItMT5OYXR1cmUgYmlvdGVjaG5vbG9neTwvYWJici0xPjwvcGVyaW9kaWNhbD48cGFnZXM+
MjQtNjwvcGFnZXM+PHZvbHVtZT4yOTwvdm9sdW1lPjxudW1iZXI+MTwvbnVtYmVyPjxlZGl0aW9u
PjIwMTEvMDEvMTI8L2VkaXRpb24+PGtleXdvcmRzPjxrZXl3b3JkPkNocm9tb3NvbWUgTWFwcGlu
Zy9tZXRob2RzPC9rZXl3b3JkPjxrZXl3b3JkPkNvbXB1dGF0aW9uYWwgQmlvbG9neS9tZXRob2Rz
PC9rZXl3b3JkPjxrZXl3b3JkPipDb21wdXRlciBHcmFwaGljczwva2V5d29yZD48a2V5d29yZD5H
ZW5lIERvc2FnZTwva2V5d29yZD48a2V5d29yZD5HZW5lIEV4cHJlc3Npb24gUHJvZmlsaW5nPC9r
ZXl3b3JkPjxrZXl3b3JkPkdlbm9taWNzLyptZXRob2RzPC9rZXl3b3JkPjxrZXl3b3JkPkdsaW9i
bGFzdG9tYS9nZW5ldGljczwva2V5d29yZD48a2V5d29yZD5IdW1hbnM8L2tleXdvcmQ+PGtleXdv
cmQ+SW5mb3JtYXRpb24gU3RvcmFnZSBhbmQgUmV0cmlldmFsL21ldGhvZHM8L2tleXdvcmQ+PGtl
eXdvcmQ+SW50ZXJuZXQ8L2tleXdvcmQ+PGtleXdvcmQ+TmVvcGxhc21zL2dlbmV0aWNzPC9rZXl3
b3JkPjxrZXl3b3JkPk9saWdvbnVjbGVvdGlkZSBBcnJheSBTZXF1ZW5jZSBBbmFseXNpczwva2V5
d29yZD48a2V5d29yZD4qT25saW5lIFN5c3RlbXM8L2tleXdvcmQ+PGtleXdvcmQ+UG9seW1vcnBo
aXNtLCBTaW5nbGUgTnVjbGVvdGlkZTwva2V5d29yZD48a2V5d29yZD4qU29mdHdhcmU8L2tleXdv
cmQ+PC9rZXl3b3Jkcz48ZGF0ZXM+PHllYXI+MjAxMTwveWVhcj48cHViLWRhdGVzPjxkYXRlPkph
bjwvZGF0ZT48L3B1Yi1kYXRlcz48L2RhdGVzPjxpc2JuPjE1NDYtMTY5NiAoRWxlY3Ryb25pYykm
I3hEOzEwODctMDE1NiAoTGlua2luZyk8L2lzYm4+PGFjY2Vzc2lvbi1udW0+MjEyMjEwOTU8L2Fj
Y2Vzc2lvbi1udW0+PHVybHM+PHJlbGF0ZWQtdXJscz48dXJsPmh0dHBzOi8vd3d3Lm5jYmkubmxt
Lm5paC5nb3YvcHVibWVkLzIxMjIxMDk1PC91cmw+PC9yZWxhdGVkLXVybHM+PC91cmxzPjxjdXN0
b20yPlBNQzMzNDYxODI8L2N1c3RvbTI+PGVsZWN0cm9uaWMtcmVzb3VyY2UtbnVtPjEwLjEwMzgv
bmJ0LjE3NTQ8L2VsZWN0cm9uaWMtcmVzb3VyY2UtbnVtPjwvcmVjb3JkPjwvQ2l0ZT48L0VuZE5v
dGU+AG==
</w:fldData>
        </w:fldChar>
      </w:r>
      <w:r>
        <w:instrText xml:space="preserve"> ADDIN EN.CITE.DATA </w:instrText>
      </w:r>
      <w:r>
        <w:fldChar w:fldCharType="end"/>
      </w:r>
      <w:r>
        <w:fldChar w:fldCharType="separate"/>
      </w:r>
      <w:r>
        <w:t>[6-8]</w:t>
      </w:r>
      <w:r>
        <w:fldChar w:fldCharType="end"/>
      </w:r>
      <w:r>
        <w:t xml:space="preserve">. </w:t>
      </w:r>
    </w:p>
    <w:p w14:paraId="6528DB69" w14:textId="77777777" w:rsidR="00D61486" w:rsidRPr="001F31D1" w:rsidRDefault="00D61486" w:rsidP="00DA654E">
      <w:pPr>
        <w:pStyle w:val="MDPI21heading1"/>
      </w:pPr>
      <w:r w:rsidRPr="001F31D1">
        <w:t>3. Results</w:t>
      </w:r>
    </w:p>
    <w:p w14:paraId="7306ACB5" w14:textId="77777777" w:rsidR="00781A5F" w:rsidRDefault="00781A5F" w:rsidP="00781A5F">
      <w:pPr>
        <w:pStyle w:val="NormalWeb"/>
        <w:ind w:left="2550"/>
      </w:pPr>
      <w:r>
        <w:t xml:space="preserve">To address the implied equivalency of virus derived spike protein vs mRNA derived spike protein, we explore the impact of codon optimization on the secondary structure of the natural RNA encoded spike protein and compare this to the secondary structure of the mRNA vaccines. The most obvious alteration from codon optimization is the increase in the GC content of the mRNAs (Figure 1.) </w:t>
      </w:r>
    </w:p>
    <w:p w14:paraId="621C8793" w14:textId="77777777" w:rsidR="00781A5F" w:rsidRDefault="00781A5F" w:rsidP="00781A5F">
      <w:pPr>
        <w:pStyle w:val="NormalWeb"/>
        <w:jc w:val="center"/>
      </w:pPr>
      <w:r>
        <w:lastRenderedPageBreak/>
        <w:drawing>
          <wp:inline distT="0" distB="0" distL="0" distR="0" wp14:anchorId="0EB3E247" wp14:editId="25FC705F">
            <wp:extent cx="3008671" cy="3637085"/>
            <wp:effectExtent l="0" t="0" r="1270" b="0"/>
            <wp:docPr id="2" name="Picture 2" descr="Graphical user interface, 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email&#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17403" cy="3647641"/>
                    </a:xfrm>
                    <a:prstGeom prst="rect">
                      <a:avLst/>
                    </a:prstGeom>
                  </pic:spPr>
                </pic:pic>
              </a:graphicData>
            </a:graphic>
          </wp:inline>
        </w:drawing>
      </w:r>
    </w:p>
    <w:p w14:paraId="7B89FAED" w14:textId="0D35ED16" w:rsidR="00781A5F" w:rsidRDefault="00781A5F" w:rsidP="00647A4A">
      <w:pPr>
        <w:pStyle w:val="NormalWeb"/>
        <w:ind w:left="2550"/>
        <w:jc w:val="left"/>
      </w:pPr>
      <w:r w:rsidRPr="00D15F9D">
        <w:rPr>
          <w:b/>
          <w:bCs/>
        </w:rPr>
        <w:t>Figure 1.</w:t>
      </w:r>
      <w:r w:rsidRPr="00D15F9D">
        <w:rPr>
          <w:rFonts w:asciiTheme="minorHAnsi" w:eastAsiaTheme="minorEastAsia" w:hAnsi="Calibri" w:cstheme="minorBidi"/>
          <w:color w:val="000000" w:themeColor="text1"/>
          <w:kern w:val="24"/>
          <w:sz w:val="36"/>
          <w:szCs w:val="36"/>
        </w:rPr>
        <w:t xml:space="preserve"> </w:t>
      </w:r>
      <w:r w:rsidRPr="00D15F9D">
        <w:t>Top</w:t>
      </w:r>
      <w:r>
        <w:t xml:space="preserve">: </w:t>
      </w:r>
      <w:r w:rsidRPr="00D15F9D">
        <w:t xml:space="preserve">GC content of SARs-CoV-2 Spike Protein. </w:t>
      </w:r>
      <w:r>
        <w:t>Middle:</w:t>
      </w:r>
      <w:r w:rsidRPr="00D15F9D">
        <w:t xml:space="preserve"> GC content of codon optimized Pfizer BNT162b2 vaccine</w:t>
      </w:r>
      <w:r>
        <w:t xml:space="preserve">. Bottom: GC content of codon optimized Moderna mRNA-1273. </w:t>
      </w:r>
      <w:hyperlink r:id="rId14" w:history="1">
        <w:r w:rsidRPr="00B44168">
          <w:rPr>
            <w:rStyle w:val="Hyperlink"/>
          </w:rPr>
          <w:t>https://www.biologicscorp.com/tools/GCContent/</w:t>
        </w:r>
      </w:hyperlink>
    </w:p>
    <w:p w14:paraId="20157B0F" w14:textId="77777777" w:rsidR="00781A5F" w:rsidRDefault="00781A5F" w:rsidP="00781A5F">
      <w:pPr>
        <w:pStyle w:val="NormalWeb"/>
        <w:jc w:val="left"/>
      </w:pPr>
    </w:p>
    <w:p w14:paraId="776C3ED8" w14:textId="50FB5DD6" w:rsidR="00781A5F" w:rsidRDefault="00781A5F" w:rsidP="00781A5F">
      <w:pPr>
        <w:pStyle w:val="NormalWeb"/>
        <w:ind w:left="2608"/>
      </w:pPr>
      <w:r>
        <w:t>This increased GC content significantly alters mRNA secondary structure. Using RNAfold (</w:t>
      </w:r>
      <w:hyperlink r:id="rId15" w:history="1">
        <w:r w:rsidRPr="00E82046">
          <w:rPr>
            <w:rStyle w:val="Hyperlink"/>
          </w:rPr>
          <w:t>http://rna.tbi.univie.ac.at/cgi-bin/RNAWebSuite/RNAfold.cgi</w:t>
        </w:r>
      </w:hyperlink>
      <w:r>
        <w:t>) we see the changes to secondary structure in the vaccine derived mRNAs compared to the native virus (Figure 2)</w:t>
      </w:r>
      <w:r>
        <w:fldChar w:fldCharType="begin"/>
      </w:r>
      <w:r>
        <w:instrText xml:space="preserve"> ADDIN EN.CITE &lt;EndNote&gt;&lt;Cite&gt;&lt;Author&gt;Denman&lt;/Author&gt;&lt;Year&gt;1993&lt;/Year&gt;&lt;RecNum&gt;765&lt;/RecNum&gt;&lt;DisplayText&gt;&lt;style size="10"&gt;[4]&lt;/style&gt;&lt;/DisplayText&gt;&lt;record&gt;&lt;rec-number&gt;765&lt;/rec-number&gt;&lt;foreign-keys&gt;&lt;key app="EN" db-id="rffeasvxn5fdtpesr99vzsdk0wzapfta9zev" timestamp="1636594294"&gt;765&lt;/key&gt;&lt;/foreign-keys&gt;&lt;ref-type name="Journal Article"&gt;17&lt;/ref-type&gt;&lt;contributors&gt;&lt;authors&gt;&lt;author&gt;Denman, R. B.&lt;/author&gt;&lt;/authors&gt;&lt;/contributors&gt;&lt;auth-address&gt;New York State Institute of Basic Research in Developmental Disabilities, Staten Island.&lt;/auth-address&gt;&lt;titles&gt;&lt;title&gt;Using RNAFOLD to predict the activity of small catalytic RNAs&lt;/title&gt;&lt;secondary-title&gt;Biotechniques&lt;/secondary-title&gt;&lt;/titles&gt;&lt;periodical&gt;&lt;full-title&gt;Biotechniques&lt;/full-title&gt;&lt;abbr-1&gt;BioTechniques&lt;/abbr-1&gt;&lt;/periodical&gt;&lt;pages&gt;1090-5&lt;/pages&gt;&lt;volume&gt;15&lt;/volume&gt;&lt;number&gt;6&lt;/number&gt;&lt;edition&gt;1993/12/01&lt;/edition&gt;&lt;keywords&gt;&lt;keyword&gt;Algorithms&lt;/keyword&gt;&lt;keyword&gt;Alzheimer Disease&lt;/keyword&gt;&lt;keyword&gt;Amyloid beta-Protein Precursor/genetics&lt;/keyword&gt;&lt;keyword&gt;Base Composition&lt;/keyword&gt;&lt;keyword&gt;Base Sequence&lt;/keyword&gt;&lt;keyword&gt;Codon&lt;/keyword&gt;&lt;keyword&gt;Humans&lt;/keyword&gt;&lt;keyword&gt;Molecular Sequence Data&lt;/keyword&gt;&lt;keyword&gt;*Nucleic Acid Conformation&lt;/keyword&gt;&lt;keyword&gt;RNA, Catalytic/*chemistry/*metabolism&lt;/keyword&gt;&lt;keyword&gt;*Software&lt;/keyword&gt;&lt;keyword&gt;Thermodynamics&lt;/keyword&gt;&lt;/keywords&gt;&lt;dates&gt;&lt;year&gt;1993&lt;/year&gt;&lt;pub-dates&gt;&lt;date&gt;Dec&lt;/date&gt;&lt;/pub-dates&gt;&lt;/dates&gt;&lt;isbn&gt;0736-6205 (Print)&amp;#xD;0736-6205 (Linking)&lt;/isbn&gt;&lt;accession-num&gt;8292343&lt;/accession-num&gt;&lt;urls&gt;&lt;related-urls&gt;&lt;url&gt;https://www.ncbi.nlm.nih.gov/pubmed/8292343&lt;/url&gt;&lt;/related-urls&gt;&lt;/urls&gt;&lt;/record&gt;&lt;/Cite&gt;&lt;/EndNote&gt;</w:instrText>
      </w:r>
      <w:r>
        <w:fldChar w:fldCharType="separate"/>
      </w:r>
      <w:r>
        <w:t>[4]</w:t>
      </w:r>
      <w:r>
        <w:fldChar w:fldCharType="end"/>
      </w:r>
      <w:r>
        <w:t>. This is a result of codon optimization that was likely performed without the consideration of secondary structures like quadruplex G formation. </w:t>
      </w:r>
    </w:p>
    <w:p w14:paraId="564BADFD" w14:textId="77777777" w:rsidR="00647A4A" w:rsidRDefault="00647A4A" w:rsidP="00781A5F">
      <w:pPr>
        <w:pStyle w:val="NormalWeb"/>
        <w:ind w:left="2608"/>
      </w:pPr>
    </w:p>
    <w:p w14:paraId="428F828A" w14:textId="7EC92483" w:rsidR="00647A4A" w:rsidRDefault="00647A4A" w:rsidP="00647A4A">
      <w:pPr>
        <w:pStyle w:val="NormalWeb"/>
        <w:ind w:left="2608"/>
        <w:jc w:val="left"/>
      </w:pPr>
      <w:r>
        <w:drawing>
          <wp:inline distT="0" distB="0" distL="0" distR="0" wp14:anchorId="6DBDCF48" wp14:editId="24699690">
            <wp:extent cx="4294413" cy="2061410"/>
            <wp:effectExtent l="0" t="0" r="0" b="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94413" cy="2061410"/>
                    </a:xfrm>
                    <a:prstGeom prst="rect">
                      <a:avLst/>
                    </a:prstGeom>
                  </pic:spPr>
                </pic:pic>
              </a:graphicData>
            </a:graphic>
          </wp:inline>
        </w:drawing>
      </w:r>
    </w:p>
    <w:p w14:paraId="2B39C1D0" w14:textId="77777777" w:rsidR="00647A4A" w:rsidRDefault="00647A4A" w:rsidP="00647A4A">
      <w:pPr>
        <w:pStyle w:val="NormalWeb"/>
        <w:ind w:left="2550"/>
      </w:pPr>
      <w:r w:rsidRPr="00AB51BF">
        <w:rPr>
          <w:b/>
          <w:bCs/>
        </w:rPr>
        <w:t xml:space="preserve">Figure </w:t>
      </w:r>
      <w:r>
        <w:rPr>
          <w:b/>
          <w:bCs/>
        </w:rPr>
        <w:t>2</w:t>
      </w:r>
      <w:r>
        <w:t>. The three different Spike Protein Sequences (Moderna (left), Pfizer (middle), SARs-CoV-2(right)) analyzed with RNAfold.</w:t>
      </w:r>
    </w:p>
    <w:p w14:paraId="058AABFB" w14:textId="565CBC64" w:rsidR="00647A4A" w:rsidRDefault="00647A4A" w:rsidP="00647A4A">
      <w:pPr>
        <w:pStyle w:val="NormalWeb"/>
        <w:ind w:left="510"/>
        <w:jc w:val="left"/>
      </w:pPr>
    </w:p>
    <w:p w14:paraId="3C3F8B21" w14:textId="5657DFBE" w:rsidR="00647A4A" w:rsidRDefault="00647A4A" w:rsidP="00647A4A">
      <w:pPr>
        <w:pStyle w:val="NormalWeb"/>
        <w:ind w:left="2550"/>
      </w:pPr>
      <w:r>
        <w:lastRenderedPageBreak/>
        <w:t>Not only are the secondary structures of the mRNA noticeably different, of note, is the increased number of quadruplex G formations in the codon optimized mRNA vaccines (Figure 3). Quadruplex G formations (G4s) in SARs-CoV-2 are highly conserved across over</w:t>
      </w:r>
      <w:r>
        <w:rPr>
          <w:rStyle w:val="apple-converted-space"/>
        </w:rPr>
        <w:t> </w:t>
      </w:r>
      <w:r w:rsidRPr="0055796B">
        <w:t>16,466 SARs-CoV-2 genome sequences</w:t>
      </w:r>
      <w:r>
        <w:t xml:space="preserve"> </w:t>
      </w:r>
      <w:r>
        <w:fldChar w:fldCharType="begin"/>
      </w:r>
      <w:r>
        <w:instrText xml:space="preserve"> ADDIN EN.CITE &lt;EndNote&gt;&lt;Cite&gt;&lt;Author&gt;Zhang&lt;/Author&gt;&lt;Year&gt;2020&lt;/Year&gt;&lt;RecNum&gt;686&lt;/RecNum&gt;&lt;DisplayText&gt;&lt;style size="10"&gt;[9]&lt;/style&gt;&lt;/DisplayText&gt;&lt;record&gt;&lt;rec-number&gt;686&lt;/rec-number&gt;&lt;foreign-keys&gt;&lt;key app="EN" db-id="rffeasvxn5fdtpesr99vzsdk0wzapfta9zev" timestamp="1635884755"&gt;686&lt;/key&gt;&lt;/foreign-keys&gt;&lt;ref-type name="Journal Article"&gt;17&lt;/ref-type&gt;&lt;contributors&gt;&lt;authors&gt;&lt;author&gt;Zhang, R.&lt;/author&gt;&lt;author&gt;Xiao, K.&lt;/author&gt;&lt;author&gt;Gu, Y.&lt;/author&gt;&lt;author&gt;Liu, H.&lt;/author&gt;&lt;author&gt;Sun, X.&lt;/author&gt;&lt;/authors&gt;&lt;/contributors&gt;&lt;auth-address&gt;State Key Laboratory of Bioelectronics, School of Biological Science and Medical Engineering, Southeast University, Nanjing, China.&lt;/auth-address&gt;&lt;titles&gt;&lt;title&gt;Whole Genome Identification of Potential G-Quadruplexes and Analysis of the G-Quadruplex Binding Domain for SARS-CoV-2&lt;/title&gt;&lt;secondary-title&gt;Front Genet&lt;/secondary-title&gt;&lt;/titles&gt;&lt;periodical&gt;&lt;full-title&gt;Front Genet&lt;/full-title&gt;&lt;abbr-1&gt;Frontiers in genetics&lt;/abbr-1&gt;&lt;/periodical&gt;&lt;pages&gt;587829&lt;/pages&gt;&lt;volume&gt;11&lt;/volume&gt;&lt;edition&gt;2020/12/18&lt;/edition&gt;&lt;keywords&gt;&lt;keyword&gt;Covid-19&lt;/keyword&gt;&lt;keyword&gt;G-quadruplex&lt;/keyword&gt;&lt;keyword&gt;G-quadruplex binding domain&lt;/keyword&gt;&lt;keyword&gt;G4&lt;/keyword&gt;&lt;keyword&gt;SARS-CoV-2&lt;/keyword&gt;&lt;keyword&gt;SUD-homology structure&lt;/keyword&gt;&lt;keyword&gt;coronavirus&lt;/keyword&gt;&lt;keyword&gt;commercial or financial relationships that could be construed as a potential&lt;/keyword&gt;&lt;keyword&gt;conflict of interest.&lt;/keyword&gt;&lt;/keywords&gt;&lt;dates&gt;&lt;year&gt;2020&lt;/year&gt;&lt;/dates&gt;&lt;isbn&gt;1664-8021 (Print)&amp;#xD;1664-8021 (Linking)&lt;/isbn&gt;&lt;accession-num&gt;33329730&lt;/accession-num&gt;&lt;urls&gt;&lt;related-urls&gt;&lt;url&gt;https://www.ncbi.nlm.nih.gov/pubmed/33329730&lt;/url&gt;&lt;/related-urls&gt;&lt;/urls&gt;&lt;custom2&gt;PMC7728997&lt;/custom2&gt;&lt;electronic-resource-num&gt;10.3389/fgene.2020.587829&lt;/electronic-resource-num&gt;&lt;/record&gt;&lt;/Cite&gt;&lt;/EndNote&gt;</w:instrText>
      </w:r>
      <w:r>
        <w:fldChar w:fldCharType="separate"/>
      </w:r>
      <w:r>
        <w:t>[9]</w:t>
      </w:r>
      <w:r>
        <w:fldChar w:fldCharType="end"/>
      </w:r>
      <w:r>
        <w:t>. They are believed to play a critical role in</w:t>
      </w:r>
      <w:r>
        <w:rPr>
          <w:rStyle w:val="apple-converted-space"/>
        </w:rPr>
        <w:t> </w:t>
      </w:r>
      <w:r w:rsidRPr="0055796B">
        <w:t>transcription</w:t>
      </w:r>
      <w:r>
        <w:t xml:space="preserve"> and</w:t>
      </w:r>
      <w:r>
        <w:rPr>
          <w:rStyle w:val="apple-converted-space"/>
        </w:rPr>
        <w:t> </w:t>
      </w:r>
      <w:r w:rsidRPr="0055796B">
        <w:t>translation of SARs-CoV-2 peptides</w:t>
      </w:r>
      <w:r>
        <w:t xml:space="preserve"> </w:t>
      </w:r>
      <w:r>
        <w:fldChar w:fldCharType="begin">
          <w:fldData xml:space="preserve">PEVuZE5vdGU+PENpdGU+PEF1dGhvcj5KaTwvQXV0aG9yPjxZZWFyPjIwMjE8L1llYXI+PFJlY051
bT42ODc8L1JlY051bT48RGlzcGxheVRleHQ+PHN0eWxlIHNpemU9IjEwIj5bMTAtMTJdPC9zdHls
ZT48L0Rpc3BsYXlUZXh0PjxyZWNvcmQ+PHJlYy1udW1iZXI+Njg3PC9yZWMtbnVtYmVyPjxmb3Jl
aWduLWtleXM+PGtleSBhcHA9IkVOIiBkYi1pZD0icmZmZWFzdnhuNWZkdHBlc3I5OXZ6c2RrMHd6
YXBmdGE5emV2IiB0aW1lc3RhbXA9IjE2MzU4ODQ4MjciPjY4Nzwva2V5PjwvZm9yZWlnbi1rZXlz
PjxyZWYtdHlwZSBuYW1lPSJKb3VybmFsIEFydGljbGUiPjE3PC9yZWYtdHlwZT48Y29udHJpYnV0
b3JzPjxhdXRob3JzPjxhdXRob3I+SmksIEQuPC9hdXRob3I+PGF1dGhvcj5KdWhhcywgTS48L2F1
dGhvcj48YXV0aG9yPlRzYW5nLCBDLiBNLjwvYXV0aG9yPjxhdXRob3I+S3dvaywgQy4gSy48L2F1
dGhvcj48YXV0aG9yPkxpLCBZLjwvYXV0aG9yPjxhdXRob3I+WmhhbmcsIFkuPC9hdXRob3I+PC9h
dXRob3JzPjwvY29udHJpYnV0b3JzPjxhdXRoLWFkZHJlc3M+RGVwYXJ0bWVudCBvZiBDaGVtaXN0
cnksIENpdHkgVW5pdmVyc2l0eSBvZiBIb25nIEtvbmcsIENoaW5hLiYjeEQ7dW5pdmVyc2l0aWVz
IG9mIE94Zm9yZCwgQ2FtYnJpZGdlIGFuZCBadXJpY2guIEN1cnJlbnRseSwgaGUgd29ya3MgYXQg
dGhlIFVuaXZlcnNpdHkgb2YgRnJpYm91cmcuIEhpcyB3b3JrIHNwYW5zIG1pY3JvYmlvbG9neSBh
bmQgc3ludGhldGljIGJpb2xvZ3kuJiN4RDtEZXBhcnRtZW50IG9mIEFuYXRvbWljYWwgYW5kIENl
bGx1bGFyIFBhdGhvbG9neSwgVGhlIENoaW5lc2UgVW5pdmVyc2l0eSBvZiBIb25nIEtvbmcsIENo
aW5hLiYjeEQ7RGVwYXJ0bWVudCBvZiBDaGVtaXN0cnksIENpdHkgVW5pdmVyc2l0eSBvZiBIb25n
IEtvbmcsIENoaW5hLCBhbmQgU2hlbnpoZW4gUmVzZWFyY2ggSW5zdGl0dXRlIG9mIENpdHkgVW5p
dmVyc2l0eSBvZiBIb25nIEtvbmcsIFNoZW56aGVuLCBDaGluYS4mI3hEO0RlcGFydG1lbnQgb2Yg
QW5hdG9taWNhbCBhbmQgQ2VsbHVsYXIgUGF0aG9sb2d5IGF0IFRoZSBDaGluZXNlIFVuaXZlcnNp
dHkgb2YgSG9uZyBLb25nLiYjeEQ7Q29sbGVnZSBvZiBTY2llbmNlLCBIYXJiaW4gSW5zdGl0dXRl
IG9mIFRlY2hub2xvZ3kgU2hlbnpoZW4uPC9hdXRoLWFkZHJlc3M+PHRpdGxlcz48dGl0bGU+RGlz
Y292ZXJ5IG9mIEctcXVhZHJ1cGxleC1mb3JtaW5nIHNlcXVlbmNlcyBpbiBTQVJTLUNvVi0yPC90
aXRsZT48c2Vjb25kYXJ5LXRpdGxlPkJyaWVmIEJpb2luZm9ybTwvc2Vjb25kYXJ5LXRpdGxlPjwv
dGl0bGVzPjxwZXJpb2RpY2FsPjxmdWxsLXRpdGxlPkJyaWVmIEJpb2luZm9ybTwvZnVsbC10aXRs
ZT48YWJici0xPkJyaWVmaW5ncyBpbiBiaW9pbmZvcm1hdGljczwvYWJici0xPjwvcGVyaW9kaWNh
bD48cGFnZXM+MTE1MC0xMTYwPC9wYWdlcz48dm9sdW1lPjIyPC92b2x1bWU+PG51bWJlcj4yPC9u
dW1iZXI+PGVkaXRpb24+MjAyMC8wNi8wMzwvZWRpdGlvbj48a2V5d29yZHM+PGtleXdvcmQ+Q09W
SUQtMTkvKnZpcm9sb2d5PC9rZXl3b3JkPjxrZXl3b3JkPipHLVF1YWRydXBsZXhlczwva2V5d29y
ZD48a2V5d29yZD5IdW1hbnM8L2tleXdvcmQ+PGtleXdvcmQ+TW9sZWN1bGFyIERvY2tpbmcgU2lt
dWxhdGlvbjwva2V5d29yZD48a2V5d29yZD5PcGVuIFJlYWRpbmcgRnJhbWVzPC9rZXl3b3JkPjxr
ZXl3b3JkPlNBUlMtQ29WLTIvKmNoZW1pc3RyeTwva2V5d29yZD48a2V5d29yZD4qQ29yb25hdmly
aWRhZTwva2V5d29yZD48a2V5d29yZD4qRy1xdWFkcnVwbGV4PC9rZXl3b3JkPjxrZXl3b3JkPipQ
UVNzPC9rZXl3b3JkPjxrZXl3b3JkPipTQVJTLUNvVi0yPC9rZXl3b3JkPjxrZXl3b3JkPipoZWxp
Y2FzZSBpbmhpYml0b3I8L2tleXdvcmQ+PGtleXdvcmQ+KnZpcmFsIGhlbGljYXNlIG5zcDEzPC9r
ZXl3b3JkPjwva2V5d29yZHM+PGRhdGVzPjx5ZWFyPjIwMjE8L3llYXI+PHB1Yi1kYXRlcz48ZGF0
ZT5NYXIgMjI8L2RhdGU+PC9wdWItZGF0ZXM+PC9kYXRlcz48aXNibj4xNDc3LTQwNTQgKEVsZWN0
cm9uaWMpJiN4RDsxNDY3LTU0NjMgKExpbmtpbmcpPC9pc2JuPjxhY2Nlc3Npb24tbnVtPjMyNDg0
MjIwPC9hY2Nlc3Npb24tbnVtPjx1cmxzPjxyZWxhdGVkLXVybHM+PHVybD5odHRwczovL3d3dy5u
Y2JpLm5sbS5uaWguZ292L3B1Ym1lZC8zMjQ4NDIyMDwvdXJsPjwvcmVsYXRlZC11cmxzPjwvdXJs
cz48Y3VzdG9tMj5QTUM3MzE0MTg1PC9jdXN0b20yPjxlbGVjdHJvbmljLXJlc291cmNlLW51bT4x
MC4xMDkzL2JpYi9iYmFhMTE0PC9lbGVjdHJvbmljLXJlc291cmNlLW51bT48L3JlY29yZD48L0Np
dGU+PENpdGU+PEF1dGhvcj5DdWk8L0F1dGhvcj48WWVhcj4yMDIwPC9ZZWFyPjxSZWNOdW0+Njg4
PC9SZWNOdW0+PHJlY29yZD48cmVjLW51bWJlcj42ODg8L3JlYy1udW1iZXI+PGZvcmVpZ24ta2V5
cz48a2V5IGFwcD0iRU4iIGRiLWlkPSJyZmZlYXN2eG41ZmR0cGVzcjk5dnpzZGswd3phcGZ0YTl6
ZXYiIHRpbWVzdGFtcD0iMTYzNTg4NDg3OSI+Njg4PC9rZXk+PC9mb3JlaWduLWtleXM+PHJlZi10
eXBlIG5hbWU9IkpvdXJuYWwgQXJ0aWNsZSI+MTc8L3JlZi10eXBlPjxjb250cmlidXRvcnM+PGF1
dGhvcnM+PGF1dGhvcj5DdWksIEguPC9hdXRob3I+PGF1dGhvcj5aaGFuZywgTC48L2F1dGhvcj48
L2F1dGhvcnM+PC9jb250cmlidXRvcnM+PGF1dGgtYWRkcmVzcz5JbnN0aXR1dGUgb2YgQmFzaWMg
TWVkaWNpbmUsIFRoZSBGaXJzdCBBZmZpbGlhdGVkIEhvc3BpdGFsIG9mIFNoYW5kb25nIEZpcnN0
IE1lZGljYWwgVW5pdmVyc2l0eSwgSmluYW4sIENoaW5hLiYjeEQ7U2NpZW5jZSBhbmQgVGVjaG5v
bG9neSBJbm5vdmF0aW9uIENlbnRlciwgU2hhbmRvbmcgRmlyc3QgTWVkaWNhbCBVbml2ZXJzaXR5
IGFuZCBTaGFuZG9uZyBBY2FkZW15IG9mIE1lZGljYWwgU2NpZW5jZXMsIEppbmFuLCBDaGluYS48
L2F1dGgtYWRkcmVzcz48dGl0bGVzPjx0aXRsZT5HLVF1YWRydXBsZXhlcyBBcmUgUHJlc2VudCBp
biBIdW1hbiBDb3JvbmF2aXJ1c2VzIEluY2x1ZGluZyBTQVJTLUNvVi0yPC90aXRsZT48c2Vjb25k
YXJ5LXRpdGxlPkZyb250IE1pY3JvYmlvbDwvc2Vjb25kYXJ5LXRpdGxlPjwvdGl0bGVzPjxwZXJp
b2RpY2FsPjxmdWxsLXRpdGxlPkZyb250IE1pY3JvYmlvbDwvZnVsbC10aXRsZT48YWJici0xPkZy
b250aWVycyBpbiBtaWNyb2Jpb2xvZ3k8L2FiYnItMT48L3BlcmlvZGljYWw+PHBhZ2VzPjU2NzMx
NzwvcGFnZXM+PHZvbHVtZT4xMTwvdm9sdW1lPjxlZGl0aW9uPjIwMjAvMTEvMTc8L2VkaXRpb24+
PGtleXdvcmRzPjxrZXl3b3JkPkNvdmlkLTE5PC9rZXl3b3JkPjxrZXl3b3JkPkctcXVhZHJ1cGxl
eGVzPC9rZXl3b3JkPjxrZXl3b3JkPlNBUlMtQ29WPC9rZXl3b3JkPjxrZXl3b3JkPlNBUlMtQ29W
LTI8L2tleXdvcmQ+PGtleXdvcmQ+bnNQMzwva2V5d29yZD48L2tleXdvcmRzPjxkYXRlcz48eWVh
cj4yMDIwPC95ZWFyPjwvZGF0ZXM+PGlzYm4+MTY2NC0zMDJYIChQcmludCkmI3hEOzE2NjQtMzAy
WCAoTGlua2luZyk8L2lzYm4+PGFjY2Vzc2lvbi1udW0+MzMxOTMxNTY8L2FjY2Vzc2lvbi1udW0+
PHVybHM+PHJlbGF0ZWQtdXJscz48dXJsPmh0dHBzOi8vd3d3Lm5jYmkubmxtLm5paC5nb3YvcHVi
bWVkLzMzMTkzMTU2PC91cmw+PC9yZWxhdGVkLXVybHM+PC91cmxzPjxjdXN0b20yPlBNQzc2NDQ4
NDM8L2N1c3RvbTI+PGVsZWN0cm9uaWMtcmVzb3VyY2UtbnVtPjEwLjMzODkvZm1pY2IuMjAyMC41
NjczMTc8L2VsZWN0cm9uaWMtcmVzb3VyY2UtbnVtPjwvcmVjb3JkPjwvQ2l0ZT48Q2l0ZT48QXV0
aG9yPkJlbG1vbnRlLVJlY2hlPC9BdXRob3I+PFllYXI+MjAyMTwvWWVhcj48UmVjTnVtPjcyOTwv
UmVjTnVtPjxyZWNvcmQ+PHJlYy1udW1iZXI+NzI5PC9yZWMtbnVtYmVyPjxmb3JlaWduLWtleXM+
PGtleSBhcHA9IkVOIiBkYi1pZD0icmZmZWFzdnhuNWZkdHBlc3I5OXZ6c2RrMHd6YXBmdGE5emV2
IiB0aW1lc3RhbXA9IjE2MzYxNzU4NDAiPjcyOTwva2V5PjwvZm9yZWlnbi1rZXlzPjxyZWYtdHlw
ZSBuYW1lPSJKb3VybmFsIEFydGljbGUiPjE3PC9yZWYtdHlwZT48Y29udHJpYnV0b3JzPjxhdXRo
b3JzPjxhdXRob3I+QmVsbW9udGUtUmVjaGUsIEUuPC9hdXRob3I+PGF1dGhvcj5TZXJyYW5vLUNo
YWNvbiwgSS48L2F1dGhvcj48YXV0aG9yPkdvbnphbGV6LCBDLjwvYXV0aG9yPjxhdXRob3I+R2Fs
bG8sIEouPC9hdXRob3I+PGF1dGhvcj5CYW5vYnJlLUxvcGV6LCBNLjwvYXV0aG9yPjwvYXV0aG9y
cz48L2NvbnRyaWJ1dG9ycz48YXV0aC1hZGRyZXNzPkFkdmFuY2VkIChNYWduZXRpYykgVGhlcmFu
b3N0aWMgTmFub3N0cnVjdHVyZXMgTGFiLCBJTkwtSW50ZXJuYXRpb25hbCBJYmVyaWFuIE5hbm90
ZWNobm9sb2d5IExhYm9yYXRvcnksIEJyYWdhLCBQb3J0dWdhbC4mI3hEO0luc3RpdHV0byBkZSBR
dWltaWNhIEZpc2ljYSZhcG9zO1JvY2Fzb2xhbm8mYXBvczssIENTSUMsIE1hZHJpZCwgU3BhaW4u
PC9hdXRoLWFkZHJlc3M+PHRpdGxlcz48dGl0bGU+UG90ZW50aWFsIEctcXVhZHJ1cGxleGVzIGFu
ZCBpLU1vdGlmcyBpbiB0aGUgU0FSUy1Db1YtMjwvdGl0bGU+PHNlY29uZGFyeS10aXRsZT5QTG9T
IE9uZTwvc2Vjb25kYXJ5LXRpdGxlPjwvdGl0bGVzPjxwZXJpb2RpY2FsPjxmdWxsLXRpdGxlPlBM
b1MgT25lPC9mdWxsLXRpdGxlPjxhYmJyLTE+UGxvUyBvbmU8L2FiYnItMT48L3BlcmlvZGljYWw+
PHBhZ2VzPmUwMjUwNjU0PC9wYWdlcz48dm9sdW1lPjE2PC92b2x1bWU+PG51bWJlcj42PC9udW1i
ZXI+PGVkaXRpb24+MjAyMS8wNi8wOTwvZWRpdGlvbj48a2V5d29yZHM+PGtleXdvcmQ+Q29tcHV0
YXRpb25hbCBCaW9sb2d5PC9rZXl3b3JkPjxrZXl3b3JkPipHLVF1YWRydXBsZXhlczwva2V5d29y
ZD48a2V5d29yZD4qR2Vub21lLCBWaXJhbDwva2V5d29yZD48a2V5d29yZD5HdWFuaW5lPC9rZXl3
b3JkPjxrZXl3b3JkPipOdWNsZW90aWRlIE1vdGlmczwva2V5d29yZD48a2V5d29yZD5STkEsIFZp
cmFsLypnZW5ldGljczwva2V5d29yZD48a2V5d29yZD5TQVJTLUNvVi0yLypnZW5ldGljczwva2V5
d29yZD48L2tleXdvcmRzPjxkYXRlcz48eWVhcj4yMDIxPC95ZWFyPjwvZGF0ZXM+PGlzYm4+MTkz
Mi02MjAzIChFbGVjdHJvbmljKSYjeEQ7MTkzMi02MjAzIChMaW5raW5nKTwvaXNibj48YWNjZXNz
aW9uLW51bT4zNDEwMTcyNTwvYWNjZXNzaW9uLW51bT48dXJscz48cmVsYXRlZC11cmxzPjx1cmw+
aHR0cHM6Ly93d3cubmNiaS5ubG0ubmloLmdvdi9wdWJtZWQvMzQxMDE3MjU8L3VybD48L3JlbGF0
ZWQtdXJscz48L3VybHM+PGN1c3RvbTI+UE1DODE4Njc4NjwvY3VzdG9tMj48ZWxlY3Ryb25pYy1y
ZXNvdXJjZS1udW0+MTAuMTM3MS9qb3VybmFsLnBvbmUuMDI1MDY1NDwvZWxlY3Ryb25pYy1yZXNv
dXJjZS1udW0+PC9yZWNvcmQ+PC9DaXRlPjwvRW5kTm90ZT5=
</w:fldData>
        </w:fldChar>
      </w:r>
      <w:r>
        <w:instrText xml:space="preserve"> ADDIN EN.CITE </w:instrText>
      </w:r>
      <w:r>
        <w:fldChar w:fldCharType="begin">
          <w:fldData xml:space="preserve">PEVuZE5vdGU+PENpdGU+PEF1dGhvcj5KaTwvQXV0aG9yPjxZZWFyPjIwMjE8L1llYXI+PFJlY051
bT42ODc8L1JlY051bT48RGlzcGxheVRleHQ+PHN0eWxlIHNpemU9IjEwIj5bMTAtMTJdPC9zdHls
ZT48L0Rpc3BsYXlUZXh0PjxyZWNvcmQ+PHJlYy1udW1iZXI+Njg3PC9yZWMtbnVtYmVyPjxmb3Jl
aWduLWtleXM+PGtleSBhcHA9IkVOIiBkYi1pZD0icmZmZWFzdnhuNWZkdHBlc3I5OXZ6c2RrMHd6
YXBmdGE5emV2IiB0aW1lc3RhbXA9IjE2MzU4ODQ4MjciPjY4Nzwva2V5PjwvZm9yZWlnbi1rZXlz
PjxyZWYtdHlwZSBuYW1lPSJKb3VybmFsIEFydGljbGUiPjE3PC9yZWYtdHlwZT48Y29udHJpYnV0
b3JzPjxhdXRob3JzPjxhdXRob3I+SmksIEQuPC9hdXRob3I+PGF1dGhvcj5KdWhhcywgTS48L2F1
dGhvcj48YXV0aG9yPlRzYW5nLCBDLiBNLjwvYXV0aG9yPjxhdXRob3I+S3dvaywgQy4gSy48L2F1
dGhvcj48YXV0aG9yPkxpLCBZLjwvYXV0aG9yPjxhdXRob3I+WmhhbmcsIFkuPC9hdXRob3I+PC9h
dXRob3JzPjwvY29udHJpYnV0b3JzPjxhdXRoLWFkZHJlc3M+RGVwYXJ0bWVudCBvZiBDaGVtaXN0
cnksIENpdHkgVW5pdmVyc2l0eSBvZiBIb25nIEtvbmcsIENoaW5hLiYjeEQ7dW5pdmVyc2l0aWVz
IG9mIE94Zm9yZCwgQ2FtYnJpZGdlIGFuZCBadXJpY2guIEN1cnJlbnRseSwgaGUgd29ya3MgYXQg
dGhlIFVuaXZlcnNpdHkgb2YgRnJpYm91cmcuIEhpcyB3b3JrIHNwYW5zIG1pY3JvYmlvbG9neSBh
bmQgc3ludGhldGljIGJpb2xvZ3kuJiN4RDtEZXBhcnRtZW50IG9mIEFuYXRvbWljYWwgYW5kIENl
bGx1bGFyIFBhdGhvbG9neSwgVGhlIENoaW5lc2UgVW5pdmVyc2l0eSBvZiBIb25nIEtvbmcsIENo
aW5hLiYjeEQ7RGVwYXJ0bWVudCBvZiBDaGVtaXN0cnksIENpdHkgVW5pdmVyc2l0eSBvZiBIb25n
IEtvbmcsIENoaW5hLCBhbmQgU2hlbnpoZW4gUmVzZWFyY2ggSW5zdGl0dXRlIG9mIENpdHkgVW5p
dmVyc2l0eSBvZiBIb25nIEtvbmcsIFNoZW56aGVuLCBDaGluYS4mI3hEO0RlcGFydG1lbnQgb2Yg
QW5hdG9taWNhbCBhbmQgQ2VsbHVsYXIgUGF0aG9sb2d5IGF0IFRoZSBDaGluZXNlIFVuaXZlcnNp
dHkgb2YgSG9uZyBLb25nLiYjeEQ7Q29sbGVnZSBvZiBTY2llbmNlLCBIYXJiaW4gSW5zdGl0dXRl
IG9mIFRlY2hub2xvZ3kgU2hlbnpoZW4uPC9hdXRoLWFkZHJlc3M+PHRpdGxlcz48dGl0bGU+RGlz
Y292ZXJ5IG9mIEctcXVhZHJ1cGxleC1mb3JtaW5nIHNlcXVlbmNlcyBpbiBTQVJTLUNvVi0yPC90
aXRsZT48c2Vjb25kYXJ5LXRpdGxlPkJyaWVmIEJpb2luZm9ybTwvc2Vjb25kYXJ5LXRpdGxlPjwv
dGl0bGVzPjxwZXJpb2RpY2FsPjxmdWxsLXRpdGxlPkJyaWVmIEJpb2luZm9ybTwvZnVsbC10aXRs
ZT48YWJici0xPkJyaWVmaW5ncyBpbiBiaW9pbmZvcm1hdGljczwvYWJici0xPjwvcGVyaW9kaWNh
bD48cGFnZXM+MTE1MC0xMTYwPC9wYWdlcz48dm9sdW1lPjIyPC92b2x1bWU+PG51bWJlcj4yPC9u
dW1iZXI+PGVkaXRpb24+MjAyMC8wNi8wMzwvZWRpdGlvbj48a2V5d29yZHM+PGtleXdvcmQ+Q09W
SUQtMTkvKnZpcm9sb2d5PC9rZXl3b3JkPjxrZXl3b3JkPipHLVF1YWRydXBsZXhlczwva2V5d29y
ZD48a2V5d29yZD5IdW1hbnM8L2tleXdvcmQ+PGtleXdvcmQ+TW9sZWN1bGFyIERvY2tpbmcgU2lt
dWxhdGlvbjwva2V5d29yZD48a2V5d29yZD5PcGVuIFJlYWRpbmcgRnJhbWVzPC9rZXl3b3JkPjxr
ZXl3b3JkPlNBUlMtQ29WLTIvKmNoZW1pc3RyeTwva2V5d29yZD48a2V5d29yZD4qQ29yb25hdmly
aWRhZTwva2V5d29yZD48a2V5d29yZD4qRy1xdWFkcnVwbGV4PC9rZXl3b3JkPjxrZXl3b3JkPipQ
UVNzPC9rZXl3b3JkPjxrZXl3b3JkPipTQVJTLUNvVi0yPC9rZXl3b3JkPjxrZXl3b3JkPipoZWxp
Y2FzZSBpbmhpYml0b3I8L2tleXdvcmQ+PGtleXdvcmQ+KnZpcmFsIGhlbGljYXNlIG5zcDEzPC9r
ZXl3b3JkPjwva2V5d29yZHM+PGRhdGVzPjx5ZWFyPjIwMjE8L3llYXI+PHB1Yi1kYXRlcz48ZGF0
ZT5NYXIgMjI8L2RhdGU+PC9wdWItZGF0ZXM+PC9kYXRlcz48aXNibj4xNDc3LTQwNTQgKEVsZWN0
cm9uaWMpJiN4RDsxNDY3LTU0NjMgKExpbmtpbmcpPC9pc2JuPjxhY2Nlc3Npb24tbnVtPjMyNDg0
MjIwPC9hY2Nlc3Npb24tbnVtPjx1cmxzPjxyZWxhdGVkLXVybHM+PHVybD5odHRwczovL3d3dy5u
Y2JpLm5sbS5uaWguZ292L3B1Ym1lZC8zMjQ4NDIyMDwvdXJsPjwvcmVsYXRlZC11cmxzPjwvdXJs
cz48Y3VzdG9tMj5QTUM3MzE0MTg1PC9jdXN0b20yPjxlbGVjdHJvbmljLXJlc291cmNlLW51bT4x
MC4xMDkzL2JpYi9iYmFhMTE0PC9lbGVjdHJvbmljLXJlc291cmNlLW51bT48L3JlY29yZD48L0Np
dGU+PENpdGU+PEF1dGhvcj5DdWk8L0F1dGhvcj48WWVhcj4yMDIwPC9ZZWFyPjxSZWNOdW0+Njg4
PC9SZWNOdW0+PHJlY29yZD48cmVjLW51bWJlcj42ODg8L3JlYy1udW1iZXI+PGZvcmVpZ24ta2V5
cz48a2V5IGFwcD0iRU4iIGRiLWlkPSJyZmZlYXN2eG41ZmR0cGVzcjk5dnpzZGswd3phcGZ0YTl6
ZXYiIHRpbWVzdGFtcD0iMTYzNTg4NDg3OSI+Njg4PC9rZXk+PC9mb3JlaWduLWtleXM+PHJlZi10
eXBlIG5hbWU9IkpvdXJuYWwgQXJ0aWNsZSI+MTc8L3JlZi10eXBlPjxjb250cmlidXRvcnM+PGF1
dGhvcnM+PGF1dGhvcj5DdWksIEguPC9hdXRob3I+PGF1dGhvcj5aaGFuZywgTC48L2F1dGhvcj48
L2F1dGhvcnM+PC9jb250cmlidXRvcnM+PGF1dGgtYWRkcmVzcz5JbnN0aXR1dGUgb2YgQmFzaWMg
TWVkaWNpbmUsIFRoZSBGaXJzdCBBZmZpbGlhdGVkIEhvc3BpdGFsIG9mIFNoYW5kb25nIEZpcnN0
IE1lZGljYWwgVW5pdmVyc2l0eSwgSmluYW4sIENoaW5hLiYjeEQ7U2NpZW5jZSBhbmQgVGVjaG5v
bG9neSBJbm5vdmF0aW9uIENlbnRlciwgU2hhbmRvbmcgRmlyc3QgTWVkaWNhbCBVbml2ZXJzaXR5
IGFuZCBTaGFuZG9uZyBBY2FkZW15IG9mIE1lZGljYWwgU2NpZW5jZXMsIEppbmFuLCBDaGluYS48
L2F1dGgtYWRkcmVzcz48dGl0bGVzPjx0aXRsZT5HLVF1YWRydXBsZXhlcyBBcmUgUHJlc2VudCBp
biBIdW1hbiBDb3JvbmF2aXJ1c2VzIEluY2x1ZGluZyBTQVJTLUNvVi0yPC90aXRsZT48c2Vjb25k
YXJ5LXRpdGxlPkZyb250IE1pY3JvYmlvbDwvc2Vjb25kYXJ5LXRpdGxlPjwvdGl0bGVzPjxwZXJp
b2RpY2FsPjxmdWxsLXRpdGxlPkZyb250IE1pY3JvYmlvbDwvZnVsbC10aXRsZT48YWJici0xPkZy
b250aWVycyBpbiBtaWNyb2Jpb2xvZ3k8L2FiYnItMT48L3BlcmlvZGljYWw+PHBhZ2VzPjU2NzMx
NzwvcGFnZXM+PHZvbHVtZT4xMTwvdm9sdW1lPjxlZGl0aW9uPjIwMjAvMTEvMTc8L2VkaXRpb24+
PGtleXdvcmRzPjxrZXl3b3JkPkNvdmlkLTE5PC9rZXl3b3JkPjxrZXl3b3JkPkctcXVhZHJ1cGxl
eGVzPC9rZXl3b3JkPjxrZXl3b3JkPlNBUlMtQ29WPC9rZXl3b3JkPjxrZXl3b3JkPlNBUlMtQ29W
LTI8L2tleXdvcmQ+PGtleXdvcmQ+bnNQMzwva2V5d29yZD48L2tleXdvcmRzPjxkYXRlcz48eWVh
cj4yMDIwPC95ZWFyPjwvZGF0ZXM+PGlzYm4+MTY2NC0zMDJYIChQcmludCkmI3hEOzE2NjQtMzAy
WCAoTGlua2luZyk8L2lzYm4+PGFjY2Vzc2lvbi1udW0+MzMxOTMxNTY8L2FjY2Vzc2lvbi1udW0+
PHVybHM+PHJlbGF0ZWQtdXJscz48dXJsPmh0dHBzOi8vd3d3Lm5jYmkubmxtLm5paC5nb3YvcHVi
bWVkLzMzMTkzMTU2PC91cmw+PC9yZWxhdGVkLXVybHM+PC91cmxzPjxjdXN0b20yPlBNQzc2NDQ4
NDM8L2N1c3RvbTI+PGVsZWN0cm9uaWMtcmVzb3VyY2UtbnVtPjEwLjMzODkvZm1pY2IuMjAyMC41
NjczMTc8L2VsZWN0cm9uaWMtcmVzb3VyY2UtbnVtPjwvcmVjb3JkPjwvQ2l0ZT48Q2l0ZT48QXV0
aG9yPkJlbG1vbnRlLVJlY2hlPC9BdXRob3I+PFllYXI+MjAyMTwvWWVhcj48UmVjTnVtPjcyOTwv
UmVjTnVtPjxyZWNvcmQ+PHJlYy1udW1iZXI+NzI5PC9yZWMtbnVtYmVyPjxmb3JlaWduLWtleXM+
PGtleSBhcHA9IkVOIiBkYi1pZD0icmZmZWFzdnhuNWZkdHBlc3I5OXZ6c2RrMHd6YXBmdGE5emV2
IiB0aW1lc3RhbXA9IjE2MzYxNzU4NDAiPjcyOTwva2V5PjwvZm9yZWlnbi1rZXlzPjxyZWYtdHlw
ZSBuYW1lPSJKb3VybmFsIEFydGljbGUiPjE3PC9yZWYtdHlwZT48Y29udHJpYnV0b3JzPjxhdXRo
b3JzPjxhdXRob3I+QmVsbW9udGUtUmVjaGUsIEUuPC9hdXRob3I+PGF1dGhvcj5TZXJyYW5vLUNo
YWNvbiwgSS48L2F1dGhvcj48YXV0aG9yPkdvbnphbGV6LCBDLjwvYXV0aG9yPjxhdXRob3I+R2Fs
bG8sIEouPC9hdXRob3I+PGF1dGhvcj5CYW5vYnJlLUxvcGV6LCBNLjwvYXV0aG9yPjwvYXV0aG9y
cz48L2NvbnRyaWJ1dG9ycz48YXV0aC1hZGRyZXNzPkFkdmFuY2VkIChNYWduZXRpYykgVGhlcmFu
b3N0aWMgTmFub3N0cnVjdHVyZXMgTGFiLCBJTkwtSW50ZXJuYXRpb25hbCBJYmVyaWFuIE5hbm90
ZWNobm9sb2d5IExhYm9yYXRvcnksIEJyYWdhLCBQb3J0dWdhbC4mI3hEO0luc3RpdHV0byBkZSBR
dWltaWNhIEZpc2ljYSZhcG9zO1JvY2Fzb2xhbm8mYXBvczssIENTSUMsIE1hZHJpZCwgU3BhaW4u
PC9hdXRoLWFkZHJlc3M+PHRpdGxlcz48dGl0bGU+UG90ZW50aWFsIEctcXVhZHJ1cGxleGVzIGFu
ZCBpLU1vdGlmcyBpbiB0aGUgU0FSUy1Db1YtMjwvdGl0bGU+PHNlY29uZGFyeS10aXRsZT5QTG9T
IE9uZTwvc2Vjb25kYXJ5LXRpdGxlPjwvdGl0bGVzPjxwZXJpb2RpY2FsPjxmdWxsLXRpdGxlPlBM
b1MgT25lPC9mdWxsLXRpdGxlPjxhYmJyLTE+UGxvUyBvbmU8L2FiYnItMT48L3BlcmlvZGljYWw+
PHBhZ2VzPmUwMjUwNjU0PC9wYWdlcz48dm9sdW1lPjE2PC92b2x1bWU+PG51bWJlcj42PC9udW1i
ZXI+PGVkaXRpb24+MjAyMS8wNi8wOTwvZWRpdGlvbj48a2V5d29yZHM+PGtleXdvcmQ+Q29tcHV0
YXRpb25hbCBCaW9sb2d5PC9rZXl3b3JkPjxrZXl3b3JkPipHLVF1YWRydXBsZXhlczwva2V5d29y
ZD48a2V5d29yZD4qR2Vub21lLCBWaXJhbDwva2V5d29yZD48a2V5d29yZD5HdWFuaW5lPC9rZXl3
b3JkPjxrZXl3b3JkPipOdWNsZW90aWRlIE1vdGlmczwva2V5d29yZD48a2V5d29yZD5STkEsIFZp
cmFsLypnZW5ldGljczwva2V5d29yZD48a2V5d29yZD5TQVJTLUNvVi0yLypnZW5ldGljczwva2V5
d29yZD48L2tleXdvcmRzPjxkYXRlcz48eWVhcj4yMDIxPC95ZWFyPjwvZGF0ZXM+PGlzYm4+MTkz
Mi02MjAzIChFbGVjdHJvbmljKSYjeEQ7MTkzMi02MjAzIChMaW5raW5nKTwvaXNibj48YWNjZXNz
aW9uLW51bT4zNDEwMTcyNTwvYWNjZXNzaW9uLW51bT48dXJscz48cmVsYXRlZC11cmxzPjx1cmw+
aHR0cHM6Ly93d3cubmNiaS5ubG0ubmloLmdvdi9wdWJtZWQvMzQxMDE3MjU8L3VybD48L3JlbGF0
ZWQtdXJscz48L3VybHM+PGN1c3RvbTI+UE1DODE4Njc4NjwvY3VzdG9tMj48ZWxlY3Ryb25pYy1y
ZXNvdXJjZS1udW0+MTAuMTM3MS9qb3VybmFsLnBvbmUuMDI1MDY1NDwvZWxlY3Ryb25pYy1yZXNv
dXJjZS1udW0+PC9yZWNvcmQ+PC9DaXRlPjwvRW5kTm90ZT5=
</w:fldData>
        </w:fldChar>
      </w:r>
      <w:r>
        <w:instrText xml:space="preserve"> ADDIN EN.CITE.DATA </w:instrText>
      </w:r>
      <w:r>
        <w:fldChar w:fldCharType="end"/>
      </w:r>
      <w:r>
        <w:fldChar w:fldCharType="separate"/>
      </w:r>
      <w:r>
        <w:t>[10-12]</w:t>
      </w:r>
      <w:r>
        <w:fldChar w:fldCharType="end"/>
      </w:r>
      <w:r>
        <w:t>. G4 formations in the RNA sequence for nucleocapsid protein have been proposed as attractive drug targets to eliminate nucleocapsid expression. This is achieved by using compounds that stabilize </w:t>
      </w:r>
      <w:r w:rsidRPr="0055796B">
        <w:t>quadruplex G formations</w:t>
      </w:r>
      <w:r>
        <w:t xml:space="preserve"> </w:t>
      </w:r>
      <w:r>
        <w:fldChar w:fldCharType="begin">
          <w:fldData xml:space="preserve">PEVuZE5vdGU+PENpdGU+PEF1dGhvcj5aaGFvPC9BdXRob3I+PFllYXI+MjAyMTwvWWVhcj48UmVj
TnVtPjY4OTwvUmVjTnVtPjxEaXNwbGF5VGV4dD48c3R5bGUgc2l6ZT0iMTAiPlsxM108L3N0eWxl
PjwvRGlzcGxheVRleHQ+PHJlY29yZD48cmVjLW51bWJlcj42ODk8L3JlYy1udW1iZXI+PGZvcmVp
Z24ta2V5cz48a2V5IGFwcD0iRU4iIGRiLWlkPSJyZmZlYXN2eG41ZmR0cGVzcjk5dnpzZGswd3ph
cGZ0YTl6ZXYiIHRpbWVzdGFtcD0iMTYzNTg4NDk0MSI+Njg5PC9rZXk+PC9mb3JlaWduLWtleXM+
PHJlZi10eXBlIG5hbWU9IkpvdXJuYWwgQXJ0aWNsZSI+MTc8L3JlZi10eXBlPjxjb250cmlidXRv
cnM+PGF1dGhvcnM+PGF1dGhvcj5aaGFvLCBDLjwvYXV0aG9yPjxhdXRob3I+UWluLCBHLjwvYXV0
aG9yPjxhdXRob3I+Tml1LCBKLjwvYXV0aG9yPjxhdXRob3I+V2FuZywgWi48L2F1dGhvcj48YXV0
aG9yPldhbmcsIEMuPC9hdXRob3I+PGF1dGhvcj5SZW4sIEouPC9hdXRob3I+PGF1dGhvcj5RdSwg
WC48L2F1dGhvcj48L2F1dGhvcnM+PC9jb250cmlidXRvcnM+PGF1dGgtYWRkcmVzcz5MYWJvcmF0
b3J5IG9mIENoZW1pY2FsIEJpb2xvZ3kgYW5kIFN0YXRlIEtleSBMYWJvcmF0b3J5IG9mIFJhcmUg
RWFydGggUmVzb3VyY2UgVXRpbGl6YXRpb24sIENoYW5nY2h1biBJbnN0aXR1dGUgb2YgQXBwbGll
ZCBDaGVtaXN0cnksIENoaW5lc2UgQWNhZGVteSBvZiBTY2llbmNlLCBDaGFuZ2NodW4sIEppbGlu
LCAxMzAwMjIsIFAuIFIuIENoaW5hLiYjeEQ7VW5pdmVyc2l0eSBvZiBTY2llbmNlIGFuZCBUZWNo
bm9sb2d5IG9mIENoaW5hLCBIZWZlaSwgQW5odWksIDIzMDAyNiwgUC4gUi4gQ2hpbmEuJiN4RDtT
dGF0ZSBLZXkgTGFib3JhdG9yeSBvZiBTdXByYW1vbGVjdWxhciBTdHJ1Y3R1cmUgYW5kIE1hdGVy
aWFscywgSmlsaW4gVW5pdmVyc2l0eSwgQ2hhbmdjaHVuLCAxMzAwMTIsIFAuIFIuIENoaW5hLjwv
YXV0aC1hZGRyZXNzPjx0aXRsZXM+PHRpdGxlPlRhcmdldGluZyBSTkEgRy1RdWFkcnVwbGV4IGlu
IFNBUlMtQ29WLTI6IEEgUHJvbWlzaW5nIFRoZXJhcGV1dGljIFRhcmdldCBmb3IgQ09WSUQtMTk/
PC90aXRsZT48c2Vjb25kYXJ5LXRpdGxlPkFuZ2V3IENoZW0gSW50IEVkIEVuZ2w8L3NlY29uZGFy
eS10aXRsZT48L3RpdGxlcz48cGVyaW9kaWNhbD48ZnVsbC10aXRsZT5BbmdldyBDaGVtIEludCBF
ZCBFbmdsPC9mdWxsLXRpdGxlPjxhYmJyLTE+QW5nZXdhbmR0ZSBDaGVtaWU8L2FiYnItMT48L3Bl
cmlvZGljYWw+PHBhZ2VzPjQzMi00Mzg8L3BhZ2VzPjx2b2x1bWU+NjA8L3ZvbHVtZT48bnVtYmVy
PjE8L251bWJlcj48ZWRpdGlvbj4yMDIwLzA5LzE4PC9lZGl0aW9uPjxrZXl3b3Jkcz48a2V5d29y
ZD5BbnRpdmlyYWwgQWdlbnRzLypwaGFybWFjb2xvZ3k8L2tleXdvcmQ+PGtleXdvcmQ+Q09WSUQt
MTkvKmRydWcgdGhlcmFweTwva2V5d29yZD48a2V5d29yZD5EcnVnIEV2YWx1YXRpb24sIFByZWNs
aW5pY2FsPC9rZXl3b3JkPjxrZXl3b3JkPkctUXVhZHJ1cGxleGVzLypkcnVnIGVmZmVjdHM8L2tl
eXdvcmQ+PGtleXdvcmQ+R2VuZSBFeHByZXNzaW9uIFJlZ3VsYXRpb24sIFZpcmFsL2RydWcgZWZm
ZWN0czwva2V5d29yZD48a2V5d29yZD5HZW5vbWUsIFZpcmFsPC9rZXl3b3JkPjxrZXl3b3JkPkh1
bWFuczwva2V5d29yZD48a2V5d29yZD5OdWNsZW9jYXBzaWQgUHJvdGVpbnMvY2hlbWlzdHJ5L2Ry
dWcgZWZmZWN0czwva2V5d29yZD48a2V5d29yZD5Qcm90ZWluIEZvbGRpbmc8L2tleXdvcmQ+PGtl
eXdvcmQ+Uk5BLCBWaXJhbC8qZHJ1ZyBlZmZlY3RzPC9rZXl3b3JkPjxrZXl3b3JkPlNBUlMtQ29W
LTIvKmRydWcgZWZmZWN0cy9nZW5ldGljczwva2V5d29yZD48a2V5d29yZD5TbWFsbCBNb2xlY3Vs
ZSBMaWJyYXJpZXM8L2tleXdvcmQ+PGtleXdvcmQ+VGVtcGVyYXR1cmU8L2tleXdvcmQ+PGtleXdv
cmQ+KkctcXVhZHJ1cGxleDwva2V5d29yZD48a2V5d29yZD4qcm5hPC9rZXl3b3JkPjxrZXl3b3Jk
PipkcnVnIGRpc2NvdmVyeTwva2V5d29yZD48a2V5d29yZD4qaW5oaWJpdG9yczwva2V5d29yZD48
a2V5d29yZD4qdmlydXNlczwva2V5d29yZD48L2tleXdvcmRzPjxkYXRlcz48eWVhcj4yMDIxPC95
ZWFyPjxwdWItZGF0ZXM+PGRhdGU+SmFuIDQ8L2RhdGU+PC9wdWItZGF0ZXM+PC9kYXRlcz48aXNi
bj4xNTIxLTM3NzMgKEVsZWN0cm9uaWMpJiN4RDsxNDMzLTc4NTEgKExpbmtpbmcpPC9pc2JuPjxh
Y2Nlc3Npb24tbnVtPjMyOTM5OTUyPC9hY2Nlc3Npb24tbnVtPjx1cmxzPjxyZWxhdGVkLXVybHM+
PHVybD5odHRwczovL3d3dy5uY2JpLm5sbS5uaWguZ292L3B1Ym1lZC8zMjkzOTk1MjwvdXJsPjwv
cmVsYXRlZC11cmxzPjwvdXJscz48ZWxlY3Ryb25pYy1yZXNvdXJjZS1udW0+MTAuMTAwMi9hbmll
LjIwMjAxMTQxOTwvZWxlY3Ryb25pYy1yZXNvdXJjZS1udW0+PC9yZWNvcmQ+PC9DaXRlPjwvRW5k
Tm90ZT5=
</w:fldData>
        </w:fldChar>
      </w:r>
      <w:r>
        <w:instrText xml:space="preserve"> ADDIN EN.CITE </w:instrText>
      </w:r>
      <w:r>
        <w:fldChar w:fldCharType="begin">
          <w:fldData xml:space="preserve">PEVuZE5vdGU+PENpdGU+PEF1dGhvcj5aaGFvPC9BdXRob3I+PFllYXI+MjAyMTwvWWVhcj48UmVj
TnVtPjY4OTwvUmVjTnVtPjxEaXNwbGF5VGV4dD48c3R5bGUgc2l6ZT0iMTAiPlsxM108L3N0eWxl
PjwvRGlzcGxheVRleHQ+PHJlY29yZD48cmVjLW51bWJlcj42ODk8L3JlYy1udW1iZXI+PGZvcmVp
Z24ta2V5cz48a2V5IGFwcD0iRU4iIGRiLWlkPSJyZmZlYXN2eG41ZmR0cGVzcjk5dnpzZGswd3ph
cGZ0YTl6ZXYiIHRpbWVzdGFtcD0iMTYzNTg4NDk0MSI+Njg5PC9rZXk+PC9mb3JlaWduLWtleXM+
PHJlZi10eXBlIG5hbWU9IkpvdXJuYWwgQXJ0aWNsZSI+MTc8L3JlZi10eXBlPjxjb250cmlidXRv
cnM+PGF1dGhvcnM+PGF1dGhvcj5aaGFvLCBDLjwvYXV0aG9yPjxhdXRob3I+UWluLCBHLjwvYXV0
aG9yPjxhdXRob3I+Tml1LCBKLjwvYXV0aG9yPjxhdXRob3I+V2FuZywgWi48L2F1dGhvcj48YXV0
aG9yPldhbmcsIEMuPC9hdXRob3I+PGF1dGhvcj5SZW4sIEouPC9hdXRob3I+PGF1dGhvcj5RdSwg
WC48L2F1dGhvcj48L2F1dGhvcnM+PC9jb250cmlidXRvcnM+PGF1dGgtYWRkcmVzcz5MYWJvcmF0
b3J5IG9mIENoZW1pY2FsIEJpb2xvZ3kgYW5kIFN0YXRlIEtleSBMYWJvcmF0b3J5IG9mIFJhcmUg
RWFydGggUmVzb3VyY2UgVXRpbGl6YXRpb24sIENoYW5nY2h1biBJbnN0aXR1dGUgb2YgQXBwbGll
ZCBDaGVtaXN0cnksIENoaW5lc2UgQWNhZGVteSBvZiBTY2llbmNlLCBDaGFuZ2NodW4sIEppbGlu
LCAxMzAwMjIsIFAuIFIuIENoaW5hLiYjeEQ7VW5pdmVyc2l0eSBvZiBTY2llbmNlIGFuZCBUZWNo
bm9sb2d5IG9mIENoaW5hLCBIZWZlaSwgQW5odWksIDIzMDAyNiwgUC4gUi4gQ2hpbmEuJiN4RDtT
dGF0ZSBLZXkgTGFib3JhdG9yeSBvZiBTdXByYW1vbGVjdWxhciBTdHJ1Y3R1cmUgYW5kIE1hdGVy
aWFscywgSmlsaW4gVW5pdmVyc2l0eSwgQ2hhbmdjaHVuLCAxMzAwMTIsIFAuIFIuIENoaW5hLjwv
YXV0aC1hZGRyZXNzPjx0aXRsZXM+PHRpdGxlPlRhcmdldGluZyBSTkEgRy1RdWFkcnVwbGV4IGlu
IFNBUlMtQ29WLTI6IEEgUHJvbWlzaW5nIFRoZXJhcGV1dGljIFRhcmdldCBmb3IgQ09WSUQtMTk/
PC90aXRsZT48c2Vjb25kYXJ5LXRpdGxlPkFuZ2V3IENoZW0gSW50IEVkIEVuZ2w8L3NlY29uZGFy
eS10aXRsZT48L3RpdGxlcz48cGVyaW9kaWNhbD48ZnVsbC10aXRsZT5BbmdldyBDaGVtIEludCBF
ZCBFbmdsPC9mdWxsLXRpdGxlPjxhYmJyLTE+QW5nZXdhbmR0ZSBDaGVtaWU8L2FiYnItMT48L3Bl
cmlvZGljYWw+PHBhZ2VzPjQzMi00Mzg8L3BhZ2VzPjx2b2x1bWU+NjA8L3ZvbHVtZT48bnVtYmVy
PjE8L251bWJlcj48ZWRpdGlvbj4yMDIwLzA5LzE4PC9lZGl0aW9uPjxrZXl3b3Jkcz48a2V5d29y
ZD5BbnRpdmlyYWwgQWdlbnRzLypwaGFybWFjb2xvZ3k8L2tleXdvcmQ+PGtleXdvcmQ+Q09WSUQt
MTkvKmRydWcgdGhlcmFweTwva2V5d29yZD48a2V5d29yZD5EcnVnIEV2YWx1YXRpb24sIFByZWNs
aW5pY2FsPC9rZXl3b3JkPjxrZXl3b3JkPkctUXVhZHJ1cGxleGVzLypkcnVnIGVmZmVjdHM8L2tl
eXdvcmQ+PGtleXdvcmQ+R2VuZSBFeHByZXNzaW9uIFJlZ3VsYXRpb24sIFZpcmFsL2RydWcgZWZm
ZWN0czwva2V5d29yZD48a2V5d29yZD5HZW5vbWUsIFZpcmFsPC9rZXl3b3JkPjxrZXl3b3JkPkh1
bWFuczwva2V5d29yZD48a2V5d29yZD5OdWNsZW9jYXBzaWQgUHJvdGVpbnMvY2hlbWlzdHJ5L2Ry
dWcgZWZmZWN0czwva2V5d29yZD48a2V5d29yZD5Qcm90ZWluIEZvbGRpbmc8L2tleXdvcmQ+PGtl
eXdvcmQ+Uk5BLCBWaXJhbC8qZHJ1ZyBlZmZlY3RzPC9rZXl3b3JkPjxrZXl3b3JkPlNBUlMtQ29W
LTIvKmRydWcgZWZmZWN0cy9nZW5ldGljczwva2V5d29yZD48a2V5d29yZD5TbWFsbCBNb2xlY3Vs
ZSBMaWJyYXJpZXM8L2tleXdvcmQ+PGtleXdvcmQ+VGVtcGVyYXR1cmU8L2tleXdvcmQ+PGtleXdv
cmQ+KkctcXVhZHJ1cGxleDwva2V5d29yZD48a2V5d29yZD4qcm5hPC9rZXl3b3JkPjxrZXl3b3Jk
PipkcnVnIGRpc2NvdmVyeTwva2V5d29yZD48a2V5d29yZD4qaW5oaWJpdG9yczwva2V5d29yZD48
a2V5d29yZD4qdmlydXNlczwva2V5d29yZD48L2tleXdvcmRzPjxkYXRlcz48eWVhcj4yMDIxPC95
ZWFyPjxwdWItZGF0ZXM+PGRhdGU+SmFuIDQ8L2RhdGU+PC9wdWItZGF0ZXM+PC9kYXRlcz48aXNi
bj4xNTIxLTM3NzMgKEVsZWN0cm9uaWMpJiN4RDsxNDMzLTc4NTEgKExpbmtpbmcpPC9pc2JuPjxh
Y2Nlc3Npb24tbnVtPjMyOTM5OTUyPC9hY2Nlc3Npb24tbnVtPjx1cmxzPjxyZWxhdGVkLXVybHM+
PHVybD5odHRwczovL3d3dy5uY2JpLm5sbS5uaWguZ292L3B1Ym1lZC8zMjkzOTk1MjwvdXJsPjwv
cmVsYXRlZC11cmxzPjwvdXJscz48ZWxlY3Ryb25pYy1yZXNvdXJjZS1udW0+MTAuMTAwMi9hbmll
LjIwMjAxMTQxOTwvZWxlY3Ryb25pYy1yZXNvdXJjZS1udW0+PC9yZWNvcmQ+PC9DaXRlPjwvRW5k
Tm90ZT5=
</w:fldData>
        </w:fldChar>
      </w:r>
      <w:r>
        <w:instrText xml:space="preserve"> ADDIN EN.CITE.DATA </w:instrText>
      </w:r>
      <w:r>
        <w:fldChar w:fldCharType="end"/>
      </w:r>
      <w:r>
        <w:fldChar w:fldCharType="separate"/>
      </w:r>
      <w:r>
        <w:t>[13]</w:t>
      </w:r>
      <w:r>
        <w:fldChar w:fldCharType="end"/>
      </w:r>
      <w:r>
        <w:t>. </w:t>
      </w:r>
    </w:p>
    <w:p w14:paraId="6CC9402F" w14:textId="0D34C854" w:rsidR="00647A4A" w:rsidRDefault="00647A4A" w:rsidP="00647A4A">
      <w:pPr>
        <w:pStyle w:val="NormalWeb"/>
        <w:ind w:left="2550"/>
      </w:pPr>
      <w:r>
        <w:t xml:space="preserve">G4s are also implicated in recruiting viral </w:t>
      </w:r>
      <w:r w:rsidRPr="0055796B">
        <w:t>SARs Unique Domain (SUD) of Nsp3</w:t>
      </w:r>
      <w:r>
        <w:t xml:space="preserve"> </w:t>
      </w:r>
      <w:r>
        <w:fldChar w:fldCharType="begin">
          <w:fldData xml:space="preserve">PEVuZE5vdGU+PENpdGU+PEF1dGhvcj5Ib2dub248L0F1dGhvcj48WWVhcj4yMDIwPC9ZZWFyPjxS
ZWNOdW0+NjkwPC9SZWNOdW0+PERpc3BsYXlUZXh0PjxzdHlsZSBzaXplPSIxMCI+WzE0XTwvc3R5
bGU+PC9EaXNwbGF5VGV4dD48cmVjb3JkPjxyZWMtbnVtYmVyPjY5MDwvcmVjLW51bWJlcj48Zm9y
ZWlnbi1rZXlzPjxrZXkgYXBwPSJFTiIgZGItaWQ9InJmZmVhc3Z4bjVmZHRwZXNyOTl2enNkazB3
emFwZnRhOXpldiIgdGltZXN0YW1wPSIxNjM1ODg0OTg5Ij42OTA8L2tleT48L2ZvcmVpZ24ta2V5
cz48cmVmLXR5cGUgbmFtZT0iSm91cm5hbCBBcnRpY2xlIj4xNzwvcmVmLXR5cGU+PGNvbnRyaWJ1
dG9ycz48YXV0aG9ycz48YXV0aG9yPkhvZ25vbiwgQy48L2F1dGhvcj48YXV0aG9yPk1pY2xvdCwg
VC48L2F1dGhvcj48YXV0aG9yPkdhcmNpLCBBLiBJcmllcGEgQy48L2F1dGhvcj48YXV0aG9yPkZy
YW5jZXMtTW9uZXJyaXMsIEEuPC9hdXRob3I+PGF1dGhvcj5HcmFuZGVtYW5nZSwgUy48L2F1dGhv
cj48YXV0aG9yPlRlcmVuemksIEEuPC9hdXRob3I+PGF1dGhvcj5NYXJhenppLCBNLjwvYXV0aG9y
PjxhdXRob3I+QmFyb25lLCBHLjwvYXV0aG9yPjxhdXRob3I+TW9uYXJpLCBBLjwvYXV0aG9yPjwv
YXV0aG9ycz48L2NvbnRyaWJ1dG9ycz48YXV0aC1hZGRyZXNzPlVuaXZlcnNpdGUgZGUgTG9ycmFp
bmUgYW5kIENOUlMsIExQQ1QgVU1SIDcwMTksIEYtNTQwMDAgTmFuY3ksIEZyYW5jZS4mI3hEO0Rl
cGFydG1lbnQgb2YgQmlvbG9naWNhbCwgQ2hlbWljYWwgYW5kIFBoYXJtYWNldXRpY2FsIFNjaWVu
Y2VzIGFuZCBUZWNobm9sb2dpZXMsIFVuaXZlcnNpdGEgZGVnbGkgU3R1ZGkgZGkgUGFsZXJtbywg
VmlhbGUgZGVsbGUgU2NpZW56ZSwgOTAxMjggUGFsZXJtbywgSXRhbHkuJiN4RDtEZXBhcnRtZW50
IG9mIEFuYWx5dGljYWwgQ2hlbWlzdHJ5LCBQaHlzaWNhbCBDaGVtaXN0cnkgYW5kIENoZW1pY2Fs
IEVuZ2luZWVyaW5nLCBVbml2ZXJzaWRhZCBkZSBBbGNhbGEsIEN0cmEuIE1hZHJpZC1CYXJjZWxv
bmEsIEttIDMzLDYwMCwgMjg4NzEgQWxjYWxhIGRlIEhlbmFyZXMsIE1hZHJpZCwgU3BhaW4uJiN4
RDtDaGVtaWNhbCBSZXNlYXJjaCBJbnN0aXR1dGUgJnF1b3Q7QW5kcmVzIE0uIGRlbCBSaW8mcXVv
dDsgKElRQVIpLCBVbml2ZXJzaWRhZCBkZSBBbGNhbGEsIDI4ODcxIEFsY2FsYSBkZSBIZW5hcmVz
LCBNYWRyaWQsIFNwYWluLiYjeEQ7RGVwYXJ0YW1lbnQgZGUgUXVpbWljYSBGaXNpY2EsIFVuaXZl
cnNpdGF0IGRlIFZhbGVuY2lhLCA0NjEwMCBCdXJqYXNzb3QsIFNwYWluLiYjeEQ7VW5pdmVyc2l0
ZSBkZSBMb3JyYWluZSBhbmQgQ05SUywgQ1JBTiBVTVIgNzAzOSwgRi01NDAwMCBOYW5jeSwgRnJh
bmNlLjwvYXV0aC1hZGRyZXNzPjx0aXRsZXM+PHRpdGxlPlJvbGUgb2YgUk5BIEd1YW5pbmUgUXVh
ZHJ1cGxleGVzIGluIEZhdm9yaW5nIHRoZSBEaW1lcml6YXRpb24gb2YgU0FSUyBVbmlxdWUgRG9t
YWluIGluIENvcm9uYXZpcnVzZXM8L3RpdGxlPjxzZWNvbmRhcnktdGl0bGU+SiBQaHlzIENoZW0g
TGV0dDwvc2Vjb25kYXJ5LXRpdGxlPjwvdGl0bGVzPjxwZXJpb2RpY2FsPjxmdWxsLXRpdGxlPkog
UGh5cyBDaGVtIExldHQ8L2Z1bGwtdGl0bGU+PC9wZXJpb2RpY2FsPjxwYWdlcz41NjYxLTU2Njc8
L3BhZ2VzPjx2b2x1bWU+MTE8L3ZvbHVtZT48bnVtYmVyPjE0PC9udW1iZXI+PGVkaXRpb24+MjAy
MC8wNi8xNzwvZWRpdGlvbj48a2V5d29yZHM+PGtleXdvcmQ+QmV0YWNvcm9uYXZpcnVzLypjaGVt
aXN0cnkvZHJ1ZyBlZmZlY3RzLypnZW5ldGljczwva2V5d29yZD48a2V5d29yZD5Db3ZpZC0xOTwv
a2V5d29yZD48a2V5d29yZD5Db3JvbmF2aXJ1cyBJbmZlY3Rpb25zLyp2aXJvbG9neTwva2V5d29y
ZD48a2V5d29yZD5EaW1lcml6YXRpb248L2tleXdvcmQ+PGtleXdvcmQ+Ry1RdWFkcnVwbGV4ZXMv
KmRydWcgZWZmZWN0czwva2V5d29yZD48a2V5d29yZD5IdW1hbnM8L2tleXdvcmQ+PGtleXdvcmQ+
TW9kZWxzLCBNb2xlY3VsYXI8L2tleXdvcmQ+PGtleXdvcmQ+TW9sZWN1bGFyIER5bmFtaWNzIFNp
bXVsYXRpb248L2tleXdvcmQ+PGtleXdvcmQ+UGFuZGVtaWNzPC9rZXl3b3JkPjxrZXl3b3JkPlBu
ZXVtb25pYSwgVmlyYWwvKnZpcm9sb2d5PC9rZXl3b3JkPjxrZXl3b3JkPlByb3RlaW4gQmluZGlu
Zzwva2V5d29yZD48a2V5d29yZD5STkEsIFZpcmFsLypjaGVtaXN0cnkvKmdlbmV0aWNzPC9rZXl3
b3JkPjxrZXl3b3JkPlNBUlMtQ29WLTI8L2tleXdvcmQ+PGtleXdvcmQ+U3Bpa2UgR2x5Y29wcm90
ZWluLCBDb3JvbmF2aXJ1cy9jaGVtaXN0cnkvZ2VuZXRpY3M8L2tleXdvcmQ+PC9rZXl3b3Jkcz48
ZGF0ZXM+PHllYXI+MjAyMDwveWVhcj48cHViLWRhdGVzPjxkYXRlPkp1bCAxNjwvZGF0ZT48L3B1
Yi1kYXRlcz48L2RhdGVzPjxpc2JuPjE5NDgtNzE4NSAoRWxlY3Ryb25pYykmI3hEOzE5NDgtNzE4
NSAoTGlua2luZyk8L2lzYm4+PGFjY2Vzc2lvbi1udW0+MzI1MzYxNjI8L2FjY2Vzc2lvbi1udW0+
PHVybHM+PHJlbGF0ZWQtdXJscz48dXJsPmh0dHBzOi8vd3d3Lm5jYmkubmxtLm5paC5nb3YvcHVi
bWVkLzMyNTM2MTYyPC91cmw+PC9yZWxhdGVkLXVybHM+PC91cmxzPjxjdXN0b20yPlBNQzczMzE5
MzU8L2N1c3RvbTI+PGVsZWN0cm9uaWMtcmVzb3VyY2UtbnVtPjEwLjEwMjEvYWNzLmpwY2xldHQu
MGMwMTA5NzwvZWxlY3Ryb25pYy1yZXNvdXJjZS1udW0+PC9yZWNvcmQ+PC9DaXRlPjwvRW5kTm90
ZT5=
</w:fldData>
        </w:fldChar>
      </w:r>
      <w:r>
        <w:instrText xml:space="preserve"> ADDIN EN.CITE </w:instrText>
      </w:r>
      <w:r>
        <w:fldChar w:fldCharType="begin">
          <w:fldData xml:space="preserve">PEVuZE5vdGU+PENpdGU+PEF1dGhvcj5Ib2dub248L0F1dGhvcj48WWVhcj4yMDIwPC9ZZWFyPjxS
ZWNOdW0+NjkwPC9SZWNOdW0+PERpc3BsYXlUZXh0PjxzdHlsZSBzaXplPSIxMCI+WzE0XTwvc3R5
bGU+PC9EaXNwbGF5VGV4dD48cmVjb3JkPjxyZWMtbnVtYmVyPjY5MDwvcmVjLW51bWJlcj48Zm9y
ZWlnbi1rZXlzPjxrZXkgYXBwPSJFTiIgZGItaWQ9InJmZmVhc3Z4bjVmZHRwZXNyOTl2enNkazB3
emFwZnRhOXpldiIgdGltZXN0YW1wPSIxNjM1ODg0OTg5Ij42OTA8L2tleT48L2ZvcmVpZ24ta2V5
cz48cmVmLXR5cGUgbmFtZT0iSm91cm5hbCBBcnRpY2xlIj4xNzwvcmVmLXR5cGU+PGNvbnRyaWJ1
dG9ycz48YXV0aG9ycz48YXV0aG9yPkhvZ25vbiwgQy48L2F1dGhvcj48YXV0aG9yPk1pY2xvdCwg
VC48L2F1dGhvcj48YXV0aG9yPkdhcmNpLCBBLiBJcmllcGEgQy48L2F1dGhvcj48YXV0aG9yPkZy
YW5jZXMtTW9uZXJyaXMsIEEuPC9hdXRob3I+PGF1dGhvcj5HcmFuZGVtYW5nZSwgUy48L2F1dGhv
cj48YXV0aG9yPlRlcmVuemksIEEuPC9hdXRob3I+PGF1dGhvcj5NYXJhenppLCBNLjwvYXV0aG9y
PjxhdXRob3I+QmFyb25lLCBHLjwvYXV0aG9yPjxhdXRob3I+TW9uYXJpLCBBLjwvYXV0aG9yPjwv
YXV0aG9ycz48L2NvbnRyaWJ1dG9ycz48YXV0aC1hZGRyZXNzPlVuaXZlcnNpdGUgZGUgTG9ycmFp
bmUgYW5kIENOUlMsIExQQ1QgVU1SIDcwMTksIEYtNTQwMDAgTmFuY3ksIEZyYW5jZS4mI3hEO0Rl
cGFydG1lbnQgb2YgQmlvbG9naWNhbCwgQ2hlbWljYWwgYW5kIFBoYXJtYWNldXRpY2FsIFNjaWVu
Y2VzIGFuZCBUZWNobm9sb2dpZXMsIFVuaXZlcnNpdGEgZGVnbGkgU3R1ZGkgZGkgUGFsZXJtbywg
VmlhbGUgZGVsbGUgU2NpZW56ZSwgOTAxMjggUGFsZXJtbywgSXRhbHkuJiN4RDtEZXBhcnRtZW50
IG9mIEFuYWx5dGljYWwgQ2hlbWlzdHJ5LCBQaHlzaWNhbCBDaGVtaXN0cnkgYW5kIENoZW1pY2Fs
IEVuZ2luZWVyaW5nLCBVbml2ZXJzaWRhZCBkZSBBbGNhbGEsIEN0cmEuIE1hZHJpZC1CYXJjZWxv
bmEsIEttIDMzLDYwMCwgMjg4NzEgQWxjYWxhIGRlIEhlbmFyZXMsIE1hZHJpZCwgU3BhaW4uJiN4
RDtDaGVtaWNhbCBSZXNlYXJjaCBJbnN0aXR1dGUgJnF1b3Q7QW5kcmVzIE0uIGRlbCBSaW8mcXVv
dDsgKElRQVIpLCBVbml2ZXJzaWRhZCBkZSBBbGNhbGEsIDI4ODcxIEFsY2FsYSBkZSBIZW5hcmVz
LCBNYWRyaWQsIFNwYWluLiYjeEQ7RGVwYXJ0YW1lbnQgZGUgUXVpbWljYSBGaXNpY2EsIFVuaXZl
cnNpdGF0IGRlIFZhbGVuY2lhLCA0NjEwMCBCdXJqYXNzb3QsIFNwYWluLiYjeEQ7VW5pdmVyc2l0
ZSBkZSBMb3JyYWluZSBhbmQgQ05SUywgQ1JBTiBVTVIgNzAzOSwgRi01NDAwMCBOYW5jeSwgRnJh
bmNlLjwvYXV0aC1hZGRyZXNzPjx0aXRsZXM+PHRpdGxlPlJvbGUgb2YgUk5BIEd1YW5pbmUgUXVh
ZHJ1cGxleGVzIGluIEZhdm9yaW5nIHRoZSBEaW1lcml6YXRpb24gb2YgU0FSUyBVbmlxdWUgRG9t
YWluIGluIENvcm9uYXZpcnVzZXM8L3RpdGxlPjxzZWNvbmRhcnktdGl0bGU+SiBQaHlzIENoZW0g
TGV0dDwvc2Vjb25kYXJ5LXRpdGxlPjwvdGl0bGVzPjxwZXJpb2RpY2FsPjxmdWxsLXRpdGxlPkog
UGh5cyBDaGVtIExldHQ8L2Z1bGwtdGl0bGU+PC9wZXJpb2RpY2FsPjxwYWdlcz41NjYxLTU2Njc8
L3BhZ2VzPjx2b2x1bWU+MTE8L3ZvbHVtZT48bnVtYmVyPjE0PC9udW1iZXI+PGVkaXRpb24+MjAy
MC8wNi8xNzwvZWRpdGlvbj48a2V5d29yZHM+PGtleXdvcmQ+QmV0YWNvcm9uYXZpcnVzLypjaGVt
aXN0cnkvZHJ1ZyBlZmZlY3RzLypnZW5ldGljczwva2V5d29yZD48a2V5d29yZD5Db3ZpZC0xOTwv
a2V5d29yZD48a2V5d29yZD5Db3JvbmF2aXJ1cyBJbmZlY3Rpb25zLyp2aXJvbG9neTwva2V5d29y
ZD48a2V5d29yZD5EaW1lcml6YXRpb248L2tleXdvcmQ+PGtleXdvcmQ+Ry1RdWFkcnVwbGV4ZXMv
KmRydWcgZWZmZWN0czwva2V5d29yZD48a2V5d29yZD5IdW1hbnM8L2tleXdvcmQ+PGtleXdvcmQ+
TW9kZWxzLCBNb2xlY3VsYXI8L2tleXdvcmQ+PGtleXdvcmQ+TW9sZWN1bGFyIER5bmFtaWNzIFNp
bXVsYXRpb248L2tleXdvcmQ+PGtleXdvcmQ+UGFuZGVtaWNzPC9rZXl3b3JkPjxrZXl3b3JkPlBu
ZXVtb25pYSwgVmlyYWwvKnZpcm9sb2d5PC9rZXl3b3JkPjxrZXl3b3JkPlByb3RlaW4gQmluZGlu
Zzwva2V5d29yZD48a2V5d29yZD5STkEsIFZpcmFsLypjaGVtaXN0cnkvKmdlbmV0aWNzPC9rZXl3
b3JkPjxrZXl3b3JkPlNBUlMtQ29WLTI8L2tleXdvcmQ+PGtleXdvcmQ+U3Bpa2UgR2x5Y29wcm90
ZWluLCBDb3JvbmF2aXJ1cy9jaGVtaXN0cnkvZ2VuZXRpY3M8L2tleXdvcmQ+PC9rZXl3b3Jkcz48
ZGF0ZXM+PHllYXI+MjAyMDwveWVhcj48cHViLWRhdGVzPjxkYXRlPkp1bCAxNjwvZGF0ZT48L3B1
Yi1kYXRlcz48L2RhdGVzPjxpc2JuPjE5NDgtNzE4NSAoRWxlY3Ryb25pYykmI3hEOzE5NDgtNzE4
NSAoTGlua2luZyk8L2lzYm4+PGFjY2Vzc2lvbi1udW0+MzI1MzYxNjI8L2FjY2Vzc2lvbi1udW0+
PHVybHM+PHJlbGF0ZWQtdXJscz48dXJsPmh0dHBzOi8vd3d3Lm5jYmkubmxtLm5paC5nb3YvcHVi
bWVkLzMyNTM2MTYyPC91cmw+PC9yZWxhdGVkLXVybHM+PC91cmxzPjxjdXN0b20yPlBNQzczMzE5
MzU8L2N1c3RvbTI+PGVsZWN0cm9uaWMtcmVzb3VyY2UtbnVtPjEwLjEwMjEvYWNzLmpwY2xldHQu
MGMwMTA5NzwvZWxlY3Ryb25pYy1yZXNvdXJjZS1udW0+PC9yZWNvcmQ+PC9DaXRlPjwvRW5kTm90
ZT5=
</w:fldData>
        </w:fldChar>
      </w:r>
      <w:r>
        <w:instrText xml:space="preserve"> ADDIN EN.CITE.DATA </w:instrText>
      </w:r>
      <w:r>
        <w:fldChar w:fldCharType="end"/>
      </w:r>
      <w:r>
        <w:fldChar w:fldCharType="separate"/>
      </w:r>
      <w:r>
        <w:t>[14]</w:t>
      </w:r>
      <w:r>
        <w:fldChar w:fldCharType="end"/>
      </w:r>
      <w:r>
        <w:t>. While the mRNA vaccines do not encode this non-structural protein, an increasing number of breakthrough infections must consider the biology of both the virus and the non-native vaccine derived mRNA. With increased vaccination rates and continued boosters, it will be increasingly important to understand the immune status of patients expressing both mRNA-based vaccine spike proteins concurrent with viral spike protein expression. </w:t>
      </w:r>
    </w:p>
    <w:p w14:paraId="7FB04B0C" w14:textId="4439AD12" w:rsidR="00647A4A" w:rsidRPr="00B62519" w:rsidRDefault="00647A4A" w:rsidP="00647A4A">
      <w:pPr>
        <w:pStyle w:val="NormalWeb"/>
        <w:ind w:left="2550"/>
      </w:pPr>
      <w:r>
        <w:t>The changes to secondary structure can be observed in the G4 formations seen in each sequence using</w:t>
      </w:r>
      <w:r>
        <w:rPr>
          <w:rStyle w:val="apple-converted-space"/>
        </w:rPr>
        <w:t> </w:t>
      </w:r>
      <w:r w:rsidRPr="00AB51BF">
        <w:rPr>
          <w:rStyle w:val="apple-converted-space"/>
        </w:rPr>
        <w:t xml:space="preserve">QGRSMapper (Figure </w:t>
      </w:r>
      <w:r>
        <w:rPr>
          <w:rStyle w:val="apple-converted-space"/>
        </w:rPr>
        <w:t>3</w:t>
      </w:r>
      <w:r w:rsidRPr="00AB51BF">
        <w:rPr>
          <w:rStyle w:val="apple-converted-space"/>
        </w:rPr>
        <w:t>)</w:t>
      </w:r>
      <w:r>
        <w:rPr>
          <w:rStyle w:val="apple-converted-space"/>
        </w:rPr>
        <w:t xml:space="preserve"> </w:t>
      </w:r>
      <w:r>
        <w:rPr>
          <w:rStyle w:val="apple-converted-space"/>
        </w:rPr>
        <w:fldChar w:fldCharType="begin"/>
      </w:r>
      <w:r>
        <w:rPr>
          <w:rStyle w:val="apple-converted-space"/>
        </w:rPr>
        <w:instrText xml:space="preserve"> ADDIN EN.CITE &lt;EndNote&gt;&lt;Cite&gt;&lt;Author&gt;Kikin&lt;/Author&gt;&lt;Year&gt;2006&lt;/Year&gt;&lt;RecNum&gt;691&lt;/RecNum&gt;&lt;DisplayText&gt;&lt;style size="10"&gt;[5]&lt;/style&gt;&lt;/DisplayText&gt;&lt;record&gt;&lt;rec-number&gt;691&lt;/rec-number&gt;&lt;foreign-keys&gt;&lt;key app="EN" db-id="rffeasvxn5fdtpesr99vzsdk0wzapfta9zev" timestamp="1635885141"&gt;691&lt;/key&gt;&lt;/foreign-keys&gt;&lt;ref-type name="Journal Article"&gt;17&lt;/ref-type&gt;&lt;contributors&gt;&lt;authors&gt;&lt;author&gt;Kikin, O.&lt;/author&gt;&lt;author&gt;D&amp;apos;Antonio, L.&lt;/author&gt;&lt;author&gt;Bagga, P. S.&lt;/author&gt;&lt;/authors&gt;&lt;/contributors&gt;&lt;auth-address&gt;Bioinformatics, School of Theoretical and Applied Science, Ramapo College of New Jersey, Mahwah, NJ 07430, USA.&lt;/auth-address&gt;&lt;titles&gt;&lt;title&gt;QGRS Mapper: a web-based server for predicting G-quadruplexes in nucleotide sequences&lt;/title&gt;&lt;secondary-title&gt;Nucleic Acids Res&lt;/secondary-title&gt;&lt;/titles&gt;&lt;periodical&gt;&lt;full-title&gt;Nucleic Acids Res&lt;/full-title&gt;&lt;abbr-1&gt;Nucleic acids research&lt;/abbr-1&gt;&lt;/periodical&gt;&lt;pages&gt;W676-82&lt;/pages&gt;&lt;volume&gt;34&lt;/volume&gt;&lt;number&gt;Web Server issue&lt;/number&gt;&lt;edition&gt;2006/07/18&lt;/edition&gt;&lt;keywords&gt;&lt;keyword&gt;Computer Graphics&lt;/keyword&gt;&lt;keyword&gt;DNA/*chemistry&lt;/keyword&gt;&lt;keyword&gt;G-Quadruplexes&lt;/keyword&gt;&lt;keyword&gt;Guanine/*chemistry&lt;/keyword&gt;&lt;keyword&gt;Internet&lt;/keyword&gt;&lt;keyword&gt;Oligonucleotides/chemistry&lt;/keyword&gt;&lt;keyword&gt;RNA/chemistry&lt;/keyword&gt;&lt;keyword&gt;Sequence Analysis, DNA/*methods&lt;/keyword&gt;&lt;keyword&gt;Sequence Analysis, RNA/*methods&lt;/keyword&gt;&lt;keyword&gt;*Software&lt;/keyword&gt;&lt;keyword&gt;User-Computer Interface&lt;/keyword&gt;&lt;/keywords&gt;&lt;dates&gt;&lt;year&gt;2006&lt;/year&gt;&lt;pub-dates&gt;&lt;date&gt;Jul 1&lt;/date&gt;&lt;/pub-dates&gt;&lt;/dates&gt;&lt;isbn&gt;1362-4962 (Electronic)&amp;#xD;0305-1048 (Linking)&lt;/isbn&gt;&lt;accession-num&gt;16845096&lt;/accession-num&gt;&lt;urls&gt;&lt;related-urls&gt;&lt;url&gt;https://www.ncbi.nlm.nih.gov/pubmed/16845096&lt;/url&gt;&lt;/related-urls&gt;&lt;/urls&gt;&lt;custom2&gt;PMC1538864&lt;/custom2&gt;&lt;electronic-resource-num&gt;10.1093/nar/gkl253&lt;/electronic-resource-num&gt;&lt;/record&gt;&lt;/Cite&gt;&lt;/EndNote&gt;</w:instrText>
      </w:r>
      <w:r>
        <w:rPr>
          <w:rStyle w:val="apple-converted-space"/>
        </w:rPr>
        <w:fldChar w:fldCharType="separate"/>
      </w:r>
      <w:r>
        <w:rPr>
          <w:rStyle w:val="apple-converted-space"/>
        </w:rPr>
        <w:t>[5]</w:t>
      </w:r>
      <w:r>
        <w:rPr>
          <w:rStyle w:val="apple-converted-space"/>
        </w:rPr>
        <w:fldChar w:fldCharType="end"/>
      </w:r>
      <w:r>
        <w:rPr>
          <w:rStyle w:val="apple-converted-space"/>
        </w:rPr>
        <w:t>. Similar trends were observed using G4-iM Grinder (Personal communication Belmonte)</w:t>
      </w:r>
      <w:r>
        <w:rPr>
          <w:rStyle w:val="apple-converted-space"/>
        </w:rPr>
        <w:fldChar w:fldCharType="begin"/>
      </w:r>
      <w:r>
        <w:rPr>
          <w:rStyle w:val="apple-converted-space"/>
        </w:rPr>
        <w:instrText xml:space="preserve"> ADDIN EN.CITE &lt;EndNote&gt;&lt;Cite&gt;&lt;Author&gt;Belmonte-Reche&lt;/Author&gt;&lt;Year&gt;2021&lt;/Year&gt;&lt;RecNum&gt;729&lt;/RecNum&gt;&lt;DisplayText&gt;&lt;style size="10"&gt;[12]&lt;/style&gt;&lt;/DisplayText&gt;&lt;record&gt;&lt;rec-number&gt;729&lt;/rec-number&gt;&lt;foreign-keys&gt;&lt;key app="EN" db-id="rffeasvxn5fdtpesr99vzsdk0wzapfta9zev" timestamp="1636175840"&gt;729&lt;/key&gt;&lt;/foreign-keys&gt;&lt;ref-type name="Journal Article"&gt;17&lt;/ref-type&gt;&lt;contributors&gt;&lt;authors&gt;&lt;author&gt;Belmonte-Reche, E.&lt;/author&gt;&lt;author&gt;Serrano-Chacon, I.&lt;/author&gt;&lt;author&gt;Gonzalez, C.&lt;/author&gt;&lt;author&gt;Gallo, J.&lt;/author&gt;&lt;author&gt;Banobre-Lopez, M.&lt;/author&gt;&lt;/authors&gt;&lt;/contributors&gt;&lt;auth-address&gt;Advanced (Magnetic) Theranostic Nanostructures Lab, INL-International Iberian Nanotechnology Laboratory, Braga, Portugal.&amp;#xD;Instituto de Quimica Fisica&amp;apos;Rocasolano&amp;apos;, CSIC, Madrid, Spain.&lt;/auth-address&gt;&lt;titles&gt;&lt;title&gt;Potential G-quadruplexes and i-Motifs in the SARS-CoV-2&lt;/title&gt;&lt;secondary-title&gt;PLoS One&lt;/secondary-title&gt;&lt;/titles&gt;&lt;periodical&gt;&lt;full-title&gt;PLoS One&lt;/full-title&gt;&lt;abbr-1&gt;PloS one&lt;/abbr-1&gt;&lt;/periodical&gt;&lt;pages&gt;e0250654&lt;/pages&gt;&lt;volume&gt;16&lt;/volume&gt;&lt;number&gt;6&lt;/number&gt;&lt;edition&gt;2021/06/09&lt;/edition&gt;&lt;keywords&gt;&lt;keyword&gt;Computational Biology&lt;/keyword&gt;&lt;keyword&gt;*G-Quadruplexes&lt;/keyword&gt;&lt;keyword&gt;*Genome, Viral&lt;/keyword&gt;&lt;keyword&gt;Guanine&lt;/keyword&gt;&lt;keyword&gt;*Nucleotide Motifs&lt;/keyword&gt;&lt;keyword&gt;RNA, Viral/*genetics&lt;/keyword&gt;&lt;keyword&gt;SARS-CoV-2/*genetics&lt;/keyword&gt;&lt;/keywords&gt;&lt;dates&gt;&lt;year&gt;2021&lt;/year&gt;&lt;/dates&gt;&lt;isbn&gt;1932-6203 (Electronic)&amp;#xD;1932-6203 (Linking)&lt;/isbn&gt;&lt;accession-num&gt;34101725&lt;/accession-num&gt;&lt;urls&gt;&lt;related-urls&gt;&lt;url&gt;https://www.ncbi.nlm.nih.gov/pubmed/34101725&lt;/url&gt;&lt;/related-urls&gt;&lt;/urls&gt;&lt;custom2&gt;PMC8186786&lt;/custom2&gt;&lt;electronic-resource-num&gt;10.1371/journal.pone.0250654&lt;/electronic-resource-num&gt;&lt;/record&gt;&lt;/Cite&gt;&lt;/EndNote&gt;</w:instrText>
      </w:r>
      <w:r>
        <w:rPr>
          <w:rStyle w:val="apple-converted-space"/>
        </w:rPr>
        <w:fldChar w:fldCharType="separate"/>
      </w:r>
      <w:r>
        <w:rPr>
          <w:rStyle w:val="apple-converted-space"/>
        </w:rPr>
        <w:t>[12]</w:t>
      </w:r>
      <w:r>
        <w:rPr>
          <w:rStyle w:val="apple-converted-space"/>
        </w:rPr>
        <w:fldChar w:fldCharType="end"/>
      </w:r>
      <w:r>
        <w:rPr>
          <w:rStyle w:val="apple-converted-space"/>
        </w:rPr>
        <w:t>.</w:t>
      </w:r>
    </w:p>
    <w:p w14:paraId="293C14DB" w14:textId="77777777" w:rsidR="00647A4A" w:rsidRDefault="00647A4A" w:rsidP="00647A4A">
      <w:pPr>
        <w:pStyle w:val="NormalWeb"/>
        <w:ind w:left="1530"/>
        <w:jc w:val="center"/>
        <w:rPr>
          <w:b/>
          <w:bCs/>
        </w:rPr>
      </w:pPr>
      <w:r>
        <w:rPr>
          <w:b/>
          <w:bCs/>
        </w:rPr>
        <w:drawing>
          <wp:inline distT="0" distB="0" distL="0" distR="0" wp14:anchorId="23558626" wp14:editId="23081BD3">
            <wp:extent cx="5943600" cy="2419350"/>
            <wp:effectExtent l="0" t="0" r="0" b="6350"/>
            <wp:docPr id="17" name="Picture 1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2419350"/>
                    </a:xfrm>
                    <a:prstGeom prst="rect">
                      <a:avLst/>
                    </a:prstGeom>
                  </pic:spPr>
                </pic:pic>
              </a:graphicData>
            </a:graphic>
          </wp:inline>
        </w:drawing>
      </w:r>
    </w:p>
    <w:p w14:paraId="00F8D507" w14:textId="09DA6115" w:rsidR="00647A4A" w:rsidRDefault="00647A4A" w:rsidP="00647A4A">
      <w:pPr>
        <w:pStyle w:val="NormalWeb"/>
        <w:ind w:left="2040"/>
      </w:pPr>
      <w:r w:rsidRPr="00AB51BF">
        <w:rPr>
          <w:b/>
          <w:bCs/>
        </w:rPr>
        <w:t xml:space="preserve">Figure </w:t>
      </w:r>
      <w:r>
        <w:rPr>
          <w:b/>
          <w:bCs/>
        </w:rPr>
        <w:t>3</w:t>
      </w:r>
      <w:r>
        <w:t>. Three sequences analyzed with QGRSMapper.  Only four G4 motifs (yellow) are identified in the Spike coding region of the virus mRNA (left). 19 G4 motifs are identified in Moderna (middle) and 9 G4 motifs are identified in Pfizer (Right).</w:t>
      </w:r>
    </w:p>
    <w:p w14:paraId="19CB11C3" w14:textId="77777777" w:rsidR="00647A4A" w:rsidRPr="00B62519" w:rsidRDefault="00647A4A" w:rsidP="00647A4A">
      <w:pPr>
        <w:pStyle w:val="NormalWeb"/>
        <w:ind w:left="2040"/>
      </w:pPr>
    </w:p>
    <w:p w14:paraId="65111B3F" w14:textId="3BE3AF4B" w:rsidR="00647A4A" w:rsidRDefault="00647A4A" w:rsidP="00647A4A">
      <w:pPr>
        <w:pStyle w:val="NormalWeb"/>
        <w:ind w:left="2040"/>
      </w:pPr>
      <w:r>
        <w:t>Does the increase of 4 to 19 G4 motifs alter the translation efficiency of these proteins? Do they create truncated spike proteins not seen with the natural virus?</w:t>
      </w:r>
    </w:p>
    <w:p w14:paraId="28C8A7FD" w14:textId="77777777" w:rsidR="00747E74" w:rsidRDefault="00747E74" w:rsidP="00647A4A">
      <w:pPr>
        <w:pStyle w:val="NormalWeb"/>
        <w:ind w:left="2040"/>
      </w:pPr>
    </w:p>
    <w:p w14:paraId="66355CAE" w14:textId="2E4C07B5" w:rsidR="00647A4A" w:rsidRPr="00747E74" w:rsidRDefault="00647A4A" w:rsidP="00747E74">
      <w:pPr>
        <w:ind w:left="2040"/>
        <w:rPr>
          <w:i/>
          <w:iCs/>
          <w:color w:val="000000"/>
        </w:rPr>
      </w:pPr>
      <w:r w:rsidRPr="00DC507A">
        <w:rPr>
          <w:i/>
          <w:iCs/>
          <w:color w:val="000000"/>
        </w:rPr>
        <w:t>Fidelity of Spike protein expression</w:t>
      </w:r>
    </w:p>
    <w:p w14:paraId="2831754D" w14:textId="490C1852" w:rsidR="00647A4A" w:rsidRPr="00747E74" w:rsidRDefault="00647A4A" w:rsidP="00647A4A">
      <w:pPr>
        <w:ind w:left="2040"/>
        <w:rPr>
          <w:rFonts w:ascii="Palatino Linotype" w:hAnsi="Palatino Linotype"/>
          <w:color w:val="000000"/>
          <w:sz w:val="20"/>
          <w:szCs w:val="20"/>
        </w:rPr>
      </w:pPr>
      <w:r w:rsidRPr="00747E74">
        <w:rPr>
          <w:rFonts w:ascii="Palatino Linotype" w:hAnsi="Palatino Linotype"/>
          <w:color w:val="000000"/>
          <w:sz w:val="20"/>
          <w:szCs w:val="20"/>
        </w:rPr>
        <w:t xml:space="preserve">To address these questions, there is another unique feature of the mRNA vaccines that must be considered. The uracil’s in the vaccines have been replaced with N1-methylpseudouridine. The use of N1-methylpseudouridine in these mRNAs will further complicate the folding predictions as both </w:t>
      </w:r>
      <w:proofErr w:type="spellStart"/>
      <w:r w:rsidRPr="00747E74">
        <w:rPr>
          <w:rFonts w:ascii="Palatino Linotype" w:hAnsi="Palatino Linotype"/>
          <w:color w:val="000000"/>
          <w:sz w:val="20"/>
          <w:szCs w:val="20"/>
        </w:rPr>
        <w:t>pseudouridine</w:t>
      </w:r>
      <w:proofErr w:type="spellEnd"/>
      <w:r w:rsidRPr="00747E74">
        <w:rPr>
          <w:rFonts w:ascii="Palatino Linotype" w:hAnsi="Palatino Linotype"/>
          <w:color w:val="000000"/>
          <w:sz w:val="20"/>
          <w:szCs w:val="20"/>
        </w:rPr>
        <w:t xml:space="preserve"> </w:t>
      </w:r>
      <w:r w:rsidRPr="00747E74">
        <w:rPr>
          <w:rFonts w:ascii="Palatino Linotype" w:hAnsi="Palatino Linotype"/>
          <w:sz w:val="20"/>
          <w:szCs w:val="20"/>
        </w:rPr>
        <w:t>(Ψ</w:t>
      </w:r>
      <w:r w:rsidRPr="00747E74">
        <w:rPr>
          <w:rFonts w:ascii="Palatino Linotype" w:hAnsi="Palatino Linotype"/>
          <w:color w:val="000000"/>
          <w:sz w:val="20"/>
          <w:szCs w:val="20"/>
        </w:rPr>
        <w:t>) and N1-methylpseudouridine (</w:t>
      </w:r>
      <w:r w:rsidRPr="00747E74">
        <w:rPr>
          <w:rFonts w:ascii="Palatino Linotype" w:hAnsi="Palatino Linotype"/>
          <w:sz w:val="20"/>
          <w:szCs w:val="20"/>
        </w:rPr>
        <w:t xml:space="preserve">m1Ψ) </w:t>
      </w:r>
      <w:r w:rsidRPr="00747E74">
        <w:rPr>
          <w:rFonts w:ascii="Palatino Linotype" w:hAnsi="Palatino Linotype"/>
          <w:color w:val="000000"/>
          <w:sz w:val="20"/>
          <w:szCs w:val="20"/>
        </w:rPr>
        <w:t>increase base stacking, RNA stability and melting temperatures compared to uracil</w:t>
      </w:r>
      <w:r w:rsidRPr="00747E74">
        <w:rPr>
          <w:rFonts w:ascii="Palatino Linotype" w:hAnsi="Palatino Linotype"/>
          <w:color w:val="000000"/>
          <w:sz w:val="20"/>
          <w:szCs w:val="20"/>
        </w:rPr>
        <w:fldChar w:fldCharType="begin">
          <w:fldData xml:space="preserve">PEVuZE5vdGU+PENpdGU+PEF1dGhvcj5XZXN0aG9mPC9BdXRob3I+PFllYXI+MjAxOTwvWWVhcj48
UmVjTnVtPjcxNTwvUmVjTnVtPjxEaXNwbGF5VGV4dD48c3R5bGUgc2l6ZT0iMTAiPlsxNSwxNl08
L3N0eWxlPjwvRGlzcGxheVRleHQ+PHJlY29yZD48cmVjLW51bWJlcj43MTU8L3JlYy1udW1iZXI+
PGZvcmVpZ24ta2V5cz48a2V5IGFwcD0iRU4iIGRiLWlkPSJyZmZlYXN2eG41ZmR0cGVzcjk5dnpz
ZGswd3phcGZ0YTl6ZXYiIHRpbWVzdGFtcD0iMTY0MDA1MTM3MiI+NzE1PC9rZXk+PC9mb3JlaWdu
LWtleXM+PHJlZi10eXBlIG5hbWU9IkpvdXJuYWwgQXJ0aWNsZSI+MTc8L3JlZi10eXBlPjxjb250
cmlidXRvcnM+PGF1dGhvcnM+PGF1dGhvcj5XZXN0aG9mLCBFLjwvYXV0aG9yPjwvYXV0aG9ycz48
L2NvbnRyaWJ1dG9ycz48YXV0aC1hZGRyZXNzPkFyY2hpdGVjdHVyZSBldCBSZWFjdGl2aXRlIGRl
IGwmYXBvcztBUk4sIFVuaXZlcnNpdGUgZGUgU3RyYXNib3VyZywgSW5zdGl0dXQgZGUgQmlvbG9n
aWUgTW9sZWN1bGFpcmUgZXQgQ2VsbHVsYWlyZSBkdSBDTlJTLCAxNSBydWUgUmVuZSBEZXNjYXJ0
ZXMsIDY3MDg0LCBTdHJhc2JvdXJnLCBGcmFuY2UuIEVsZWN0cm9uaWMgYWRkcmVzczogZS53ZXN0
aG9mQGlibWMtY25ycy51bmlzdHJhLmZyLjwvYXV0aC1hZGRyZXNzPjx0aXRsZXM+PHRpdGxlPlBz
ZXVkb3VyaWRpbmVzIG9yIGhvdyB0byBkcmF3IG9uIHdlYWsgZW5lcmd5IGRpZmZlcmVuY2VzPC90
aXRsZT48c2Vjb25kYXJ5LXRpdGxlPkJpb2NoZW0gQmlvcGh5cyBSZXMgQ29tbXVuPC9zZWNvbmRh
cnktdGl0bGU+PC90aXRsZXM+PHBlcmlvZGljYWw+PGZ1bGwtdGl0bGU+QmlvY2hlbSBCaW9waHlz
IFJlcyBDb21tdW48L2Z1bGwtdGl0bGU+PGFiYnItMT5CaW9jaGVtaWNhbCBhbmQgYmlvcGh5c2lj
YWwgcmVzZWFyY2ggY29tbXVuaWNhdGlvbnM8L2FiYnItMT48L3BlcmlvZGljYWw+PHBhZ2VzPjcw
Mi03MDQ8L3BhZ2VzPjx2b2x1bWU+NTIwPC92b2x1bWU+PG51bWJlcj40PC9udW1iZXI+PGVkaXRp
b24+MjAxOS8xMS8yNjwvZWRpdGlvbj48a2V5d29yZHM+PGtleXdvcmQ+QWRlbm9zaW5lL2NoZW1p
c3RyeTwva2V5d29yZD48a2V5d29yZD5CaW5kaW5nIFNpdGVzPC9rZXl3b3JkPjxrZXl3b3JkPklu
dHJhbW9sZWN1bGFyIFRyYW5zZmVyYXNlcy9tZXRhYm9saXNtPC9rZXl3b3JkPjxrZXl3b3JkPk1v
ZGVscywgTW9sZWN1bGFyPC9rZXl3b3JkPjxrZXl3b3JkPk51Y2xlaWMgQWNpZCBDb25mb3JtYXRp
b248L2tleXdvcmQ+PGtleXdvcmQ+UHNldWRvdXJpZGluZS8qY2hlbWlzdHJ5LyptZXRhYm9saXNt
PC9rZXl3b3JkPjxrZXl3b3JkPlJOQSBTcGxpY2luZzwva2V5d29yZD48a2V5d29yZD5STkEsIFNt
YWxsIE51Y2xlYXIvKmNoZW1pc3RyeTwva2V5d29yZD48a2V5d29yZD5UaGVybW9keW5hbWljczwv
a2V5d29yZD48a2V5d29yZD4qcm5hPC9rZXl3b3JkPjwva2V5d29yZHM+PGRhdGVzPjx5ZWFyPjIw
MTk8L3llYXI+PHB1Yi1kYXRlcz48ZGF0ZT5EZWMgMTc8L2RhdGU+PC9wdWItZGF0ZXM+PC9kYXRl
cz48aXNibj4xMDkwLTIxMDQgKEVsZWN0cm9uaWMpJiN4RDswMDA2LTI5MVggKExpbmtpbmcpPC9p
c2JuPjxhY2Nlc3Npb24tbnVtPjMxNzYxMDg2PC9hY2Nlc3Npb24tbnVtPjx1cmxzPjxyZWxhdGVk
LXVybHM+PHVybD5odHRwczovL3d3dy5uY2JpLm5sbS5uaWguZ292L3B1Ym1lZC8zMTc2MTA4Njwv
dXJsPjwvcmVsYXRlZC11cmxzPjwvdXJscz48ZWxlY3Ryb25pYy1yZXNvdXJjZS1udW0+MTAuMTAx
Ni9qLmJicmMuMjAxOS4xMC4wMDk8L2VsZWN0cm9uaWMtcmVzb3VyY2UtbnVtPjwvcmVjb3JkPjwv
Q2l0ZT48Q2l0ZT48QXV0aG9yPlBhcnI8L0F1dGhvcj48WWVhcj4yMDIwPC9ZZWFyPjxSZWNOdW0+
NzQ4PC9SZWNOdW0+PHJlY29yZD48cmVjLW51bWJlcj43NDg8L3JlYy1udW1iZXI+PGZvcmVpZ24t
a2V5cz48a2V5IGFwcD0iRU4iIGRiLWlkPSJyZmZlYXN2eG41ZmR0cGVzcjk5dnpzZGswd3phcGZ0
YTl6ZXYiIHRpbWVzdGFtcD0iMTY0MDIyODc3NCI+NzQ4PC9rZXk+PC9mb3JlaWduLWtleXM+PHJl
Zi10eXBlIG5hbWU9IkpvdXJuYWwgQXJ0aWNsZSI+MTc8L3JlZi10eXBlPjxjb250cmlidXRvcnM+
PGF1dGhvcnM+PGF1dGhvcj5QYXJyLCBDLiBKLiBDLjwvYXV0aG9yPjxhdXRob3I+V2FkYSwgUy48
L2F1dGhvcj48YXV0aG9yPktvdGFrZSwgSy48L2F1dGhvcj48YXV0aG9yPkthbWVkYSwgUy48L2F1
dGhvcj48YXV0aG9yPk1hdHN1dXJhLCBTLjwvYXV0aG9yPjxhdXRob3I+U2FrYXNoaXRhLCBTLjwv
YXV0aG9yPjxhdXRob3I+UGFyaywgUy48L2F1dGhvcj48YXV0aG9yPlN1Z2l5YW1hLCBILjwvYXV0
aG9yPjxhdXRob3I+S3VhbmcsIFkuPC9hdXRob3I+PGF1dGhvcj5TYWl0bywgSC48L2F1dGhvcj48
L2F1dGhvcnM+PC9jb250cmlidXRvcnM+PGF1dGgtYWRkcmVzcz5EZXBhcnRtZW50IG9mIExpZmUg
U2NpZW5jZSBGcm9udGllcnMsIENlbnRlciBmb3IgaVBTIENlbGwgUmVzZWFyY2ggYW5kIEFwcGxp
Y2F0aW9uLCBLeW90byBVbml2ZXJzaXR5LCA1MywgS2F3YWhhcmFjaG8sIFNha3lvLWt1LCBLeW90
byA2MDYtODUwNywgSmFwYW4uJiN4RDtEZXBhcnRtZW50IG9mIENoZW1pc3RyeSwgR3JhZHVhdGUg
U2Nob29sIG9mIFNjaWVuY2UsIEt5b3RvIFVuaXZlcnNpdHksIEtpdGFzaGlyYWthd2EtT2l3YWtl
Y2hvLCBTYWt5by1LdSwgS3lvdG8gNjA2LTg1MDIsIEphcGFuLiYjeEQ7RGVwYXJ0bWVudCBvZiBD
aGVtaWNhbCBhbmQgQmlvbG9naWNhbCBFbmdpbmVlcmluZywgSG9uZyBLb25nIFVuaXZlcnNpdHkg
b2YgU2NpZW5jZSBhbmQgVGVjaG5vbG9neSwgUm9vbSA1NTc4LCBBY2FkZW1pYyBCbGRnLCBDbGVh
ciBXYXRlciBCYXksIEtvd2xvb24sIEhvbmcgS29uZy48L2F1dGgtYWRkcmVzcz48dGl0bGVzPjx0
aXRsZT5OIDEtTWV0aHlscHNldWRvdXJpZGluZSBzdWJzdGl0dXRpb24gZW5oYW5jZXMgdGhlIHBl
cmZvcm1hbmNlIG9mIHN5bnRoZXRpYyBtUk5BIHN3aXRjaGVzIGluIGNlbGxzPC90aXRsZT48c2Vj
b25kYXJ5LXRpdGxlPk51Y2xlaWMgQWNpZHMgUmVzPC9zZWNvbmRhcnktdGl0bGU+PC90aXRsZXM+
PHBlcmlvZGljYWw+PGZ1bGwtdGl0bGU+TnVjbGVpYyBBY2lkcyBSZXM8L2Z1bGwtdGl0bGU+PGFi
YnItMT5OdWNsZWljIGFjaWRzIHJlc2VhcmNoPC9hYmJyLTE+PC9wZXJpb2RpY2FsPjxwYWdlcz5l
MzU8L3BhZ2VzPjx2b2x1bWU+NDg8L3ZvbHVtZT48bnVtYmVyPjY8L251bWJlcj48ZWRpdGlvbj4y
MDIwLzAyLzI1PC9lZGl0aW9uPjxrZXl3b3Jkcz48a2V5d29yZD5CYXNlIFNlcXVlbmNlPC9rZXl3
b3JkPjxrZXl3b3JkPkNlbGwgTGluZTwva2V5d29yZD48a2V5d29yZD5DZWxscy8qbWV0YWJvbGlz
bTwva2V5d29yZD48a2V5d29yZD5IdW1hbnM8L2tleXdvcmQ+PGtleXdvcmQ+SW1tdW5pdHk8L2tl
eXdvcmQ+PGtleXdvcmQ+TWljcm9STkFzL2dlbmV0aWNzL21ldGFib2xpc208L2tleXdvcmQ+PGtl
eXdvcmQ+UHNldWRvdXJpZGluZS8qYW5hbG9ncyAmYW1wOyBkZXJpdmF0aXZlcy9tZXRhYm9saXNt
PC9rZXl3b3JkPjxrZXl3b3JkPlJOQSwgTWVzc2VuZ2VyLyptZXRhYm9saXNtPC9rZXl3b3JkPjxr
ZXl3b3JkPlJOQS1CaW5kaW5nIFByb3RlaW5zL21ldGFib2xpc208L2tleXdvcmQ+PC9rZXl3b3Jk
cz48ZGF0ZXM+PHllYXI+MjAyMDwveWVhcj48cHViLWRhdGVzPjxkYXRlPkFwciA2PC9kYXRlPjwv
cHViLWRhdGVzPjwvZGF0ZXM+PGlzYm4+MTM2Mi00OTYyIChFbGVjdHJvbmljKSYjeEQ7MDMwNS0x
MDQ4IChMaW5raW5nKTwvaXNibj48YWNjZXNzaW9uLW51bT4zMjA5MDI2NDwvYWNjZXNzaW9uLW51
bT48dXJscz48cmVsYXRlZC11cmxzPjx1cmw+aHR0cHM6Ly93d3cubmNiaS5ubG0ubmloLmdvdi9w
dWJtZWQvMzIwOTAyNjQ8L3VybD48L3JlbGF0ZWQtdXJscz48L3VybHM+PGN1c3RvbTI+UE1DNzEw
MjkzOTwvY3VzdG9tMj48ZWxlY3Ryb25pYy1yZXNvdXJjZS1udW0+MTAuMTA5My9uYXIvZ2thYTA3
MDwvZWxlY3Ryb25pYy1yZXNvdXJjZS1udW0+PC9yZWNvcmQ+PC9DaXRlPjwvRW5kTm90ZT4A
</w:fldData>
        </w:fldChar>
      </w:r>
      <w:r w:rsidRPr="00747E74">
        <w:rPr>
          <w:rFonts w:ascii="Palatino Linotype" w:hAnsi="Palatino Linotype"/>
          <w:sz w:val="20"/>
          <w:szCs w:val="20"/>
        </w:rPr>
        <w:instrText xml:space="preserve"> ADDIN EN.CITE </w:instrText>
      </w:r>
      <w:r w:rsidRPr="00747E74">
        <w:rPr>
          <w:rFonts w:ascii="Palatino Linotype" w:hAnsi="Palatino Linotype"/>
          <w:sz w:val="20"/>
          <w:szCs w:val="20"/>
        </w:rPr>
        <w:fldChar w:fldCharType="begin">
          <w:fldData xml:space="preserve">PEVuZE5vdGU+PENpdGU+PEF1dGhvcj5XZXN0aG9mPC9BdXRob3I+PFllYXI+MjAxOTwvWWVhcj48
UmVjTnVtPjcxNTwvUmVjTnVtPjxEaXNwbGF5VGV4dD48c3R5bGUgc2l6ZT0iMTAiPlsxNSwxNl08
L3N0eWxlPjwvRGlzcGxheVRleHQ+PHJlY29yZD48cmVjLW51bWJlcj43MTU8L3JlYy1udW1iZXI+
PGZvcmVpZ24ta2V5cz48a2V5IGFwcD0iRU4iIGRiLWlkPSJyZmZlYXN2eG41ZmR0cGVzcjk5dnpz
ZGswd3phcGZ0YTl6ZXYiIHRpbWVzdGFtcD0iMTY0MDA1MTM3MiI+NzE1PC9rZXk+PC9mb3JlaWdu
LWtleXM+PHJlZi10eXBlIG5hbWU9IkpvdXJuYWwgQXJ0aWNsZSI+MTc8L3JlZi10eXBlPjxjb250
cmlidXRvcnM+PGF1dGhvcnM+PGF1dGhvcj5XZXN0aG9mLCBFLjwvYXV0aG9yPjwvYXV0aG9ycz48
L2NvbnRyaWJ1dG9ycz48YXV0aC1hZGRyZXNzPkFyY2hpdGVjdHVyZSBldCBSZWFjdGl2aXRlIGRl
IGwmYXBvcztBUk4sIFVuaXZlcnNpdGUgZGUgU3RyYXNib3VyZywgSW5zdGl0dXQgZGUgQmlvbG9n
aWUgTW9sZWN1bGFpcmUgZXQgQ2VsbHVsYWlyZSBkdSBDTlJTLCAxNSBydWUgUmVuZSBEZXNjYXJ0
ZXMsIDY3MDg0LCBTdHJhc2JvdXJnLCBGcmFuY2UuIEVsZWN0cm9uaWMgYWRkcmVzczogZS53ZXN0
aG9mQGlibWMtY25ycy51bmlzdHJhLmZyLjwvYXV0aC1hZGRyZXNzPjx0aXRsZXM+PHRpdGxlPlBz
ZXVkb3VyaWRpbmVzIG9yIGhvdyB0byBkcmF3IG9uIHdlYWsgZW5lcmd5IGRpZmZlcmVuY2VzPC90
aXRsZT48c2Vjb25kYXJ5LXRpdGxlPkJpb2NoZW0gQmlvcGh5cyBSZXMgQ29tbXVuPC9zZWNvbmRh
cnktdGl0bGU+PC90aXRsZXM+PHBlcmlvZGljYWw+PGZ1bGwtdGl0bGU+QmlvY2hlbSBCaW9waHlz
IFJlcyBDb21tdW48L2Z1bGwtdGl0bGU+PGFiYnItMT5CaW9jaGVtaWNhbCBhbmQgYmlvcGh5c2lj
YWwgcmVzZWFyY2ggY29tbXVuaWNhdGlvbnM8L2FiYnItMT48L3BlcmlvZGljYWw+PHBhZ2VzPjcw
Mi03MDQ8L3BhZ2VzPjx2b2x1bWU+NTIwPC92b2x1bWU+PG51bWJlcj40PC9udW1iZXI+PGVkaXRp
b24+MjAxOS8xMS8yNjwvZWRpdGlvbj48a2V5d29yZHM+PGtleXdvcmQ+QWRlbm9zaW5lL2NoZW1p
c3RyeTwva2V5d29yZD48a2V5d29yZD5CaW5kaW5nIFNpdGVzPC9rZXl3b3JkPjxrZXl3b3JkPklu
dHJhbW9sZWN1bGFyIFRyYW5zZmVyYXNlcy9tZXRhYm9saXNtPC9rZXl3b3JkPjxrZXl3b3JkPk1v
ZGVscywgTW9sZWN1bGFyPC9rZXl3b3JkPjxrZXl3b3JkPk51Y2xlaWMgQWNpZCBDb25mb3JtYXRp
b248L2tleXdvcmQ+PGtleXdvcmQ+UHNldWRvdXJpZGluZS8qY2hlbWlzdHJ5LyptZXRhYm9saXNt
PC9rZXl3b3JkPjxrZXl3b3JkPlJOQSBTcGxpY2luZzwva2V5d29yZD48a2V5d29yZD5STkEsIFNt
YWxsIE51Y2xlYXIvKmNoZW1pc3RyeTwva2V5d29yZD48a2V5d29yZD5UaGVybW9keW5hbWljczwv
a2V5d29yZD48a2V5d29yZD4qcm5hPC9rZXl3b3JkPjwva2V5d29yZHM+PGRhdGVzPjx5ZWFyPjIw
MTk8L3llYXI+PHB1Yi1kYXRlcz48ZGF0ZT5EZWMgMTc8L2RhdGU+PC9wdWItZGF0ZXM+PC9kYXRl
cz48aXNibj4xMDkwLTIxMDQgKEVsZWN0cm9uaWMpJiN4RDswMDA2LTI5MVggKExpbmtpbmcpPC9p
c2JuPjxhY2Nlc3Npb24tbnVtPjMxNzYxMDg2PC9hY2Nlc3Npb24tbnVtPjx1cmxzPjxyZWxhdGVk
LXVybHM+PHVybD5odHRwczovL3d3dy5uY2JpLm5sbS5uaWguZ292L3B1Ym1lZC8zMTc2MTA4Njwv
dXJsPjwvcmVsYXRlZC11cmxzPjwvdXJscz48ZWxlY3Ryb25pYy1yZXNvdXJjZS1udW0+MTAuMTAx
Ni9qLmJicmMuMjAxOS4xMC4wMDk8L2VsZWN0cm9uaWMtcmVzb3VyY2UtbnVtPjwvcmVjb3JkPjwv
Q2l0ZT48Q2l0ZT48QXV0aG9yPlBhcnI8L0F1dGhvcj48WWVhcj4yMDIwPC9ZZWFyPjxSZWNOdW0+
NzQ4PC9SZWNOdW0+PHJlY29yZD48cmVjLW51bWJlcj43NDg8L3JlYy1udW1iZXI+PGZvcmVpZ24t
a2V5cz48a2V5IGFwcD0iRU4iIGRiLWlkPSJyZmZlYXN2eG41ZmR0cGVzcjk5dnpzZGswd3phcGZ0
YTl6ZXYiIHRpbWVzdGFtcD0iMTY0MDIyODc3NCI+NzQ4PC9rZXk+PC9mb3JlaWduLWtleXM+PHJl
Zi10eXBlIG5hbWU9IkpvdXJuYWwgQXJ0aWNsZSI+MTc8L3JlZi10eXBlPjxjb250cmlidXRvcnM+
PGF1dGhvcnM+PGF1dGhvcj5QYXJyLCBDLiBKLiBDLjwvYXV0aG9yPjxhdXRob3I+V2FkYSwgUy48
L2F1dGhvcj48YXV0aG9yPktvdGFrZSwgSy48L2F1dGhvcj48YXV0aG9yPkthbWVkYSwgUy48L2F1
dGhvcj48YXV0aG9yPk1hdHN1dXJhLCBTLjwvYXV0aG9yPjxhdXRob3I+U2FrYXNoaXRhLCBTLjwv
YXV0aG9yPjxhdXRob3I+UGFyaywgUy48L2F1dGhvcj48YXV0aG9yPlN1Z2l5YW1hLCBILjwvYXV0
aG9yPjxhdXRob3I+S3VhbmcsIFkuPC9hdXRob3I+PGF1dGhvcj5TYWl0bywgSC48L2F1dGhvcj48
L2F1dGhvcnM+PC9jb250cmlidXRvcnM+PGF1dGgtYWRkcmVzcz5EZXBhcnRtZW50IG9mIExpZmUg
U2NpZW5jZSBGcm9udGllcnMsIENlbnRlciBmb3IgaVBTIENlbGwgUmVzZWFyY2ggYW5kIEFwcGxp
Y2F0aW9uLCBLeW90byBVbml2ZXJzaXR5LCA1MywgS2F3YWhhcmFjaG8sIFNha3lvLWt1LCBLeW90
byA2MDYtODUwNywgSmFwYW4uJiN4RDtEZXBhcnRtZW50IG9mIENoZW1pc3RyeSwgR3JhZHVhdGUg
U2Nob29sIG9mIFNjaWVuY2UsIEt5b3RvIFVuaXZlcnNpdHksIEtpdGFzaGlyYWthd2EtT2l3YWtl
Y2hvLCBTYWt5by1LdSwgS3lvdG8gNjA2LTg1MDIsIEphcGFuLiYjeEQ7RGVwYXJ0bWVudCBvZiBD
aGVtaWNhbCBhbmQgQmlvbG9naWNhbCBFbmdpbmVlcmluZywgSG9uZyBLb25nIFVuaXZlcnNpdHkg
b2YgU2NpZW5jZSBhbmQgVGVjaG5vbG9neSwgUm9vbSA1NTc4LCBBY2FkZW1pYyBCbGRnLCBDbGVh
ciBXYXRlciBCYXksIEtvd2xvb24sIEhvbmcgS29uZy48L2F1dGgtYWRkcmVzcz48dGl0bGVzPjx0
aXRsZT5OIDEtTWV0aHlscHNldWRvdXJpZGluZSBzdWJzdGl0dXRpb24gZW5oYW5jZXMgdGhlIHBl
cmZvcm1hbmNlIG9mIHN5bnRoZXRpYyBtUk5BIHN3aXRjaGVzIGluIGNlbGxzPC90aXRsZT48c2Vj
b25kYXJ5LXRpdGxlPk51Y2xlaWMgQWNpZHMgUmVzPC9zZWNvbmRhcnktdGl0bGU+PC90aXRsZXM+
PHBlcmlvZGljYWw+PGZ1bGwtdGl0bGU+TnVjbGVpYyBBY2lkcyBSZXM8L2Z1bGwtdGl0bGU+PGFi
YnItMT5OdWNsZWljIGFjaWRzIHJlc2VhcmNoPC9hYmJyLTE+PC9wZXJpb2RpY2FsPjxwYWdlcz5l
MzU8L3BhZ2VzPjx2b2x1bWU+NDg8L3ZvbHVtZT48bnVtYmVyPjY8L251bWJlcj48ZWRpdGlvbj4y
MDIwLzAyLzI1PC9lZGl0aW9uPjxrZXl3b3Jkcz48a2V5d29yZD5CYXNlIFNlcXVlbmNlPC9rZXl3
b3JkPjxrZXl3b3JkPkNlbGwgTGluZTwva2V5d29yZD48a2V5d29yZD5DZWxscy8qbWV0YWJvbGlz
bTwva2V5d29yZD48a2V5d29yZD5IdW1hbnM8L2tleXdvcmQ+PGtleXdvcmQ+SW1tdW5pdHk8L2tl
eXdvcmQ+PGtleXdvcmQ+TWljcm9STkFzL2dlbmV0aWNzL21ldGFib2xpc208L2tleXdvcmQ+PGtl
eXdvcmQ+UHNldWRvdXJpZGluZS8qYW5hbG9ncyAmYW1wOyBkZXJpdmF0aXZlcy9tZXRhYm9saXNt
PC9rZXl3b3JkPjxrZXl3b3JkPlJOQSwgTWVzc2VuZ2VyLyptZXRhYm9saXNtPC9rZXl3b3JkPjxr
ZXl3b3JkPlJOQS1CaW5kaW5nIFByb3RlaW5zL21ldGFib2xpc208L2tleXdvcmQ+PC9rZXl3b3Jk
cz48ZGF0ZXM+PHllYXI+MjAyMDwveWVhcj48cHViLWRhdGVzPjxkYXRlPkFwciA2PC9kYXRlPjwv
cHViLWRhdGVzPjwvZGF0ZXM+PGlzYm4+MTM2Mi00OTYyIChFbGVjdHJvbmljKSYjeEQ7MDMwNS0x
MDQ4IChMaW5raW5nKTwvaXNibj48YWNjZXNzaW9uLW51bT4zMjA5MDI2NDwvYWNjZXNzaW9uLW51
bT48dXJscz48cmVsYXRlZC11cmxzPjx1cmw+aHR0cHM6Ly93d3cubmNiaS5ubG0ubmloLmdvdi9w
dWJtZWQvMzIwOTAyNjQ8L3VybD48L3JlbGF0ZWQtdXJscz48L3VybHM+PGN1c3RvbTI+UE1DNzEw
MjkzOTwvY3VzdG9tMj48ZWxlY3Ryb25pYy1yZXNvdXJjZS1udW0+MTAuMTA5My9uYXIvZ2thYTA3
MDwvZWxlY3Ryb25pYy1yZXNvdXJjZS1udW0+PC9yZWNvcmQ+PC9DaXRlPjwvRW5kTm90ZT4A
</w:fldData>
        </w:fldChar>
      </w:r>
      <w:r w:rsidRPr="00747E74">
        <w:rPr>
          <w:rFonts w:ascii="Palatino Linotype" w:hAnsi="Palatino Linotype"/>
          <w:sz w:val="20"/>
          <w:szCs w:val="20"/>
        </w:rPr>
        <w:instrText xml:space="preserve"> ADDIN EN.CITE.DATA </w:instrText>
      </w:r>
      <w:r w:rsidRPr="00747E74">
        <w:rPr>
          <w:rFonts w:ascii="Palatino Linotype" w:hAnsi="Palatino Linotype"/>
          <w:sz w:val="20"/>
          <w:szCs w:val="20"/>
        </w:rPr>
      </w:r>
      <w:r w:rsidRPr="00747E74">
        <w:rPr>
          <w:rFonts w:ascii="Palatino Linotype" w:hAnsi="Palatino Linotype"/>
          <w:sz w:val="20"/>
          <w:szCs w:val="20"/>
        </w:rPr>
        <w:fldChar w:fldCharType="end"/>
      </w:r>
      <w:r w:rsidRPr="00747E74">
        <w:rPr>
          <w:rFonts w:ascii="Palatino Linotype" w:hAnsi="Palatino Linotype"/>
          <w:color w:val="000000"/>
          <w:sz w:val="20"/>
          <w:szCs w:val="20"/>
        </w:rPr>
      </w:r>
      <w:r w:rsidRPr="00747E74">
        <w:rPr>
          <w:rFonts w:ascii="Palatino Linotype" w:hAnsi="Palatino Linotype"/>
          <w:color w:val="000000"/>
          <w:sz w:val="20"/>
          <w:szCs w:val="20"/>
        </w:rPr>
        <w:fldChar w:fldCharType="separate"/>
      </w:r>
      <w:r w:rsidRPr="00747E74">
        <w:rPr>
          <w:rFonts w:ascii="Palatino Linotype" w:hAnsi="Palatino Linotype"/>
          <w:noProof/>
          <w:sz w:val="20"/>
          <w:szCs w:val="20"/>
        </w:rPr>
        <w:t>[15,16]</w:t>
      </w:r>
      <w:r w:rsidRPr="00747E74">
        <w:rPr>
          <w:rFonts w:ascii="Palatino Linotype" w:hAnsi="Palatino Linotype"/>
          <w:color w:val="000000"/>
          <w:sz w:val="20"/>
          <w:szCs w:val="20"/>
        </w:rPr>
        <w:fldChar w:fldCharType="end"/>
      </w:r>
      <w:r w:rsidRPr="00747E74">
        <w:rPr>
          <w:rFonts w:ascii="Palatino Linotype" w:hAnsi="Palatino Linotype"/>
          <w:color w:val="000000"/>
          <w:sz w:val="20"/>
          <w:szCs w:val="20"/>
        </w:rPr>
        <w:t xml:space="preserve">. </w:t>
      </w:r>
    </w:p>
    <w:p w14:paraId="0C6DC8A4" w14:textId="77777777" w:rsidR="00647A4A" w:rsidRPr="00747E74" w:rsidRDefault="00647A4A" w:rsidP="00647A4A">
      <w:pPr>
        <w:rPr>
          <w:rFonts w:ascii="Palatino Linotype" w:hAnsi="Palatino Linotype"/>
          <w:color w:val="000000"/>
          <w:sz w:val="20"/>
          <w:szCs w:val="20"/>
        </w:rPr>
      </w:pPr>
    </w:p>
    <w:p w14:paraId="6AB701DC" w14:textId="1F01E30F" w:rsidR="00647A4A" w:rsidRPr="00747E74" w:rsidRDefault="00647A4A" w:rsidP="00647A4A">
      <w:pPr>
        <w:ind w:left="2040"/>
        <w:rPr>
          <w:rFonts w:ascii="Palatino Linotype" w:hAnsi="Palatino Linotype"/>
          <w:color w:val="000000"/>
          <w:sz w:val="20"/>
          <w:szCs w:val="20"/>
        </w:rPr>
      </w:pPr>
      <w:proofErr w:type="spellStart"/>
      <w:r w:rsidRPr="00747E74">
        <w:rPr>
          <w:rFonts w:ascii="Palatino Linotype" w:hAnsi="Palatino Linotype"/>
          <w:sz w:val="20"/>
          <w:szCs w:val="20"/>
        </w:rPr>
        <w:t>Pseudouridine</w:t>
      </w:r>
      <w:proofErr w:type="spellEnd"/>
      <w:r w:rsidRPr="00747E74">
        <w:rPr>
          <w:rFonts w:ascii="Palatino Linotype" w:hAnsi="Palatino Linotype"/>
          <w:sz w:val="20"/>
          <w:szCs w:val="20"/>
        </w:rPr>
        <w:t xml:space="preserve"> </w:t>
      </w:r>
      <w:r w:rsidRPr="00747E74">
        <w:rPr>
          <w:rFonts w:ascii="Palatino Linotype" w:hAnsi="Palatino Linotype"/>
          <w:color w:val="000000"/>
          <w:sz w:val="20"/>
          <w:szCs w:val="20"/>
        </w:rPr>
        <w:t>is the most common RNA modification</w:t>
      </w:r>
      <w:r w:rsidRPr="00747E74">
        <w:rPr>
          <w:rFonts w:ascii="Palatino Linotype" w:hAnsi="Palatino Linotype"/>
          <w:color w:val="000000"/>
          <w:sz w:val="20"/>
          <w:szCs w:val="20"/>
        </w:rPr>
        <w:fldChar w:fldCharType="begin"/>
      </w:r>
      <w:r w:rsidRPr="00747E74">
        <w:rPr>
          <w:rFonts w:ascii="Palatino Linotype" w:hAnsi="Palatino Linotype"/>
          <w:sz w:val="20"/>
          <w:szCs w:val="20"/>
        </w:rPr>
        <w:instrText xml:space="preserve"> ADDIN EN.CITE &lt;EndNote&gt;&lt;Cite&gt;&lt;Author&gt;Levi&lt;/Author&gt;&lt;Year&gt;2021&lt;/Year&gt;&lt;RecNum&gt;732&lt;/RecNum&gt;&lt;DisplayText&gt;&lt;style size="10"&gt;[17]&lt;/style&gt;&lt;/DisplayText&gt;&lt;record&gt;&lt;rec-number&gt;732&lt;/rec-number&gt;&lt;foreign-keys&gt;&lt;key app="EN" db-id="rffeasvxn5fdtpesr99vzsdk0wzapfta9zev" timestamp="1640065739"&gt;732&lt;/key&gt;&lt;/foreign-keys&gt;&lt;ref-type name="Journal Article"&gt;17&lt;/ref-type&gt;&lt;contributors&gt;&lt;authors&gt;&lt;author&gt;Levi, O.&lt;/author&gt;&lt;author&gt;Arava, Y. S.&lt;/author&gt;&lt;/authors&gt;&lt;/contributors&gt;&lt;auth-address&gt;Faculty of Biology, Technion - Israel Institute of Technology, Haifa 3200003, Israel.&lt;/auth-address&gt;&lt;titles&gt;&lt;title&gt;Pseudouridine-mediated translation control of mRNA by methionine aminoacyl tRNA synthetase&lt;/title&gt;&lt;secondary-title&gt;Nucleic Acids Res&lt;/secondary-title&gt;&lt;/titles&gt;&lt;periodical&gt;&lt;full-title&gt;Nucleic Acids Res&lt;/full-title&gt;&lt;abbr-1&gt;Nucleic acids research&lt;/abbr-1&gt;&lt;/periodical&gt;&lt;pages&gt;432-443&lt;/pages&gt;&lt;volume&gt;49&lt;/volume&gt;&lt;number&gt;1&lt;/number&gt;&lt;edition&gt;2020/12/12&lt;/edition&gt;&lt;keywords&gt;&lt;keyword&gt;CRISPR-Cas Systems&lt;/keyword&gt;&lt;keyword&gt;*Gene Expression Regulation, Fungal&lt;/keyword&gt;&lt;keyword&gt;Methionine/metabolism&lt;/keyword&gt;&lt;keyword&gt;Methionine-tRNA Ligase/*metabolism&lt;/keyword&gt;&lt;keyword&gt;Peptide Elongation Factors/*biosynthesis/genetics&lt;/keyword&gt;&lt;keyword&gt;Polyribosomes/metabolism&lt;/keyword&gt;&lt;keyword&gt;Protein Binding&lt;/keyword&gt;&lt;keyword&gt;*Protein Biosynthesis&lt;/keyword&gt;&lt;keyword&gt;Pseudouridine/*physiology&lt;/keyword&gt;&lt;keyword&gt;RNA Processing, Post-Transcriptional&lt;/keyword&gt;&lt;keyword&gt;RNA, Fungal/*genetics&lt;/keyword&gt;&lt;keyword&gt;RNA, Messenger/*genetics&lt;/keyword&gt;&lt;keyword&gt;Saccharomyces cerevisiae/genetics/*metabolism&lt;/keyword&gt;&lt;keyword&gt;Saccharomyces cerevisiae Proteins/biosynthesis/genetics/*metabolism&lt;/keyword&gt;&lt;/keywords&gt;&lt;dates&gt;&lt;year&gt;2021&lt;/year&gt;&lt;pub-dates&gt;&lt;date&gt;Jan 11&lt;/date&gt;&lt;/pub-dates&gt;&lt;/dates&gt;&lt;isbn&gt;1362-4962 (Electronic)&amp;#xD;0305-1048 (Linking)&lt;/isbn&gt;&lt;accession-num&gt;33305314&lt;/accession-num&gt;&lt;urls&gt;&lt;related-urls&gt;&lt;url&gt;https://www.ncbi.nlm.nih.gov/pubmed/33305314&lt;/url&gt;&lt;/related-urls&gt;&lt;/urls&gt;&lt;custom2&gt;PMC7797078&lt;/custom2&gt;&lt;electronic-resource-num&gt;10.1093/nar/gkaa1178&lt;/electronic-resource-num&gt;&lt;/record&gt;&lt;/Cite&gt;&lt;/EndNote&gt;</w:instrText>
      </w:r>
      <w:r w:rsidRPr="00747E74">
        <w:rPr>
          <w:rFonts w:ascii="Palatino Linotype" w:hAnsi="Palatino Linotype"/>
          <w:color w:val="000000"/>
          <w:sz w:val="20"/>
          <w:szCs w:val="20"/>
        </w:rPr>
        <w:fldChar w:fldCharType="separate"/>
      </w:r>
      <w:r w:rsidRPr="00747E74">
        <w:rPr>
          <w:rFonts w:ascii="Palatino Linotype" w:hAnsi="Palatino Linotype"/>
          <w:noProof/>
          <w:sz w:val="20"/>
          <w:szCs w:val="20"/>
        </w:rPr>
        <w:t>[17]</w:t>
      </w:r>
      <w:r w:rsidRPr="00747E74">
        <w:rPr>
          <w:rFonts w:ascii="Palatino Linotype" w:hAnsi="Palatino Linotype"/>
          <w:color w:val="000000"/>
          <w:sz w:val="20"/>
          <w:szCs w:val="20"/>
        </w:rPr>
        <w:fldChar w:fldCharType="end"/>
      </w:r>
      <w:r w:rsidRPr="00747E74">
        <w:rPr>
          <w:rFonts w:ascii="Palatino Linotype" w:hAnsi="Palatino Linotype"/>
          <w:color w:val="000000"/>
          <w:sz w:val="20"/>
          <w:szCs w:val="20"/>
        </w:rPr>
        <w:t xml:space="preserve">. Both </w:t>
      </w:r>
      <w:r w:rsidRPr="00747E74">
        <w:rPr>
          <w:rFonts w:ascii="Palatino Linotype" w:hAnsi="Palatino Linotype"/>
          <w:sz w:val="20"/>
          <w:szCs w:val="20"/>
        </w:rPr>
        <w:t>Ψ</w:t>
      </w:r>
      <w:r w:rsidRPr="00747E74">
        <w:rPr>
          <w:rFonts w:ascii="Palatino Linotype" w:hAnsi="Palatino Linotype"/>
          <w:color w:val="000000"/>
          <w:sz w:val="20"/>
          <w:szCs w:val="20"/>
        </w:rPr>
        <w:t xml:space="preserve"> and </w:t>
      </w:r>
      <w:r w:rsidRPr="00747E74">
        <w:rPr>
          <w:rFonts w:ascii="Palatino Linotype" w:hAnsi="Palatino Linotype"/>
          <w:sz w:val="20"/>
          <w:szCs w:val="20"/>
        </w:rPr>
        <w:t>m1Ψ</w:t>
      </w:r>
      <w:r w:rsidRPr="00747E74">
        <w:rPr>
          <w:rFonts w:ascii="Palatino Linotype" w:hAnsi="Palatino Linotype"/>
          <w:color w:val="000000"/>
          <w:sz w:val="20"/>
          <w:szCs w:val="20"/>
        </w:rPr>
        <w:t xml:space="preserve"> are native nucleosides. </w:t>
      </w:r>
      <w:proofErr w:type="spellStart"/>
      <w:r w:rsidRPr="00747E74">
        <w:rPr>
          <w:rFonts w:ascii="Palatino Linotype" w:hAnsi="Palatino Linotype"/>
          <w:color w:val="000000"/>
          <w:sz w:val="20"/>
          <w:szCs w:val="20"/>
        </w:rPr>
        <w:t>Pseudouridine</w:t>
      </w:r>
      <w:proofErr w:type="spellEnd"/>
      <w:r w:rsidRPr="00747E74">
        <w:rPr>
          <w:rFonts w:ascii="Palatino Linotype" w:hAnsi="Palatino Linotype"/>
          <w:color w:val="000000"/>
          <w:sz w:val="20"/>
          <w:szCs w:val="20"/>
        </w:rPr>
        <w:t xml:space="preserve"> synthases (PUS1-PUS13) are responsible for converting uridine into </w:t>
      </w:r>
      <w:r w:rsidRPr="00747E74">
        <w:rPr>
          <w:rFonts w:ascii="Palatino Linotype" w:hAnsi="Palatino Linotype"/>
          <w:sz w:val="20"/>
          <w:szCs w:val="20"/>
        </w:rPr>
        <w:t>Ψ</w:t>
      </w:r>
      <w:r w:rsidRPr="00747E74">
        <w:rPr>
          <w:rFonts w:ascii="Palatino Linotype" w:hAnsi="Palatino Linotype"/>
          <w:color w:val="000000"/>
          <w:sz w:val="20"/>
          <w:szCs w:val="20"/>
        </w:rPr>
        <w:t xml:space="preserve"> and this conversion is very mRNA structure dependent</w:t>
      </w:r>
      <w:r w:rsidRPr="00747E74">
        <w:rPr>
          <w:rFonts w:ascii="Palatino Linotype" w:hAnsi="Palatino Linotype"/>
          <w:color w:val="000000"/>
          <w:sz w:val="20"/>
          <w:szCs w:val="20"/>
        </w:rPr>
        <w:fldChar w:fldCharType="begin">
          <w:fldData xml:space="preserve">PEVuZE5vdGU+PENpdGU+PEF1dGhvcj5DYXJsaWxlPC9BdXRob3I+PFllYXI+MjAxOTwvWWVhcj48
UmVjTnVtPjcxNjwvUmVjTnVtPjxEaXNwbGF5VGV4dD48c3R5bGUgc2l6ZT0iMTAiPlsxOCwxOV08
L3N0eWxlPjwvRGlzcGxheVRleHQ+PHJlY29yZD48cmVjLW51bWJlcj43MTY8L3JlYy1udW1iZXI+
PGZvcmVpZ24ta2V5cz48a2V5IGFwcD0iRU4iIGRiLWlkPSJyZmZlYXN2eG41ZmR0cGVzcjk5dnpz
ZGswd3phcGZ0YTl6ZXYiIHRpbWVzdGFtcD0iMTY0MDA1NjM4NSI+NzE2PC9rZXk+PC9mb3JlaWdu
LWtleXM+PHJlZi10eXBlIG5hbWU9IkpvdXJuYWwgQXJ0aWNsZSI+MTc8L3JlZi10eXBlPjxjb250
cmlidXRvcnM+PGF1dGhvcnM+PGF1dGhvcj5DYXJsaWxlLCBULiBNLjwvYXV0aG9yPjxhdXRob3I+
TWFydGluZXosIE4uIE0uPC9hdXRob3I+PGF1dGhvcj5TY2hhZW5pbmcsIEMuPC9hdXRob3I+PGF1
dGhvcj5TdSwgQS48L2F1dGhvcj48YXV0aG9yPkJlbGwsIFQuIEEuPC9hdXRob3I+PGF1dGhvcj5a
aW5zaHRleW4sIEIuPC9hdXRob3I+PGF1dGhvcj5HaWxiZXJ0LCBXLiBWLjwvYXV0aG9yPjwvYXV0
aG9ycz48L2NvbnRyaWJ1dG9ycz48YXV0aC1hZGRyZXNzPkRlcGFydG1lbnQgb2YgQmlvbG9neSwg
TWFzc2FjaHVzZXR0cyBJbnN0aXR1dGUgb2YgVGVjaG5vbG9neSwgQ2FtYnJpZGdlLCBNQSwgVVNB
LiYjeEQ7QmlvZ2VuLCBDYW1icmlkZ2UsIE1BLCBVU0EuJiN4RDtEZXBhcnRtZW50IG9mIE1vbGVj
dWxhciBCaW9waHlzaWNzIGFuZCBCaW9jaGVtaXN0cnksIFlhbGUgVW5pdmVyc2l0eSwgTmV3IEhh
dmVuLCBDVCwgVVNBLiYjeEQ7VW5pdmVyc2l0eSBvZiBDYWxpZm9ybmlhLCBCZXJrZWxleSwgQmVy
a2VsZXksIENBLCBVU0EuJiN4RDtKb2huIEhvcGtpbnMgU2Nob29sIG9mIE1lZGljaW5lLCBCYWx0
aW1vcmUsIE1ELCBVU0EuJiN4RDtEZXBhcnRtZW50IG9mIE1vbGVjdWxhciBCaW9waHlzaWNzIGFu
ZCBCaW9jaGVtaXN0cnksIFlhbGUgVW5pdmVyc2l0eSwgTmV3IEhhdmVuLCBDVCwgVVNBLiB3ZW5k
eS5naWxiZXJ0QHlhbGUuZWR1LjwvYXV0aC1hZGRyZXNzPjx0aXRsZXM+PHRpdGxlPm1STkEgc3Ry
dWN0dXJlIGRldGVybWluZXMgbW9kaWZpY2F0aW9uIGJ5IHBzZXVkb3VyaWRpbmUgc3ludGhhc2Ug
MTwvdGl0bGU+PHNlY29uZGFyeS10aXRsZT5OYXQgQ2hlbSBCaW9sPC9zZWNvbmRhcnktdGl0bGU+
PC90aXRsZXM+PHBlcmlvZGljYWw+PGZ1bGwtdGl0bGU+TmF0IENoZW0gQmlvbDwvZnVsbC10aXRs
ZT48L3BlcmlvZGljYWw+PHBhZ2VzPjk2Ni05NzQ8L3BhZ2VzPjx2b2x1bWU+MTU8L3ZvbHVtZT48
bnVtYmVyPjEwPC9udW1iZXI+PGVkaXRpb24+MjAxOS8wOS8wNDwvZWRpdGlvbj48a2V5d29yZHM+
PGtleXdvcmQ+R2VuZSBFeHByZXNzaW9uIFJlZ3VsYXRpb24sIEVuenltb2xvZ2ljPC9rZXl3b3Jk
PjxrZXl3b3JkPkdlbmUgRXhwcmVzc2lvbiBSZWd1bGF0aW9uLCBGdW5nYWw8L2tleXdvcmQ+PGtl
eXdvcmQ+SHVtYW5zPC9rZXl3b3JkPjxrZXl3b3JkPkh5ZHJvLUx5YXNlcy8qbWV0YWJvbGlzbTwv
a2V5d29yZD48a2V5d29yZD5NdXRhdGlvbjwva2V5d29yZD48a2V5d29yZD5OdWNsZWljIEFjaWQg
Q29uZm9ybWF0aW9uPC9rZXl3b3JkPjxrZXl3b3JkPlJOQSwgTWVzc2VuZ2VyLypjaGVtaXN0cnkv
Km1ldGFib2xpc208L2tleXdvcmQ+PGtleXdvcmQ+U2FjY2hhcm9teWNlcyBjZXJldmlzaWFlL2dl
bmV0aWNzLyptZXRhYm9saXNtPC9rZXl3b3JkPjwva2V5d29yZHM+PGRhdGVzPjx5ZWFyPjIwMTk8
L3llYXI+PHB1Yi1kYXRlcz48ZGF0ZT5PY3Q8L2RhdGU+PC9wdWItZGF0ZXM+PC9kYXRlcz48aXNi
bj4xNTUyLTQ0NjkgKEVsZWN0cm9uaWMpJiN4RDsxNTUyLTQ0NTAgKExpbmtpbmcpPC9pc2JuPjxh
Y2Nlc3Npb24tbnVtPjMxNDc3OTE2PC9hY2Nlc3Npb24tbnVtPjx1cmxzPjxyZWxhdGVkLXVybHM+
PHVybD5odHRwczovL3d3dy5uY2JpLm5sbS5uaWguZ292L3B1Ym1lZC8zMTQ3NzkxNjwvdXJsPjwv
cmVsYXRlZC11cmxzPjwvdXJscz48Y3VzdG9tMj5QTUM2NzY0OTAwPC9jdXN0b20yPjxlbGVjdHJv
bmljLXJlc291cmNlLW51bT4xMC4xMDM4L3M0MTU4OS0wMTktMDM1My16PC9lbGVjdHJvbmljLXJl
c291cmNlLW51bT48L3JlY29yZD48L0NpdGU+PENpdGU+PEF1dGhvcj5DYXJsaWxlPC9BdXRob3I+
PFllYXI+MjAxNDwvWWVhcj48UmVjTnVtPjcxNzwvUmVjTnVtPjxyZWNvcmQ+PHJlYy1udW1iZXI+
NzE3PC9yZWMtbnVtYmVyPjxmb3JlaWduLWtleXM+PGtleSBhcHA9IkVOIiBkYi1pZD0icmZmZWFz
dnhuNWZkdHBlc3I5OXZ6c2RrMHd6YXBmdGE5emV2IiB0aW1lc3RhbXA9IjE2NDAwNTYzODUiPjcx
Nzwva2V5PjwvZm9yZWlnbi1rZXlzPjxyZWYtdHlwZSBuYW1lPSJKb3VybmFsIEFydGljbGUiPjE3
PC9yZWYtdHlwZT48Y29udHJpYnV0b3JzPjxhdXRob3JzPjxhdXRob3I+Q2FybGlsZSwgVC4gTS48
L2F1dGhvcj48YXV0aG9yPlJvamFzLUR1cmFuLCBNLiBGLjwvYXV0aG9yPjxhdXRob3I+Wmluc2h0
ZXluLCBCLjwvYXV0aG9yPjxhdXRob3I+U2hpbiwgSC48L2F1dGhvcj48YXV0aG9yPkJhcnRvbGks
IEsuIE0uPC9hdXRob3I+PGF1dGhvcj5HaWxiZXJ0LCBXLiBWLjwvYXV0aG9yPjwvYXV0aG9ycz48
L2NvbnRyaWJ1dG9ycz48YXV0aC1hZGRyZXNzPkRlcGFydG1lbnQgb2YgQmlvbG9neSwgTWFzc2Fj
aHVzZXR0cyBJbnN0aXR1dGUgb2YgVGVjaG5vbG9neSwgQ2FtYnJpZGdlLCBNYXNzYWNodXNldHRz
IDAyMTM5LCBVU0EuPC9hdXRoLWFkZHJlc3M+PHRpdGxlcz48dGl0bGU+UHNldWRvdXJpZGluZSBw
cm9maWxpbmcgcmV2ZWFscyByZWd1bGF0ZWQgbVJOQSBwc2V1ZG91cmlkeWxhdGlvbiBpbiB5ZWFz
dCBhbmQgaHVtYW4gY2VsbHM8L3RpdGxlPjxzZWNvbmRhcnktdGl0bGU+TmF0dXJlPC9zZWNvbmRh
cnktdGl0bGU+PC90aXRsZXM+PHBlcmlvZGljYWw+PGZ1bGwtdGl0bGU+TmF0dXJlPC9mdWxsLXRp
dGxlPjxhYmJyLTE+TmF0dXJlPC9hYmJyLTE+PC9wZXJpb2RpY2FsPjxwYWdlcz4xNDMtNjwvcGFn
ZXM+PHZvbHVtZT41MTU8L3ZvbHVtZT48bnVtYmVyPjc1MjU8L251bWJlcj48ZWRpdGlvbj4yMDE0
LzA5LzA2PC9lZGl0aW9uPjxrZXl3b3Jkcz48a2V5d29yZD5CYXNlIENvbXBvc2l0aW9uPC9rZXl3
b3JkPjxrZXl3b3JkPkZvb2QgRGVwcml2YXRpb248L2tleXdvcmQ+PGtleXdvcmQ+R2VuZXRpYyBD
b2RlPC9rZXl3b3JkPjxrZXl3b3JkPkdlbm9tZS9nZW5ldGljczwva2V5d29yZD48a2V5d29yZD5I
dW1hbnM8L2tleXdvcmQ+PGtleXdvcmQ+SW50cmFtb2xlY3VsYXIgVHJhbnNmZXJhc2VzL21ldGFi
b2xpc208L2tleXdvcmQ+PGtleXdvcmQ+UHNldWRvdXJpZGluZS8qYW5hbHlzaXMvY2hlbWlzdHJ5
L2dlbmV0aWNzPC9rZXl3b3JkPjxrZXl3b3JkPlJOQSwgTWVzc2VuZ2VyLypjaGVtaXN0cnkvbWV0
YWJvbGlzbTwva2V5d29yZD48a2V5d29yZD5STkEsIFVudHJhbnNsYXRlZC9jaGVtaXN0cnk8L2tl
eXdvcmQ+PGtleXdvcmQ+U2FjY2hhcm9teWNlcyBjZXJldmlzaWFlL2N5dG9sb2d5LypnZW5ldGlj
czwva2V5d29yZD48a2V5d29yZD5TZXF1ZW5jZSBBbmFseXNpcywgUk5BPC9rZXl3b3JkPjwva2V5
d29yZHM+PGRhdGVzPjx5ZWFyPjIwMTQ8L3llYXI+PHB1Yi1kYXRlcz48ZGF0ZT5Ob3YgNjwvZGF0
ZT48L3B1Yi1kYXRlcz48L2RhdGVzPjxpc2JuPjE0NzYtNDY4NyAoRWxlY3Ryb25pYykmI3hEOzAw
MjgtMDgzNiAoTGlua2luZyk8L2lzYm4+PGFjY2Vzc2lvbi1udW0+MjUxOTIxMzY8L2FjY2Vzc2lv
bi1udW0+PHVybHM+PHJlbGF0ZWQtdXJscz48dXJsPmh0dHBzOi8vd3d3Lm5jYmkubmxtLm5paC5n
b3YvcHVibWVkLzI1MTkyMTM2PC91cmw+PC9yZWxhdGVkLXVybHM+PC91cmxzPjxjdXN0b20yPlBN
QzQyMjQ2NDI8L2N1c3RvbTI+PGVsZWN0cm9uaWMtcmVzb3VyY2UtbnVtPjEwLjEwMzgvbmF0dXJl
MTM4MDI8L2VsZWN0cm9uaWMtcmVzb3VyY2UtbnVtPjwvcmVjb3JkPjwvQ2l0ZT48L0VuZE5vdGU+
</w:fldData>
        </w:fldChar>
      </w:r>
      <w:r w:rsidRPr="00747E74">
        <w:rPr>
          <w:rFonts w:ascii="Palatino Linotype" w:hAnsi="Palatino Linotype"/>
          <w:sz w:val="20"/>
          <w:szCs w:val="20"/>
        </w:rPr>
        <w:instrText xml:space="preserve"> ADDIN EN.CITE </w:instrText>
      </w:r>
      <w:r w:rsidRPr="00747E74">
        <w:rPr>
          <w:rFonts w:ascii="Palatino Linotype" w:hAnsi="Palatino Linotype"/>
          <w:sz w:val="20"/>
          <w:szCs w:val="20"/>
        </w:rPr>
        <w:fldChar w:fldCharType="begin">
          <w:fldData xml:space="preserve">PEVuZE5vdGU+PENpdGU+PEF1dGhvcj5DYXJsaWxlPC9BdXRob3I+PFllYXI+MjAxOTwvWWVhcj48
UmVjTnVtPjcxNjwvUmVjTnVtPjxEaXNwbGF5VGV4dD48c3R5bGUgc2l6ZT0iMTAiPlsxOCwxOV08
L3N0eWxlPjwvRGlzcGxheVRleHQ+PHJlY29yZD48cmVjLW51bWJlcj43MTY8L3JlYy1udW1iZXI+
PGZvcmVpZ24ta2V5cz48a2V5IGFwcD0iRU4iIGRiLWlkPSJyZmZlYXN2eG41ZmR0cGVzcjk5dnpz
ZGswd3phcGZ0YTl6ZXYiIHRpbWVzdGFtcD0iMTY0MDA1NjM4NSI+NzE2PC9rZXk+PC9mb3JlaWdu
LWtleXM+PHJlZi10eXBlIG5hbWU9IkpvdXJuYWwgQXJ0aWNsZSI+MTc8L3JlZi10eXBlPjxjb250
cmlidXRvcnM+PGF1dGhvcnM+PGF1dGhvcj5DYXJsaWxlLCBULiBNLjwvYXV0aG9yPjxhdXRob3I+
TWFydGluZXosIE4uIE0uPC9hdXRob3I+PGF1dGhvcj5TY2hhZW5pbmcsIEMuPC9hdXRob3I+PGF1
dGhvcj5TdSwgQS48L2F1dGhvcj48YXV0aG9yPkJlbGwsIFQuIEEuPC9hdXRob3I+PGF1dGhvcj5a
aW5zaHRleW4sIEIuPC9hdXRob3I+PGF1dGhvcj5HaWxiZXJ0LCBXLiBWLjwvYXV0aG9yPjwvYXV0
aG9ycz48L2NvbnRyaWJ1dG9ycz48YXV0aC1hZGRyZXNzPkRlcGFydG1lbnQgb2YgQmlvbG9neSwg
TWFzc2FjaHVzZXR0cyBJbnN0aXR1dGUgb2YgVGVjaG5vbG9neSwgQ2FtYnJpZGdlLCBNQSwgVVNB
LiYjeEQ7QmlvZ2VuLCBDYW1icmlkZ2UsIE1BLCBVU0EuJiN4RDtEZXBhcnRtZW50IG9mIE1vbGVj
dWxhciBCaW9waHlzaWNzIGFuZCBCaW9jaGVtaXN0cnksIFlhbGUgVW5pdmVyc2l0eSwgTmV3IEhh
dmVuLCBDVCwgVVNBLiYjeEQ7VW5pdmVyc2l0eSBvZiBDYWxpZm9ybmlhLCBCZXJrZWxleSwgQmVy
a2VsZXksIENBLCBVU0EuJiN4RDtKb2huIEhvcGtpbnMgU2Nob29sIG9mIE1lZGljaW5lLCBCYWx0
aW1vcmUsIE1ELCBVU0EuJiN4RDtEZXBhcnRtZW50IG9mIE1vbGVjdWxhciBCaW9waHlzaWNzIGFu
ZCBCaW9jaGVtaXN0cnksIFlhbGUgVW5pdmVyc2l0eSwgTmV3IEhhdmVuLCBDVCwgVVNBLiB3ZW5k
eS5naWxiZXJ0QHlhbGUuZWR1LjwvYXV0aC1hZGRyZXNzPjx0aXRsZXM+PHRpdGxlPm1STkEgc3Ry
dWN0dXJlIGRldGVybWluZXMgbW9kaWZpY2F0aW9uIGJ5IHBzZXVkb3VyaWRpbmUgc3ludGhhc2Ug
MTwvdGl0bGU+PHNlY29uZGFyeS10aXRsZT5OYXQgQ2hlbSBCaW9sPC9zZWNvbmRhcnktdGl0bGU+
PC90aXRsZXM+PHBlcmlvZGljYWw+PGZ1bGwtdGl0bGU+TmF0IENoZW0gQmlvbDwvZnVsbC10aXRs
ZT48L3BlcmlvZGljYWw+PHBhZ2VzPjk2Ni05NzQ8L3BhZ2VzPjx2b2x1bWU+MTU8L3ZvbHVtZT48
bnVtYmVyPjEwPC9udW1iZXI+PGVkaXRpb24+MjAxOS8wOS8wNDwvZWRpdGlvbj48a2V5d29yZHM+
PGtleXdvcmQ+R2VuZSBFeHByZXNzaW9uIFJlZ3VsYXRpb24sIEVuenltb2xvZ2ljPC9rZXl3b3Jk
PjxrZXl3b3JkPkdlbmUgRXhwcmVzc2lvbiBSZWd1bGF0aW9uLCBGdW5nYWw8L2tleXdvcmQ+PGtl
eXdvcmQ+SHVtYW5zPC9rZXl3b3JkPjxrZXl3b3JkPkh5ZHJvLUx5YXNlcy8qbWV0YWJvbGlzbTwv
a2V5d29yZD48a2V5d29yZD5NdXRhdGlvbjwva2V5d29yZD48a2V5d29yZD5OdWNsZWljIEFjaWQg
Q29uZm9ybWF0aW9uPC9rZXl3b3JkPjxrZXl3b3JkPlJOQSwgTWVzc2VuZ2VyLypjaGVtaXN0cnkv
Km1ldGFib2xpc208L2tleXdvcmQ+PGtleXdvcmQ+U2FjY2hhcm9teWNlcyBjZXJldmlzaWFlL2dl
bmV0aWNzLyptZXRhYm9saXNtPC9rZXl3b3JkPjwva2V5d29yZHM+PGRhdGVzPjx5ZWFyPjIwMTk8
L3llYXI+PHB1Yi1kYXRlcz48ZGF0ZT5PY3Q8L2RhdGU+PC9wdWItZGF0ZXM+PC9kYXRlcz48aXNi
bj4xNTUyLTQ0NjkgKEVsZWN0cm9uaWMpJiN4RDsxNTUyLTQ0NTAgKExpbmtpbmcpPC9pc2JuPjxh
Y2Nlc3Npb24tbnVtPjMxNDc3OTE2PC9hY2Nlc3Npb24tbnVtPjx1cmxzPjxyZWxhdGVkLXVybHM+
PHVybD5odHRwczovL3d3dy5uY2JpLm5sbS5uaWguZ292L3B1Ym1lZC8zMTQ3NzkxNjwvdXJsPjwv
cmVsYXRlZC11cmxzPjwvdXJscz48Y3VzdG9tMj5QTUM2NzY0OTAwPC9jdXN0b20yPjxlbGVjdHJv
bmljLXJlc291cmNlLW51bT4xMC4xMDM4L3M0MTU4OS0wMTktMDM1My16PC9lbGVjdHJvbmljLXJl
c291cmNlLW51bT48L3JlY29yZD48L0NpdGU+PENpdGU+PEF1dGhvcj5DYXJsaWxlPC9BdXRob3I+
PFllYXI+MjAxNDwvWWVhcj48UmVjTnVtPjcxNzwvUmVjTnVtPjxyZWNvcmQ+PHJlYy1udW1iZXI+
NzE3PC9yZWMtbnVtYmVyPjxmb3JlaWduLWtleXM+PGtleSBhcHA9IkVOIiBkYi1pZD0icmZmZWFz
dnhuNWZkdHBlc3I5OXZ6c2RrMHd6YXBmdGE5emV2IiB0aW1lc3RhbXA9IjE2NDAwNTYzODUiPjcx
Nzwva2V5PjwvZm9yZWlnbi1rZXlzPjxyZWYtdHlwZSBuYW1lPSJKb3VybmFsIEFydGljbGUiPjE3
PC9yZWYtdHlwZT48Y29udHJpYnV0b3JzPjxhdXRob3JzPjxhdXRob3I+Q2FybGlsZSwgVC4gTS48
L2F1dGhvcj48YXV0aG9yPlJvamFzLUR1cmFuLCBNLiBGLjwvYXV0aG9yPjxhdXRob3I+Wmluc2h0
ZXluLCBCLjwvYXV0aG9yPjxhdXRob3I+U2hpbiwgSC48L2F1dGhvcj48YXV0aG9yPkJhcnRvbGks
IEsuIE0uPC9hdXRob3I+PGF1dGhvcj5HaWxiZXJ0LCBXLiBWLjwvYXV0aG9yPjwvYXV0aG9ycz48
L2NvbnRyaWJ1dG9ycz48YXV0aC1hZGRyZXNzPkRlcGFydG1lbnQgb2YgQmlvbG9neSwgTWFzc2Fj
aHVzZXR0cyBJbnN0aXR1dGUgb2YgVGVjaG5vbG9neSwgQ2FtYnJpZGdlLCBNYXNzYWNodXNldHRz
IDAyMTM5LCBVU0EuPC9hdXRoLWFkZHJlc3M+PHRpdGxlcz48dGl0bGU+UHNldWRvdXJpZGluZSBw
cm9maWxpbmcgcmV2ZWFscyByZWd1bGF0ZWQgbVJOQSBwc2V1ZG91cmlkeWxhdGlvbiBpbiB5ZWFz
dCBhbmQgaHVtYW4gY2VsbHM8L3RpdGxlPjxzZWNvbmRhcnktdGl0bGU+TmF0dXJlPC9zZWNvbmRh
cnktdGl0bGU+PC90aXRsZXM+PHBlcmlvZGljYWw+PGZ1bGwtdGl0bGU+TmF0dXJlPC9mdWxsLXRp
dGxlPjxhYmJyLTE+TmF0dXJlPC9hYmJyLTE+PC9wZXJpb2RpY2FsPjxwYWdlcz4xNDMtNjwvcGFn
ZXM+PHZvbHVtZT41MTU8L3ZvbHVtZT48bnVtYmVyPjc1MjU8L251bWJlcj48ZWRpdGlvbj4yMDE0
LzA5LzA2PC9lZGl0aW9uPjxrZXl3b3Jkcz48a2V5d29yZD5CYXNlIENvbXBvc2l0aW9uPC9rZXl3
b3JkPjxrZXl3b3JkPkZvb2QgRGVwcml2YXRpb248L2tleXdvcmQ+PGtleXdvcmQ+R2VuZXRpYyBD
b2RlPC9rZXl3b3JkPjxrZXl3b3JkPkdlbm9tZS9nZW5ldGljczwva2V5d29yZD48a2V5d29yZD5I
dW1hbnM8L2tleXdvcmQ+PGtleXdvcmQ+SW50cmFtb2xlY3VsYXIgVHJhbnNmZXJhc2VzL21ldGFi
b2xpc208L2tleXdvcmQ+PGtleXdvcmQ+UHNldWRvdXJpZGluZS8qYW5hbHlzaXMvY2hlbWlzdHJ5
L2dlbmV0aWNzPC9rZXl3b3JkPjxrZXl3b3JkPlJOQSwgTWVzc2VuZ2VyLypjaGVtaXN0cnkvbWV0
YWJvbGlzbTwva2V5d29yZD48a2V5d29yZD5STkEsIFVudHJhbnNsYXRlZC9jaGVtaXN0cnk8L2tl
eXdvcmQ+PGtleXdvcmQ+U2FjY2hhcm9teWNlcyBjZXJldmlzaWFlL2N5dG9sb2d5LypnZW5ldGlj
czwva2V5d29yZD48a2V5d29yZD5TZXF1ZW5jZSBBbmFseXNpcywgUk5BPC9rZXl3b3JkPjwva2V5
d29yZHM+PGRhdGVzPjx5ZWFyPjIwMTQ8L3llYXI+PHB1Yi1kYXRlcz48ZGF0ZT5Ob3YgNjwvZGF0
ZT48L3B1Yi1kYXRlcz48L2RhdGVzPjxpc2JuPjE0NzYtNDY4NyAoRWxlY3Ryb25pYykmI3hEOzAw
MjgtMDgzNiAoTGlua2luZyk8L2lzYm4+PGFjY2Vzc2lvbi1udW0+MjUxOTIxMzY8L2FjY2Vzc2lv
bi1udW0+PHVybHM+PHJlbGF0ZWQtdXJscz48dXJsPmh0dHBzOi8vd3d3Lm5jYmkubmxtLm5paC5n
b3YvcHVibWVkLzI1MTkyMTM2PC91cmw+PC9yZWxhdGVkLXVybHM+PC91cmxzPjxjdXN0b20yPlBN
QzQyMjQ2NDI8L2N1c3RvbTI+PGVsZWN0cm9uaWMtcmVzb3VyY2UtbnVtPjEwLjEwMzgvbmF0dXJl
MTM4MDI8L2VsZWN0cm9uaWMtcmVzb3VyY2UtbnVtPjwvcmVjb3JkPjwvQ2l0ZT48L0VuZE5vdGU+
</w:fldData>
        </w:fldChar>
      </w:r>
      <w:r w:rsidRPr="00747E74">
        <w:rPr>
          <w:rFonts w:ascii="Palatino Linotype" w:hAnsi="Palatino Linotype"/>
          <w:sz w:val="20"/>
          <w:szCs w:val="20"/>
        </w:rPr>
        <w:instrText xml:space="preserve"> ADDIN EN.CITE.DATA </w:instrText>
      </w:r>
      <w:r w:rsidRPr="00747E74">
        <w:rPr>
          <w:rFonts w:ascii="Palatino Linotype" w:hAnsi="Palatino Linotype"/>
          <w:sz w:val="20"/>
          <w:szCs w:val="20"/>
        </w:rPr>
      </w:r>
      <w:r w:rsidRPr="00747E74">
        <w:rPr>
          <w:rFonts w:ascii="Palatino Linotype" w:hAnsi="Palatino Linotype"/>
          <w:sz w:val="20"/>
          <w:szCs w:val="20"/>
        </w:rPr>
        <w:fldChar w:fldCharType="end"/>
      </w:r>
      <w:r w:rsidRPr="00747E74">
        <w:rPr>
          <w:rFonts w:ascii="Palatino Linotype" w:hAnsi="Palatino Linotype"/>
          <w:color w:val="000000"/>
          <w:sz w:val="20"/>
          <w:szCs w:val="20"/>
        </w:rPr>
      </w:r>
      <w:r w:rsidRPr="00747E74">
        <w:rPr>
          <w:rFonts w:ascii="Palatino Linotype" w:hAnsi="Palatino Linotype"/>
          <w:color w:val="000000"/>
          <w:sz w:val="20"/>
          <w:szCs w:val="20"/>
        </w:rPr>
        <w:fldChar w:fldCharType="separate"/>
      </w:r>
      <w:r w:rsidRPr="00747E74">
        <w:rPr>
          <w:rFonts w:ascii="Palatino Linotype" w:hAnsi="Palatino Linotype"/>
          <w:noProof/>
          <w:sz w:val="20"/>
          <w:szCs w:val="20"/>
        </w:rPr>
        <w:t>[18,19]</w:t>
      </w:r>
      <w:r w:rsidRPr="00747E74">
        <w:rPr>
          <w:rFonts w:ascii="Palatino Linotype" w:hAnsi="Palatino Linotype"/>
          <w:color w:val="000000"/>
          <w:sz w:val="20"/>
          <w:szCs w:val="20"/>
        </w:rPr>
        <w:fldChar w:fldCharType="end"/>
      </w:r>
      <w:r w:rsidRPr="00747E74">
        <w:rPr>
          <w:rFonts w:ascii="Palatino Linotype" w:hAnsi="Palatino Linotype"/>
          <w:color w:val="000000"/>
          <w:sz w:val="20"/>
          <w:szCs w:val="20"/>
        </w:rPr>
        <w:t xml:space="preserve">.N1-specific </w:t>
      </w:r>
      <w:proofErr w:type="spellStart"/>
      <w:r w:rsidRPr="00747E74">
        <w:rPr>
          <w:rFonts w:ascii="Palatino Linotype" w:hAnsi="Palatino Linotype"/>
          <w:color w:val="000000"/>
          <w:sz w:val="20"/>
          <w:szCs w:val="20"/>
        </w:rPr>
        <w:t>pseudouridine</w:t>
      </w:r>
      <w:proofErr w:type="spellEnd"/>
      <w:r w:rsidRPr="00747E74">
        <w:rPr>
          <w:rFonts w:ascii="Palatino Linotype" w:hAnsi="Palatino Linotype"/>
          <w:color w:val="000000"/>
          <w:sz w:val="20"/>
          <w:szCs w:val="20"/>
        </w:rPr>
        <w:t xml:space="preserve"> methyltransferase converts </w:t>
      </w:r>
      <w:r w:rsidRPr="00747E74">
        <w:rPr>
          <w:rFonts w:ascii="Palatino Linotype" w:hAnsi="Palatino Linotype"/>
          <w:sz w:val="20"/>
          <w:szCs w:val="20"/>
        </w:rPr>
        <w:t>Ψ</w:t>
      </w:r>
      <w:r w:rsidRPr="00747E74">
        <w:rPr>
          <w:rFonts w:ascii="Palatino Linotype" w:hAnsi="Palatino Linotype"/>
          <w:color w:val="000000"/>
          <w:sz w:val="20"/>
          <w:szCs w:val="20"/>
        </w:rPr>
        <w:t xml:space="preserve"> into </w:t>
      </w:r>
      <w:r w:rsidRPr="00747E74">
        <w:rPr>
          <w:rFonts w:ascii="Palatino Linotype" w:hAnsi="Palatino Linotype"/>
          <w:sz w:val="20"/>
          <w:szCs w:val="20"/>
        </w:rPr>
        <w:t>m1Ψ</w:t>
      </w:r>
      <w:r w:rsidRPr="00747E74">
        <w:rPr>
          <w:rFonts w:ascii="Palatino Linotype" w:hAnsi="Palatino Linotype"/>
          <w:color w:val="000000"/>
          <w:sz w:val="20"/>
          <w:szCs w:val="20"/>
        </w:rPr>
        <w:t xml:space="preserve">. </w:t>
      </w:r>
    </w:p>
    <w:p w14:paraId="09CF3D4D" w14:textId="77777777" w:rsidR="00647A4A" w:rsidRPr="00747E74" w:rsidRDefault="00647A4A" w:rsidP="00647A4A">
      <w:pPr>
        <w:ind w:left="2040"/>
        <w:rPr>
          <w:rFonts w:ascii="Palatino Linotype" w:hAnsi="Palatino Linotype"/>
          <w:color w:val="000000"/>
          <w:sz w:val="20"/>
          <w:szCs w:val="20"/>
        </w:rPr>
      </w:pPr>
    </w:p>
    <w:p w14:paraId="6E6F676C" w14:textId="634308E6" w:rsidR="00647A4A" w:rsidRPr="00747E74" w:rsidRDefault="00647A4A" w:rsidP="00647A4A">
      <w:pPr>
        <w:ind w:left="2040"/>
        <w:rPr>
          <w:rFonts w:ascii="Palatino Linotype" w:hAnsi="Palatino Linotype"/>
          <w:color w:val="000000"/>
          <w:sz w:val="20"/>
          <w:szCs w:val="20"/>
        </w:rPr>
      </w:pPr>
      <w:r w:rsidRPr="00747E74">
        <w:rPr>
          <w:rFonts w:ascii="Palatino Linotype" w:hAnsi="Palatino Linotype"/>
          <w:color w:val="000000"/>
          <w:sz w:val="20"/>
          <w:szCs w:val="20"/>
        </w:rPr>
        <w:t xml:space="preserve">Methyltransferases and demethylases that govern nucleoside methylation are often biological signaling systems. It is unknown how these signaling systems will respond to molecules this densely methylated. Can biological demethylation present </w:t>
      </w:r>
      <w:r w:rsidRPr="00747E74">
        <w:rPr>
          <w:rFonts w:ascii="Palatino Linotype" w:hAnsi="Palatino Linotype"/>
          <w:sz w:val="20"/>
          <w:szCs w:val="20"/>
        </w:rPr>
        <w:t>Ψ</w:t>
      </w:r>
      <w:r w:rsidRPr="00747E74">
        <w:rPr>
          <w:rFonts w:ascii="Palatino Linotype" w:hAnsi="Palatino Linotype"/>
          <w:color w:val="000000"/>
          <w:sz w:val="20"/>
          <w:szCs w:val="20"/>
        </w:rPr>
        <w:t xml:space="preserve"> which has more promiscuous</w:t>
      </w:r>
      <w:r w:rsidRPr="00747E74">
        <w:rPr>
          <w:rStyle w:val="apple-converted-space"/>
          <w:rFonts w:ascii="Palatino Linotype" w:hAnsi="Palatino Linotype"/>
          <w:color w:val="000000"/>
          <w:sz w:val="20"/>
          <w:szCs w:val="20"/>
        </w:rPr>
        <w:t> </w:t>
      </w:r>
      <w:r w:rsidRPr="00747E74">
        <w:rPr>
          <w:rFonts w:ascii="Palatino Linotype" w:hAnsi="Palatino Linotype"/>
          <w:sz w:val="20"/>
          <w:szCs w:val="20"/>
        </w:rPr>
        <w:t>base pairing</w:t>
      </w:r>
      <w:r w:rsidRPr="00747E74">
        <w:rPr>
          <w:rFonts w:ascii="Palatino Linotype" w:hAnsi="Palatino Linotype"/>
          <w:color w:val="000000"/>
          <w:sz w:val="20"/>
          <w:szCs w:val="20"/>
        </w:rPr>
        <w:t> with G and A and is</w:t>
      </w:r>
      <w:r w:rsidRPr="00747E74">
        <w:rPr>
          <w:rStyle w:val="apple-converted-space"/>
          <w:rFonts w:ascii="Palatino Linotype" w:hAnsi="Palatino Linotype"/>
          <w:color w:val="000000"/>
          <w:sz w:val="20"/>
          <w:szCs w:val="20"/>
        </w:rPr>
        <w:t> </w:t>
      </w:r>
      <w:r w:rsidRPr="00747E74">
        <w:rPr>
          <w:rFonts w:ascii="Palatino Linotype" w:hAnsi="Palatino Linotype"/>
          <w:sz w:val="20"/>
          <w:szCs w:val="20"/>
        </w:rPr>
        <w:t>known to</w:t>
      </w:r>
      <w:r w:rsidRPr="00747E74">
        <w:rPr>
          <w:rStyle w:val="apple-converted-space"/>
          <w:rFonts w:ascii="Palatino Linotype" w:hAnsi="Palatino Linotype"/>
          <w:color w:val="000000"/>
          <w:sz w:val="20"/>
          <w:szCs w:val="20"/>
        </w:rPr>
        <w:t> </w:t>
      </w:r>
      <w:r w:rsidRPr="00747E74">
        <w:rPr>
          <w:rFonts w:ascii="Palatino Linotype" w:hAnsi="Palatino Linotype"/>
          <w:color w:val="000000"/>
          <w:sz w:val="20"/>
          <w:szCs w:val="20"/>
        </w:rPr>
        <w:t>create</w:t>
      </w:r>
      <w:r w:rsidRPr="00747E74">
        <w:rPr>
          <w:rStyle w:val="apple-converted-space"/>
          <w:rFonts w:ascii="Palatino Linotype" w:hAnsi="Palatino Linotype"/>
          <w:color w:val="000000"/>
          <w:sz w:val="20"/>
          <w:szCs w:val="20"/>
        </w:rPr>
        <w:t> </w:t>
      </w:r>
      <w:r w:rsidRPr="00747E74">
        <w:rPr>
          <w:rFonts w:ascii="Palatino Linotype" w:hAnsi="Palatino Linotype"/>
          <w:sz w:val="20"/>
          <w:szCs w:val="20"/>
        </w:rPr>
        <w:t>errors in translation</w:t>
      </w:r>
      <w:r w:rsidRPr="00747E74">
        <w:rPr>
          <w:rFonts w:ascii="Palatino Linotype" w:hAnsi="Palatino Linotype"/>
          <w:color w:val="000000"/>
          <w:sz w:val="20"/>
          <w:szCs w:val="20"/>
        </w:rPr>
        <w:t xml:space="preserve"> </w:t>
      </w:r>
      <w:r w:rsidRPr="00747E74">
        <w:rPr>
          <w:rFonts w:ascii="Palatino Linotype" w:hAnsi="Palatino Linotype"/>
          <w:color w:val="000000"/>
          <w:sz w:val="20"/>
          <w:szCs w:val="20"/>
        </w:rPr>
        <w:fldChar w:fldCharType="begin">
          <w:fldData xml:space="preserve">PEVuZE5vdGU+PENpdGU+PEF1dGhvcj5YaWE8L0F1dGhvcj48WWVhcj4yMDIxPC9ZZWFyPjxSZWNO
dW0+NjkyPC9SZWNOdW0+PERpc3BsYXlUZXh0PjxzdHlsZSBzaXplPSIxMCI+WzIwLTIyXTwvc3R5
bGU+PC9EaXNwbGF5VGV4dD48cmVjb3JkPjxyZWMtbnVtYmVyPjY5MjwvcmVjLW51bWJlcj48Zm9y
ZWlnbi1rZXlzPjxrZXkgYXBwPSJFTiIgZGItaWQ9InJmZmVhc3Z4bjVmZHRwZXNyOTl2enNkazB3
emFwZnRhOXpldiIgdGltZXN0YW1wPSIxNjM1ODg1MTg1Ij42OTI8L2tleT48L2ZvcmVpZ24ta2V5
cz48cmVmLXR5cGUgbmFtZT0iSm91cm5hbCBBcnRpY2xlIj4xNzwvcmVmLXR5cGU+PGNvbnRyaWJ1
dG9ycz48YXV0aG9ycz48YXV0aG9yPlhpYSwgWC48L2F1dGhvcj48L2F1dGhvcnM+PC9jb250cmli
dXRvcnM+PGF1dGgtYWRkcmVzcz5EZXBhcnRtZW50IG9mIEJpb2xvZ3ksIFVuaXZlcnNpdHkgb2Yg
T3R0YXdhLCBPdHRhd2EsIE9OIEsxTiA2TjUsIENhbmFkYS4mI3hEO090dGF3YSBJbnN0aXR1dGUg
b2YgU3lzdGVtcyBCaW9sb2d5LCBVbml2ZXJzaXR5IG9mIE90dGF3YSwgT3R0YXdhLCBPTiBLMUgg
OE01LCBDYW5hZGEuPC9hdXRoLWFkZHJlc3M+PHRpdGxlcz48dGl0bGU+RGV0YWlsZWQgRGlzc2Vj
dGlvbiBhbmQgQ3JpdGljYWwgRXZhbHVhdGlvbiBvZiB0aGUgUGZpemVyL0Jpb05UZWNoIGFuZCBN
b2Rlcm5hIG1STkEgVmFjY2luZXM8L3RpdGxlPjxzZWNvbmRhcnktdGl0bGU+VmFjY2luZXMgKEJh
c2VsKTwvc2Vjb25kYXJ5LXRpdGxlPjwvdGl0bGVzPjxwZXJpb2RpY2FsPjxmdWxsLXRpdGxlPlZh
Y2NpbmVzIChCYXNlbCk8L2Z1bGwtdGl0bGU+PC9wZXJpb2RpY2FsPjx2b2x1bWU+OTwvdm9sdW1l
PjxudW1iZXI+NzwvbnVtYmVyPjxlZGl0aW9uPjIwMjEvMDgvMDc8L2VkaXRpb24+PGtleXdvcmRz
PjxrZXl3b3JkPlJOQSBzZWNvbmRhcnkgc3RydWN0dXJlPC9rZXl3b3JkPjxrZXl3b3JkPlJOQSBz
dGFiaWxpdHk8L2tleXdvcmQ+PGtleXdvcmQ+U0FSUy1Db1YtMjwva2V5d29yZD48a2V5d29yZD5j
b2RvbiBvcHRpbWl6YXRpb248L2tleXdvcmQ+PGtleXdvcmQ+bVJOQSB2YWNjaW5lPC9rZXl3b3Jk
PjxrZXl3b3JkPnRyYW5zbGF0aW9uIGluaXRpYXRpb248L2tleXdvcmQ+PGtleXdvcmQ+dHJhbnNs
YXRpb24gdGVybWluYXRpb248L2tleXdvcmQ+PC9rZXl3b3Jkcz48ZGF0ZXM+PHllYXI+MjAyMTwv
eWVhcj48cHViLWRhdGVzPjxkYXRlPkp1bCAzPC9kYXRlPjwvcHViLWRhdGVzPjwvZGF0ZXM+PGlz
Ym4+MjA3Ni0zOTNYIChQcmludCkmI3hEOzIwNzYtMzkzWCAoTGlua2luZyk8L2lzYm4+PGFjY2Vz
c2lvbi1udW0+MzQzNTgxNTA8L2FjY2Vzc2lvbi1udW0+PHVybHM+PHJlbGF0ZWQtdXJscz48dXJs
Pmh0dHBzOi8vd3d3Lm5jYmkubmxtLm5paC5nb3YvcHVibWVkLzM0MzU4MTUwPC91cmw+PC9yZWxh
dGVkLXVybHM+PC91cmxzPjxjdXN0b20yPlBNQzgzMTAxODY8L2N1c3RvbTI+PGVsZWN0cm9uaWMt
cmVzb3VyY2UtbnVtPjEwLjMzOTAvdmFjY2luZXM5MDcwNzM0PC9lbGVjdHJvbmljLXJlc291cmNl
LW51bT48L3JlY29yZD48L0NpdGU+PENpdGU+PEF1dGhvcj5Tdmlkcml0c2tpeTwvQXV0aG9yPjxZ
ZWFyPjIwMTY8L1llYXI+PFJlY051bT42OTM8L1JlY051bT48cmVjb3JkPjxyZWMtbnVtYmVyPjY5
MzwvcmVjLW51bWJlcj48Zm9yZWlnbi1rZXlzPjxrZXkgYXBwPSJFTiIgZGItaWQ9InJmZmVhc3Z4
bjVmZHRwZXNyOTl2enNkazB3emFwZnRhOXpldiIgdGltZXN0YW1wPSIxNjM1ODg1MjEyIj42OTM8
L2tleT48L2ZvcmVpZ24ta2V5cz48cmVmLXR5cGUgbmFtZT0iSm91cm5hbCBBcnRpY2xlIj4xNzwv
cmVmLXR5cGU+PGNvbnRyaWJ1dG9ycz48YXV0aG9ycz48YXV0aG9yPlN2aWRyaXRza2l5LCBFLjwv
YXV0aG9yPjxhdXRob3I+TWFkaXJlZGR5LCBSLjwvYXV0aG9yPjxhdXRob3I+S29yb3N0ZWxldiwg
QS4gQS48L2F1dGhvcj48L2F1dGhvcnM+PC9jb250cmlidXRvcnM+PGF1dGgtYWRkcmVzcz5STkEg
VGhlcmFwZXV0aWNzIEluc3RpdHV0ZSwgRGVwYXJ0bWVudCBvZiBCaW9jaGVtaXN0cnkgYW5kIE1v
bGVjdWxhciBQaGFybWFjb2xvZ3ksIFVuaXZlcnNpdHkgb2YgTWFzc2FjaHVzZXR0cyBNZWRpY2Fs
IFNjaG9vbCwgMzY4IFBsYW50YXRpb24gU3QuLCBXb3JjZXN0ZXIsIE1BIDAxNjA1LCBVU0EuJiN4
RDtSTkEgVGhlcmFwZXV0aWNzIEluc3RpdHV0ZSwgRGVwYXJ0bWVudCBvZiBCaW9jaGVtaXN0cnkg
YW5kIE1vbGVjdWxhciBQaGFybWFjb2xvZ3ksIFVuaXZlcnNpdHkgb2YgTWFzc2FjaHVzZXR0cyBN
ZWRpY2FsIFNjaG9vbCwgMzY4IFBsYW50YXRpb24gU3QuLCBXb3JjZXN0ZXIsIE1BIDAxNjA1LCBV
U0EuIEVsZWN0cm9uaWMgYWRkcmVzczogYW5kcmVpLmtvcm9zdGVsZXZAdW1hc3NtZWQuZWR1Ljwv
YXV0aC1hZGRyZXNzPjx0aXRsZXM+PHRpdGxlPlN0cnVjdHVyYWwgQmFzaXMgZm9yIFRyYW5zbGF0
aW9uIFRlcm1pbmF0aW9uIG9uIGEgUHNldWRvdXJpZHlsYXRlZCBTdG9wIENvZG9uPC90aXRsZT48
c2Vjb25kYXJ5LXRpdGxlPkogTW9sIEJpb2w8L3NlY29uZGFyeS10aXRsZT48L3RpdGxlcz48cGVy
aW9kaWNhbD48ZnVsbC10aXRsZT5KIE1vbCBCaW9sPC9mdWxsLXRpdGxlPjxhYmJyLTE+Sm91cm5h
bCBvZiBtb2xlY3VsYXIgYmlvbG9neTwvYWJici0xPjwvcGVyaW9kaWNhbD48cGFnZXM+MjIyOC0z
NjwvcGFnZXM+PHZvbHVtZT40Mjg8L3ZvbHVtZT48bnVtYmVyPjEwIFB0IEI8L251bWJlcj48ZWRp
dGlvbj4yMDE2LzA0LzI1PC9lZGl0aW9uPjxrZXl3b3Jkcz48a2V5d29yZD5Db2RvbiwgVGVybWlu
YXRvci8qZ2VuZXRpY3M8L2tleXdvcmQ+PGtleXdvcmQ+RXNjaGVyaWNoaWEgY29saS9nZW5ldGlj
czwva2V5d29yZD48a2V5d29yZD5Fc2NoZXJpY2hpYSBjb2xpIFByb3RlaW5zL2dlbmV0aWNzPC9r
ZXl3b3JkPjxrZXl3b3JkPlBlcHRpZGUgQ2hhaW4gVGVybWluYXRpb24sIFRyYW5zbGF0aW9uYWwv
KmdlbmV0aWNzPC9rZXl3b3JkPjxrZXl3b3JkPlBlcHRpZGUgVGVybWluYXRpb24gRmFjdG9ycy9n
ZW5ldGljczwva2V5d29yZD48a2V5d29yZD5Qcm90ZWluIEJpb3N5bnRoZXNpcy8qZ2VuZXRpY3M8
L2tleXdvcmQ+PGtleXdvcmQ+Uk5BLCBNZXNzZW5nZXIvZ2VuZXRpY3M8L2tleXdvcmQ+PGtleXdv
cmQ+Uk5BLCBUcmFuc2Zlci9nZW5ldGljczwva2V5d29yZD48a2V5d29yZD5SaWJvc29tZXMvZ2Vu
ZXRpY3M8L2tleXdvcmQ+PGtleXdvcmQ+KnBvc3QtdHJhbnNjcmlwdGlvbmFsIG1vZGlmaWNhdGlv
biBvZiBtUk5BPC9rZXl3b3JkPjxrZXl3b3JkPipwc2V1ZG91cmlkaW5lPC9rZXl3b3JkPjxrZXl3
b3JkPipzdG9wLWNvZG9uIHJlYWQgdGhyb3VnaDwva2V5d29yZD48a2V5d29yZD4qdHJhbnNsYXRp
b24gcmVndWxhdGlvbjwva2V5d29yZD48a2V5d29yZD4qdHJhbnNsYXRpb24gdGVybWluYXRpb248
L2tleXdvcmQ+PC9rZXl3b3Jkcz48ZGF0ZXM+PHllYXI+MjAxNjwveWVhcj48cHViLWRhdGVzPjxk
YXRlPk1heSAyMjwvZGF0ZT48L3B1Yi1kYXRlcz48L2RhdGVzPjxpc2JuPjEwODktODYzOCAoRWxl
Y3Ryb25pYykmI3hEOzAwMjItMjgzNiAoTGlua2luZyk8L2lzYm4+PGFjY2Vzc2lvbi1udW0+Mjcx
MDc2Mzg8L2FjY2Vzc2lvbi1udW0+PHVybHM+PHJlbGF0ZWQtdXJscz48dXJsPmh0dHBzOi8vd3d3
Lm5jYmkubmxtLm5paC5nb3YvcHVibWVkLzI3MTA3NjM4PC91cmw+PC9yZWxhdGVkLXVybHM+PC91
cmxzPjxjdXN0b20yPlBNQzUwMTcwNjA8L2N1c3RvbTI+PGVsZWN0cm9uaWMtcmVzb3VyY2UtbnVt
PjEwLjEwMTYvai5qbWIuMjAxNi4wNC4wMTg8L2VsZWN0cm9uaWMtcmVzb3VyY2UtbnVtPjwvcmVj
b3JkPjwvQ2l0ZT48Q2l0ZT48QXV0aG9yPkV5bGVyPC9BdXRob3I+PFllYXI+MjAxOTwvWWVhcj48
UmVjTnVtPjY5NDwvUmVjTnVtPjxyZWNvcmQ+PHJlYy1udW1iZXI+Njk0PC9yZWMtbnVtYmVyPjxm
b3JlaWduLWtleXM+PGtleSBhcHA9IkVOIiBkYi1pZD0icmZmZWFzdnhuNWZkdHBlc3I5OXZ6c2Rr
MHd6YXBmdGE5emV2IiB0aW1lc3RhbXA9IjE2MzU4ODUyNDciPjY5NDwva2V5PjwvZm9yZWlnbi1r
ZXlzPjxyZWYtdHlwZSBuYW1lPSJKb3VybmFsIEFydGljbGUiPjE3PC9yZWYtdHlwZT48Y29udHJp
YnV0b3JzPjxhdXRob3JzPjxhdXRob3I+RXlsZXIsIEQuIEUuPC9hdXRob3I+PGF1dGhvcj5GcmFu
Y28sIE0uIEsuPC9hdXRob3I+PGF1dGhvcj5CYXRvb2wsIFouPC9hdXRob3I+PGF1dGhvcj5XdSwg
TS4gWi48L2F1dGhvcj48YXV0aG9yPkR1YnVrZSwgTS4gTC48L2F1dGhvcj48YXV0aG9yPkRvYm9z
ei1CYXJ0b3N6ZWssIE0uPC9hdXRob3I+PGF1dGhvcj5Kb25lcywgSi4gRC48L2F1dGhvcj48YXV0
aG9yPlBvbGlrYW5vdiwgWS4gUy48L2F1dGhvcj48YXV0aG9yPlJveSwgQi48L2F1dGhvcj48YXV0
aG9yPktvdXRtb3UsIEsuIFMuPC9hdXRob3I+PC9hdXRob3JzPjwvY29udHJpYnV0b3JzPjxhdXRo
LWFkZHJlc3M+RGVwYXJ0bWVudCBvZiBDaGVtaXN0cnksIFVuaXZlcnNpdHkgb2YgTWljaGlnYW4s
IEFubiBBcmJvciwgTUkgNDgxMDkuJiN4RDtQcm9ncmFtIGluIENoZW1pY2FsIEJpb2xvZ3ksIFVu
aXZlcnNpdHkgb2YgTWljaGlnYW4sIEFubiBBcmJvciwgTUkgNDgxMDkuJiN4RDtEZXBhcnRtZW50
IG9mIEJpb2xvZ2ljYWwgU2NpZW5jZXMsIFVuaXZlcnNpdHkgb2YgSWxsaW5vaXMgYXQgQ2hpY2Fn
bywgQ2hpY2FnbywgSUwgNjA2MDcuJiN4RDtSTkEgYW5kIEdlbm9tZSBFZGl0aW5nLCBOZXcgRW5n
bGFuZCBCaW9sYWJzIEluYy4sIElwc3dpY2gsIE1BIDAxOTM4LiYjeEQ7UHJvdGVvbWljcyBhbmQg
TWFzcyBTcGVjdHJvbWV0cnkgRmFjaWxpdHksIFVuaXZlcnNpdHkgb2YgTWFzc2FjaHVzZXR0cywg
V29yY2VzdGVyLCBNQSAwMTU0NS4mI3hEO0RlcGFydG1lbnQgb2YgQmlvY2hlbWlzdHJ5IGFuZCBN
b2xlY3VsYXIgUGhhcm1hY29sb2d5LCBVbml2ZXJzaXR5IG9mIE1hc3NhY2h1c2V0dHMsIFdvcmNl
c3RlciwgTUEgMDE2MDUuJiN4RDtEZXBhcnRtZW50IG9mIEJpb2xvZ2ljYWwgU2NpZW5jZXMsIFVu
aXZlcnNpdHkgb2YgSWxsaW5vaXMgYXQgQ2hpY2FnbywgQ2hpY2FnbywgSUwgNjA2MDc7IGtrb3V0
bW91QHVtaWNoLmVkdSB5dXJ5cEB1aWMuZWR1IGJyb3lAbmViLmNvbS4mI3hEO0RlcGFydG1lbnQg
b2YgUGhhcm1hY2V1dGljYWwgU2NpZW5jZXMsIFVuaXZlcnNpdHkgb2YgSWxsaW5vaXMgYXQgQ2hp
Y2FnbywgQ2hpY2FnbywgSUwgNjA2MTIuJiN4RDtSTkEgYW5kIEdlbm9tZSBFZGl0aW5nLCBOZXcg
RW5nbGFuZCBCaW9sYWJzIEluYy4sIElwc3dpY2gsIE1BIDAxOTM4OyBra291dG1vdUB1bWljaC5l
ZHUgeXVyeXBAdWljLmVkdSBicm95QG5lYi5jb20uJiN4RDtEZXBhcnRtZW50IG9mIENoZW1pc3Ry
eSwgVW5pdmVyc2l0eSBvZiBNaWNoaWdhbiwgQW5uIEFyYm9yLCBNSSA0ODEwOTsga2tvdXRtb3VA
dW1pY2guZWR1IHl1cnlwQHVpYy5lZHUgYnJveUBuZWIuY29tLjwvYXV0aC1hZGRyZXNzPjx0aXRs
ZXM+PHRpdGxlPlBzZXVkb3VyaWRpbnlsYXRpb24gb2YgbVJOQSBjb2Rpbmcgc2VxdWVuY2VzIGFs
dGVycyB0cmFuc2xhdGlvbjwvdGl0bGU+PHNlY29uZGFyeS10aXRsZT5Qcm9jIE5hdGwgQWNhZCBT
Y2kgVSBTIEE8L3NlY29uZGFyeS10aXRsZT48L3RpdGxlcz48cGVyaW9kaWNhbD48ZnVsbC10aXRs
ZT5Qcm9jIE5hdGwgQWNhZCBTY2kgVSBTIEE8L2Z1bGwtdGl0bGU+PGFiYnItMT5Qcm9jZWVkaW5n
cyBvZiB0aGUgTmF0aW9uYWwgQWNhZGVteSBvZiBTY2llbmNlcyBvZiB0aGUgVW5pdGVkIFN0YXRl
cyBvZiBBbWVyaWNhPC9hYmJyLTE+PC9wZXJpb2RpY2FsPjxwYWdlcz4yMzA2OC0yMzA3NDwvcGFn
ZXM+PHZvbHVtZT4xMTY8L3ZvbHVtZT48bnVtYmVyPjQ2PC9udW1iZXI+PGVkaXRpb24+MjAxOS8x
MS8wMjwvZWRpdGlvbj48a2V5d29yZHM+PGtleXdvcmQ+Q29kb24vZ2VuZXRpY3MvbWV0YWJvbGlz
bTwva2V5d29yZD48a2V5d29yZD5PcGVuIFJlYWRpbmcgRnJhbWVzPC9rZXl3b3JkPjxrZXl3b3Jk
PlBlcHRpZGUgQ2hhaW4gRWxvbmdhdGlvbiwgVHJhbnNsYXRpb25hbDwva2V5d29yZD48a2V5d29y
ZD4qUHJvdGVpbiBCaW9zeW50aGVzaXM8L2tleXdvcmQ+PGtleXdvcmQ+UHNldWRvdXJpZGluZS9n
ZW5ldGljcy8qbWV0YWJvbGlzbTwva2V5d29yZD48a2V5d29yZD5STkEgUHJvY2Vzc2luZywgUG9z
dC1UcmFuc2NyaXB0aW9uYWw8L2tleXdvcmQ+PGtleXdvcmQ+Uk5BLCBCYWN0ZXJpYWwvKmdlbmV0
aWNzL21ldGFib2xpc208L2tleXdvcmQ+PGtleXdvcmQ+Uk5BLCBNZXNzZW5nZXIvKmdlbmV0aWNz
L21ldGFib2xpc208L2tleXdvcmQ+PGtleXdvcmQ+Uk5BLCBUcmFuc2Zlci9nZW5ldGljcy9tZXRh
Ym9saXNtPC9rZXl3b3JkPjxrZXl3b3JkPlJpYm9zb21lcy9nZW5ldGljcy9tZXRhYm9saXNtPC9r
ZXl3b3JkPjxrZXl3b3JkPlRoZXJtdXMgdGhlcm1vcGhpbHVzLypnZW5ldGljcy9tZXRhYm9saXNt
PC9rZXl3b3JkPjxrZXl3b3JkPlVyaWRpbmUvbWV0YWJvbGlzbTwva2V5d29yZD48a2V5d29yZD4q
bVJOQSBtb2RpZmljYXRpb248L2tleXdvcmQ+PGtleXdvcmQ+KnBzZXVkb3VyaWRpbmU8L2tleXdv
cmQ+PGtleXdvcmQ+KnJpYm9zb21lPC9rZXl3b3JkPjxrZXl3b3JkPip0cmFuc2xhdGlvbjwva2V5
d29yZD48L2tleXdvcmRzPjxkYXRlcz48eWVhcj4yMDE5PC95ZWFyPjxwdWItZGF0ZXM+PGRhdGU+
Tm92IDEyPC9kYXRlPjwvcHViLWRhdGVzPjwvZGF0ZXM+PGlzYm4+MTA5MS02NDkwIChFbGVjdHJv
bmljKSYjeEQ7MDAyNy04NDI0IChMaW5raW5nKTwvaXNibj48YWNjZXNzaW9uLW51bT4zMTY3Mjkx
MDwvYWNjZXNzaW9uLW51bT48dXJscz48cmVsYXRlZC11cmxzPjx1cmw+aHR0cHM6Ly93d3cubmNi
aS5ubG0ubmloLmdvdi9wdWJtZWQvMzE2NzI5MTA8L3VybD48L3JlbGF0ZWQtdXJscz48L3VybHM+
PGN1c3RvbTI+UE1DNjg1OTMzNzwvY3VzdG9tMj48ZWxlY3Ryb25pYy1yZXNvdXJjZS1udW0+MTAu
MTA3My9wbmFzLjE4MjE3NTQxMTY8L2VsZWN0cm9uaWMtcmVzb3VyY2UtbnVtPjwvcmVjb3JkPjwv
Q2l0ZT48L0VuZE5vdGU+
</w:fldData>
        </w:fldChar>
      </w:r>
      <w:r w:rsidRPr="00747E74">
        <w:rPr>
          <w:rFonts w:ascii="Palatino Linotype" w:hAnsi="Palatino Linotype"/>
          <w:sz w:val="20"/>
          <w:szCs w:val="20"/>
        </w:rPr>
        <w:instrText xml:space="preserve"> ADDIN EN.CITE </w:instrText>
      </w:r>
      <w:r w:rsidRPr="00747E74">
        <w:rPr>
          <w:rFonts w:ascii="Palatino Linotype" w:hAnsi="Palatino Linotype"/>
          <w:sz w:val="20"/>
          <w:szCs w:val="20"/>
        </w:rPr>
        <w:fldChar w:fldCharType="begin">
          <w:fldData xml:space="preserve">PEVuZE5vdGU+PENpdGU+PEF1dGhvcj5YaWE8L0F1dGhvcj48WWVhcj4yMDIxPC9ZZWFyPjxSZWNO
dW0+NjkyPC9SZWNOdW0+PERpc3BsYXlUZXh0PjxzdHlsZSBzaXplPSIxMCI+WzIwLTIyXTwvc3R5
bGU+PC9EaXNwbGF5VGV4dD48cmVjb3JkPjxyZWMtbnVtYmVyPjY5MjwvcmVjLW51bWJlcj48Zm9y
ZWlnbi1rZXlzPjxrZXkgYXBwPSJFTiIgZGItaWQ9InJmZmVhc3Z4bjVmZHRwZXNyOTl2enNkazB3
emFwZnRhOXpldiIgdGltZXN0YW1wPSIxNjM1ODg1MTg1Ij42OTI8L2tleT48L2ZvcmVpZ24ta2V5
cz48cmVmLXR5cGUgbmFtZT0iSm91cm5hbCBBcnRpY2xlIj4xNzwvcmVmLXR5cGU+PGNvbnRyaWJ1
dG9ycz48YXV0aG9ycz48YXV0aG9yPlhpYSwgWC48L2F1dGhvcj48L2F1dGhvcnM+PC9jb250cmli
dXRvcnM+PGF1dGgtYWRkcmVzcz5EZXBhcnRtZW50IG9mIEJpb2xvZ3ksIFVuaXZlcnNpdHkgb2Yg
T3R0YXdhLCBPdHRhd2EsIE9OIEsxTiA2TjUsIENhbmFkYS4mI3hEO090dGF3YSBJbnN0aXR1dGUg
b2YgU3lzdGVtcyBCaW9sb2d5LCBVbml2ZXJzaXR5IG9mIE90dGF3YSwgT3R0YXdhLCBPTiBLMUgg
OE01LCBDYW5hZGEuPC9hdXRoLWFkZHJlc3M+PHRpdGxlcz48dGl0bGU+RGV0YWlsZWQgRGlzc2Vj
dGlvbiBhbmQgQ3JpdGljYWwgRXZhbHVhdGlvbiBvZiB0aGUgUGZpemVyL0Jpb05UZWNoIGFuZCBN
b2Rlcm5hIG1STkEgVmFjY2luZXM8L3RpdGxlPjxzZWNvbmRhcnktdGl0bGU+VmFjY2luZXMgKEJh
c2VsKTwvc2Vjb25kYXJ5LXRpdGxlPjwvdGl0bGVzPjxwZXJpb2RpY2FsPjxmdWxsLXRpdGxlPlZh
Y2NpbmVzIChCYXNlbCk8L2Z1bGwtdGl0bGU+PC9wZXJpb2RpY2FsPjx2b2x1bWU+OTwvdm9sdW1l
PjxudW1iZXI+NzwvbnVtYmVyPjxlZGl0aW9uPjIwMjEvMDgvMDc8L2VkaXRpb24+PGtleXdvcmRz
PjxrZXl3b3JkPlJOQSBzZWNvbmRhcnkgc3RydWN0dXJlPC9rZXl3b3JkPjxrZXl3b3JkPlJOQSBz
dGFiaWxpdHk8L2tleXdvcmQ+PGtleXdvcmQ+U0FSUy1Db1YtMjwva2V5d29yZD48a2V5d29yZD5j
b2RvbiBvcHRpbWl6YXRpb248L2tleXdvcmQ+PGtleXdvcmQ+bVJOQSB2YWNjaW5lPC9rZXl3b3Jk
PjxrZXl3b3JkPnRyYW5zbGF0aW9uIGluaXRpYXRpb248L2tleXdvcmQ+PGtleXdvcmQ+dHJhbnNs
YXRpb24gdGVybWluYXRpb248L2tleXdvcmQ+PC9rZXl3b3Jkcz48ZGF0ZXM+PHllYXI+MjAyMTwv
eWVhcj48cHViLWRhdGVzPjxkYXRlPkp1bCAzPC9kYXRlPjwvcHViLWRhdGVzPjwvZGF0ZXM+PGlz
Ym4+MjA3Ni0zOTNYIChQcmludCkmI3hEOzIwNzYtMzkzWCAoTGlua2luZyk8L2lzYm4+PGFjY2Vz
c2lvbi1udW0+MzQzNTgxNTA8L2FjY2Vzc2lvbi1udW0+PHVybHM+PHJlbGF0ZWQtdXJscz48dXJs
Pmh0dHBzOi8vd3d3Lm5jYmkubmxtLm5paC5nb3YvcHVibWVkLzM0MzU4MTUwPC91cmw+PC9yZWxh
dGVkLXVybHM+PC91cmxzPjxjdXN0b20yPlBNQzgzMTAxODY8L2N1c3RvbTI+PGVsZWN0cm9uaWMt
cmVzb3VyY2UtbnVtPjEwLjMzOTAvdmFjY2luZXM5MDcwNzM0PC9lbGVjdHJvbmljLXJlc291cmNl
LW51bT48L3JlY29yZD48L0NpdGU+PENpdGU+PEF1dGhvcj5Tdmlkcml0c2tpeTwvQXV0aG9yPjxZ
ZWFyPjIwMTY8L1llYXI+PFJlY051bT42OTM8L1JlY051bT48cmVjb3JkPjxyZWMtbnVtYmVyPjY5
MzwvcmVjLW51bWJlcj48Zm9yZWlnbi1rZXlzPjxrZXkgYXBwPSJFTiIgZGItaWQ9InJmZmVhc3Z4
bjVmZHRwZXNyOTl2enNkazB3emFwZnRhOXpldiIgdGltZXN0YW1wPSIxNjM1ODg1MjEyIj42OTM8
L2tleT48L2ZvcmVpZ24ta2V5cz48cmVmLXR5cGUgbmFtZT0iSm91cm5hbCBBcnRpY2xlIj4xNzwv
cmVmLXR5cGU+PGNvbnRyaWJ1dG9ycz48YXV0aG9ycz48YXV0aG9yPlN2aWRyaXRza2l5LCBFLjwv
YXV0aG9yPjxhdXRob3I+TWFkaXJlZGR5LCBSLjwvYXV0aG9yPjxhdXRob3I+S29yb3N0ZWxldiwg
QS4gQS48L2F1dGhvcj48L2F1dGhvcnM+PC9jb250cmlidXRvcnM+PGF1dGgtYWRkcmVzcz5STkEg
VGhlcmFwZXV0aWNzIEluc3RpdHV0ZSwgRGVwYXJ0bWVudCBvZiBCaW9jaGVtaXN0cnkgYW5kIE1v
bGVjdWxhciBQaGFybWFjb2xvZ3ksIFVuaXZlcnNpdHkgb2YgTWFzc2FjaHVzZXR0cyBNZWRpY2Fs
IFNjaG9vbCwgMzY4IFBsYW50YXRpb24gU3QuLCBXb3JjZXN0ZXIsIE1BIDAxNjA1LCBVU0EuJiN4
RDtSTkEgVGhlcmFwZXV0aWNzIEluc3RpdHV0ZSwgRGVwYXJ0bWVudCBvZiBCaW9jaGVtaXN0cnkg
YW5kIE1vbGVjdWxhciBQaGFybWFjb2xvZ3ksIFVuaXZlcnNpdHkgb2YgTWFzc2FjaHVzZXR0cyBN
ZWRpY2FsIFNjaG9vbCwgMzY4IFBsYW50YXRpb24gU3QuLCBXb3JjZXN0ZXIsIE1BIDAxNjA1LCBV
U0EuIEVsZWN0cm9uaWMgYWRkcmVzczogYW5kcmVpLmtvcm9zdGVsZXZAdW1hc3NtZWQuZWR1Ljwv
YXV0aC1hZGRyZXNzPjx0aXRsZXM+PHRpdGxlPlN0cnVjdHVyYWwgQmFzaXMgZm9yIFRyYW5zbGF0
aW9uIFRlcm1pbmF0aW9uIG9uIGEgUHNldWRvdXJpZHlsYXRlZCBTdG9wIENvZG9uPC90aXRsZT48
c2Vjb25kYXJ5LXRpdGxlPkogTW9sIEJpb2w8L3NlY29uZGFyeS10aXRsZT48L3RpdGxlcz48cGVy
aW9kaWNhbD48ZnVsbC10aXRsZT5KIE1vbCBCaW9sPC9mdWxsLXRpdGxlPjxhYmJyLTE+Sm91cm5h
bCBvZiBtb2xlY3VsYXIgYmlvbG9neTwvYWJici0xPjwvcGVyaW9kaWNhbD48cGFnZXM+MjIyOC0z
NjwvcGFnZXM+PHZvbHVtZT40Mjg8L3ZvbHVtZT48bnVtYmVyPjEwIFB0IEI8L251bWJlcj48ZWRp
dGlvbj4yMDE2LzA0LzI1PC9lZGl0aW9uPjxrZXl3b3Jkcz48a2V5d29yZD5Db2RvbiwgVGVybWlu
YXRvci8qZ2VuZXRpY3M8L2tleXdvcmQ+PGtleXdvcmQ+RXNjaGVyaWNoaWEgY29saS9nZW5ldGlj
czwva2V5d29yZD48a2V5d29yZD5Fc2NoZXJpY2hpYSBjb2xpIFByb3RlaW5zL2dlbmV0aWNzPC9r
ZXl3b3JkPjxrZXl3b3JkPlBlcHRpZGUgQ2hhaW4gVGVybWluYXRpb24sIFRyYW5zbGF0aW9uYWwv
KmdlbmV0aWNzPC9rZXl3b3JkPjxrZXl3b3JkPlBlcHRpZGUgVGVybWluYXRpb24gRmFjdG9ycy9n
ZW5ldGljczwva2V5d29yZD48a2V5d29yZD5Qcm90ZWluIEJpb3N5bnRoZXNpcy8qZ2VuZXRpY3M8
L2tleXdvcmQ+PGtleXdvcmQ+Uk5BLCBNZXNzZW5nZXIvZ2VuZXRpY3M8L2tleXdvcmQ+PGtleXdv
cmQ+Uk5BLCBUcmFuc2Zlci9nZW5ldGljczwva2V5d29yZD48a2V5d29yZD5SaWJvc29tZXMvZ2Vu
ZXRpY3M8L2tleXdvcmQ+PGtleXdvcmQ+KnBvc3QtdHJhbnNjcmlwdGlvbmFsIG1vZGlmaWNhdGlv
biBvZiBtUk5BPC9rZXl3b3JkPjxrZXl3b3JkPipwc2V1ZG91cmlkaW5lPC9rZXl3b3JkPjxrZXl3
b3JkPipzdG9wLWNvZG9uIHJlYWQgdGhyb3VnaDwva2V5d29yZD48a2V5d29yZD4qdHJhbnNsYXRp
b24gcmVndWxhdGlvbjwva2V5d29yZD48a2V5d29yZD4qdHJhbnNsYXRpb24gdGVybWluYXRpb248
L2tleXdvcmQ+PC9rZXl3b3Jkcz48ZGF0ZXM+PHllYXI+MjAxNjwveWVhcj48cHViLWRhdGVzPjxk
YXRlPk1heSAyMjwvZGF0ZT48L3B1Yi1kYXRlcz48L2RhdGVzPjxpc2JuPjEwODktODYzOCAoRWxl
Y3Ryb25pYykmI3hEOzAwMjItMjgzNiAoTGlua2luZyk8L2lzYm4+PGFjY2Vzc2lvbi1udW0+Mjcx
MDc2Mzg8L2FjY2Vzc2lvbi1udW0+PHVybHM+PHJlbGF0ZWQtdXJscz48dXJsPmh0dHBzOi8vd3d3
Lm5jYmkubmxtLm5paC5nb3YvcHVibWVkLzI3MTA3NjM4PC91cmw+PC9yZWxhdGVkLXVybHM+PC91
cmxzPjxjdXN0b20yPlBNQzUwMTcwNjA8L2N1c3RvbTI+PGVsZWN0cm9uaWMtcmVzb3VyY2UtbnVt
PjEwLjEwMTYvai5qbWIuMjAxNi4wNC4wMTg8L2VsZWN0cm9uaWMtcmVzb3VyY2UtbnVtPjwvcmVj
b3JkPjwvQ2l0ZT48Q2l0ZT48QXV0aG9yPkV5bGVyPC9BdXRob3I+PFllYXI+MjAxOTwvWWVhcj48
UmVjTnVtPjY5NDwvUmVjTnVtPjxyZWNvcmQ+PHJlYy1udW1iZXI+Njk0PC9yZWMtbnVtYmVyPjxm
b3JlaWduLWtleXM+PGtleSBhcHA9IkVOIiBkYi1pZD0icmZmZWFzdnhuNWZkdHBlc3I5OXZ6c2Rr
MHd6YXBmdGE5emV2IiB0aW1lc3RhbXA9IjE2MzU4ODUyNDciPjY5NDwva2V5PjwvZm9yZWlnbi1r
ZXlzPjxyZWYtdHlwZSBuYW1lPSJKb3VybmFsIEFydGljbGUiPjE3PC9yZWYtdHlwZT48Y29udHJp
YnV0b3JzPjxhdXRob3JzPjxhdXRob3I+RXlsZXIsIEQuIEUuPC9hdXRob3I+PGF1dGhvcj5GcmFu
Y28sIE0uIEsuPC9hdXRob3I+PGF1dGhvcj5CYXRvb2wsIFouPC9hdXRob3I+PGF1dGhvcj5XdSwg
TS4gWi48L2F1dGhvcj48YXV0aG9yPkR1YnVrZSwgTS4gTC48L2F1dGhvcj48YXV0aG9yPkRvYm9z
ei1CYXJ0b3N6ZWssIE0uPC9hdXRob3I+PGF1dGhvcj5Kb25lcywgSi4gRC48L2F1dGhvcj48YXV0
aG9yPlBvbGlrYW5vdiwgWS4gUy48L2F1dGhvcj48YXV0aG9yPlJveSwgQi48L2F1dGhvcj48YXV0
aG9yPktvdXRtb3UsIEsuIFMuPC9hdXRob3I+PC9hdXRob3JzPjwvY29udHJpYnV0b3JzPjxhdXRo
LWFkZHJlc3M+RGVwYXJ0bWVudCBvZiBDaGVtaXN0cnksIFVuaXZlcnNpdHkgb2YgTWljaGlnYW4s
IEFubiBBcmJvciwgTUkgNDgxMDkuJiN4RDtQcm9ncmFtIGluIENoZW1pY2FsIEJpb2xvZ3ksIFVu
aXZlcnNpdHkgb2YgTWljaGlnYW4sIEFubiBBcmJvciwgTUkgNDgxMDkuJiN4RDtEZXBhcnRtZW50
IG9mIEJpb2xvZ2ljYWwgU2NpZW5jZXMsIFVuaXZlcnNpdHkgb2YgSWxsaW5vaXMgYXQgQ2hpY2Fn
bywgQ2hpY2FnbywgSUwgNjA2MDcuJiN4RDtSTkEgYW5kIEdlbm9tZSBFZGl0aW5nLCBOZXcgRW5n
bGFuZCBCaW9sYWJzIEluYy4sIElwc3dpY2gsIE1BIDAxOTM4LiYjeEQ7UHJvdGVvbWljcyBhbmQg
TWFzcyBTcGVjdHJvbWV0cnkgRmFjaWxpdHksIFVuaXZlcnNpdHkgb2YgTWFzc2FjaHVzZXR0cywg
V29yY2VzdGVyLCBNQSAwMTU0NS4mI3hEO0RlcGFydG1lbnQgb2YgQmlvY2hlbWlzdHJ5IGFuZCBN
b2xlY3VsYXIgUGhhcm1hY29sb2d5LCBVbml2ZXJzaXR5IG9mIE1hc3NhY2h1c2V0dHMsIFdvcmNl
c3RlciwgTUEgMDE2MDUuJiN4RDtEZXBhcnRtZW50IG9mIEJpb2xvZ2ljYWwgU2NpZW5jZXMsIFVu
aXZlcnNpdHkgb2YgSWxsaW5vaXMgYXQgQ2hpY2FnbywgQ2hpY2FnbywgSUwgNjA2MDc7IGtrb3V0
bW91QHVtaWNoLmVkdSB5dXJ5cEB1aWMuZWR1IGJyb3lAbmViLmNvbS4mI3hEO0RlcGFydG1lbnQg
b2YgUGhhcm1hY2V1dGljYWwgU2NpZW5jZXMsIFVuaXZlcnNpdHkgb2YgSWxsaW5vaXMgYXQgQ2hp
Y2FnbywgQ2hpY2FnbywgSUwgNjA2MTIuJiN4RDtSTkEgYW5kIEdlbm9tZSBFZGl0aW5nLCBOZXcg
RW5nbGFuZCBCaW9sYWJzIEluYy4sIElwc3dpY2gsIE1BIDAxOTM4OyBra291dG1vdUB1bWljaC5l
ZHUgeXVyeXBAdWljLmVkdSBicm95QG5lYi5jb20uJiN4RDtEZXBhcnRtZW50IG9mIENoZW1pc3Ry
eSwgVW5pdmVyc2l0eSBvZiBNaWNoaWdhbiwgQW5uIEFyYm9yLCBNSSA0ODEwOTsga2tvdXRtb3VA
dW1pY2guZWR1IHl1cnlwQHVpYy5lZHUgYnJveUBuZWIuY29tLjwvYXV0aC1hZGRyZXNzPjx0aXRs
ZXM+PHRpdGxlPlBzZXVkb3VyaWRpbnlsYXRpb24gb2YgbVJOQSBjb2Rpbmcgc2VxdWVuY2VzIGFs
dGVycyB0cmFuc2xhdGlvbjwvdGl0bGU+PHNlY29uZGFyeS10aXRsZT5Qcm9jIE5hdGwgQWNhZCBT
Y2kgVSBTIEE8L3NlY29uZGFyeS10aXRsZT48L3RpdGxlcz48cGVyaW9kaWNhbD48ZnVsbC10aXRs
ZT5Qcm9jIE5hdGwgQWNhZCBTY2kgVSBTIEE8L2Z1bGwtdGl0bGU+PGFiYnItMT5Qcm9jZWVkaW5n
cyBvZiB0aGUgTmF0aW9uYWwgQWNhZGVteSBvZiBTY2llbmNlcyBvZiB0aGUgVW5pdGVkIFN0YXRl
cyBvZiBBbWVyaWNhPC9hYmJyLTE+PC9wZXJpb2RpY2FsPjxwYWdlcz4yMzA2OC0yMzA3NDwvcGFn
ZXM+PHZvbHVtZT4xMTY8L3ZvbHVtZT48bnVtYmVyPjQ2PC9udW1iZXI+PGVkaXRpb24+MjAxOS8x
MS8wMjwvZWRpdGlvbj48a2V5d29yZHM+PGtleXdvcmQ+Q29kb24vZ2VuZXRpY3MvbWV0YWJvbGlz
bTwva2V5d29yZD48a2V5d29yZD5PcGVuIFJlYWRpbmcgRnJhbWVzPC9rZXl3b3JkPjxrZXl3b3Jk
PlBlcHRpZGUgQ2hhaW4gRWxvbmdhdGlvbiwgVHJhbnNsYXRpb25hbDwva2V5d29yZD48a2V5d29y
ZD4qUHJvdGVpbiBCaW9zeW50aGVzaXM8L2tleXdvcmQ+PGtleXdvcmQ+UHNldWRvdXJpZGluZS9n
ZW5ldGljcy8qbWV0YWJvbGlzbTwva2V5d29yZD48a2V5d29yZD5STkEgUHJvY2Vzc2luZywgUG9z
dC1UcmFuc2NyaXB0aW9uYWw8L2tleXdvcmQ+PGtleXdvcmQ+Uk5BLCBCYWN0ZXJpYWwvKmdlbmV0
aWNzL21ldGFib2xpc208L2tleXdvcmQ+PGtleXdvcmQ+Uk5BLCBNZXNzZW5nZXIvKmdlbmV0aWNz
L21ldGFib2xpc208L2tleXdvcmQ+PGtleXdvcmQ+Uk5BLCBUcmFuc2Zlci9nZW5ldGljcy9tZXRh
Ym9saXNtPC9rZXl3b3JkPjxrZXl3b3JkPlJpYm9zb21lcy9nZW5ldGljcy9tZXRhYm9saXNtPC9r
ZXl3b3JkPjxrZXl3b3JkPlRoZXJtdXMgdGhlcm1vcGhpbHVzLypnZW5ldGljcy9tZXRhYm9saXNt
PC9rZXl3b3JkPjxrZXl3b3JkPlVyaWRpbmUvbWV0YWJvbGlzbTwva2V5d29yZD48a2V5d29yZD4q
bVJOQSBtb2RpZmljYXRpb248L2tleXdvcmQ+PGtleXdvcmQ+KnBzZXVkb3VyaWRpbmU8L2tleXdv
cmQ+PGtleXdvcmQ+KnJpYm9zb21lPC9rZXl3b3JkPjxrZXl3b3JkPip0cmFuc2xhdGlvbjwva2V5
d29yZD48L2tleXdvcmRzPjxkYXRlcz48eWVhcj4yMDE5PC95ZWFyPjxwdWItZGF0ZXM+PGRhdGU+
Tm92IDEyPC9kYXRlPjwvcHViLWRhdGVzPjwvZGF0ZXM+PGlzYm4+MTA5MS02NDkwIChFbGVjdHJv
bmljKSYjeEQ7MDAyNy04NDI0IChMaW5raW5nKTwvaXNibj48YWNjZXNzaW9uLW51bT4zMTY3Mjkx
MDwvYWNjZXNzaW9uLW51bT48dXJscz48cmVsYXRlZC11cmxzPjx1cmw+aHR0cHM6Ly93d3cubmNi
aS5ubG0ubmloLmdvdi9wdWJtZWQvMzE2NzI5MTA8L3VybD48L3JlbGF0ZWQtdXJscz48L3VybHM+
PGN1c3RvbTI+UE1DNjg1OTMzNzwvY3VzdG9tMj48ZWxlY3Ryb25pYy1yZXNvdXJjZS1udW0+MTAu
MTA3My9wbmFzLjE4MjE3NTQxMTY8L2VsZWN0cm9uaWMtcmVzb3VyY2UtbnVtPjwvcmVjb3JkPjwv
Q2l0ZT48L0VuZE5vdGU+
</w:fldData>
        </w:fldChar>
      </w:r>
      <w:r w:rsidRPr="00747E74">
        <w:rPr>
          <w:rFonts w:ascii="Palatino Linotype" w:hAnsi="Palatino Linotype"/>
          <w:sz w:val="20"/>
          <w:szCs w:val="20"/>
        </w:rPr>
        <w:instrText xml:space="preserve"> ADDIN EN.CITE.DATA </w:instrText>
      </w:r>
      <w:r w:rsidRPr="00747E74">
        <w:rPr>
          <w:rFonts w:ascii="Palatino Linotype" w:hAnsi="Palatino Linotype"/>
          <w:sz w:val="20"/>
          <w:szCs w:val="20"/>
        </w:rPr>
      </w:r>
      <w:r w:rsidRPr="00747E74">
        <w:rPr>
          <w:rFonts w:ascii="Palatino Linotype" w:hAnsi="Palatino Linotype"/>
          <w:sz w:val="20"/>
          <w:szCs w:val="20"/>
        </w:rPr>
        <w:fldChar w:fldCharType="end"/>
      </w:r>
      <w:r w:rsidRPr="00747E74">
        <w:rPr>
          <w:rFonts w:ascii="Palatino Linotype" w:hAnsi="Palatino Linotype"/>
          <w:color w:val="000000"/>
          <w:sz w:val="20"/>
          <w:szCs w:val="20"/>
        </w:rPr>
      </w:r>
      <w:r w:rsidRPr="00747E74">
        <w:rPr>
          <w:rFonts w:ascii="Palatino Linotype" w:hAnsi="Palatino Linotype"/>
          <w:color w:val="000000"/>
          <w:sz w:val="20"/>
          <w:szCs w:val="20"/>
        </w:rPr>
        <w:fldChar w:fldCharType="separate"/>
      </w:r>
      <w:r w:rsidRPr="00747E74">
        <w:rPr>
          <w:rFonts w:ascii="Palatino Linotype" w:hAnsi="Palatino Linotype"/>
          <w:noProof/>
          <w:sz w:val="20"/>
          <w:szCs w:val="20"/>
        </w:rPr>
        <w:t>[20-22]</w:t>
      </w:r>
      <w:r w:rsidRPr="00747E74">
        <w:rPr>
          <w:rFonts w:ascii="Palatino Linotype" w:hAnsi="Palatino Linotype"/>
          <w:color w:val="000000"/>
          <w:sz w:val="20"/>
          <w:szCs w:val="20"/>
        </w:rPr>
        <w:fldChar w:fldCharType="end"/>
      </w:r>
      <w:r w:rsidRPr="00747E74">
        <w:rPr>
          <w:rFonts w:ascii="Palatino Linotype" w:hAnsi="Palatino Linotype"/>
          <w:color w:val="000000"/>
          <w:sz w:val="20"/>
          <w:szCs w:val="20"/>
        </w:rPr>
        <w:t xml:space="preserve">? While the methylation of </w:t>
      </w:r>
      <w:proofErr w:type="spellStart"/>
      <w:r w:rsidRPr="00747E74">
        <w:rPr>
          <w:rFonts w:ascii="Palatino Linotype" w:hAnsi="Palatino Linotype"/>
          <w:color w:val="000000"/>
          <w:sz w:val="20"/>
          <w:szCs w:val="20"/>
        </w:rPr>
        <w:t>pseudouridine</w:t>
      </w:r>
      <w:proofErr w:type="spellEnd"/>
      <w:r w:rsidRPr="00747E74">
        <w:rPr>
          <w:rFonts w:ascii="Palatino Linotype" w:hAnsi="Palatino Linotype"/>
          <w:color w:val="000000"/>
          <w:sz w:val="20"/>
          <w:szCs w:val="20"/>
        </w:rPr>
        <w:t xml:space="preserve"> should reduce the base pairing promiscuity</w:t>
      </w:r>
      <w:r w:rsidRPr="00747E74">
        <w:rPr>
          <w:rFonts w:ascii="Palatino Linotype" w:hAnsi="Palatino Linotype"/>
          <w:sz w:val="20"/>
          <w:szCs w:val="20"/>
        </w:rPr>
        <w:t>, both nucleosides have a significant impact on melting temperature of oligonucleotides and are thus less predictable than native uracil translation</w:t>
      </w:r>
      <w:r w:rsidRPr="00747E74">
        <w:rPr>
          <w:rFonts w:ascii="Palatino Linotype" w:hAnsi="Palatino Linotype"/>
          <w:sz w:val="20"/>
          <w:szCs w:val="20"/>
        </w:rPr>
        <w:fldChar w:fldCharType="begin">
          <w:fldData xml:space="preserve">PEVuZE5vdGU+PENpdGU+PEF1dGhvcj5QYXJyPC9BdXRob3I+PFllYXI+MjAyMDwvWWVhcj48UmVj
TnVtPjc0ODwvUmVjTnVtPjxEaXNwbGF5VGV4dD48c3R5bGUgc2l6ZT0iMTAiPlsxNl08L3N0eWxl
PjwvRGlzcGxheVRleHQ+PHJlY29yZD48cmVjLW51bWJlcj43NDg8L3JlYy1udW1iZXI+PGZvcmVp
Z24ta2V5cz48a2V5IGFwcD0iRU4iIGRiLWlkPSJyZmZlYXN2eG41ZmR0cGVzcjk5dnpzZGswd3ph
cGZ0YTl6ZXYiIHRpbWVzdGFtcD0iMTY0MDIyODc3NCI+NzQ4PC9rZXk+PC9mb3JlaWduLWtleXM+
PHJlZi10eXBlIG5hbWU9IkpvdXJuYWwgQXJ0aWNsZSI+MTc8L3JlZi10eXBlPjxjb250cmlidXRv
cnM+PGF1dGhvcnM+PGF1dGhvcj5QYXJyLCBDLiBKLiBDLjwvYXV0aG9yPjxhdXRob3I+V2FkYSwg
Uy48L2F1dGhvcj48YXV0aG9yPktvdGFrZSwgSy48L2F1dGhvcj48YXV0aG9yPkthbWVkYSwgUy48
L2F1dGhvcj48YXV0aG9yPk1hdHN1dXJhLCBTLjwvYXV0aG9yPjxhdXRob3I+U2FrYXNoaXRhLCBT
LjwvYXV0aG9yPjxhdXRob3I+UGFyaywgUy48L2F1dGhvcj48YXV0aG9yPlN1Z2l5YW1hLCBILjwv
YXV0aG9yPjxhdXRob3I+S3VhbmcsIFkuPC9hdXRob3I+PGF1dGhvcj5TYWl0bywgSC48L2F1dGhv
cj48L2F1dGhvcnM+PC9jb250cmlidXRvcnM+PGF1dGgtYWRkcmVzcz5EZXBhcnRtZW50IG9mIExp
ZmUgU2NpZW5jZSBGcm9udGllcnMsIENlbnRlciBmb3IgaVBTIENlbGwgUmVzZWFyY2ggYW5kIEFw
cGxpY2F0aW9uLCBLeW90byBVbml2ZXJzaXR5LCA1MywgS2F3YWhhcmFjaG8sIFNha3lvLWt1LCBL
eW90byA2MDYtODUwNywgSmFwYW4uJiN4RDtEZXBhcnRtZW50IG9mIENoZW1pc3RyeSwgR3JhZHVh
dGUgU2Nob29sIG9mIFNjaWVuY2UsIEt5b3RvIFVuaXZlcnNpdHksIEtpdGFzaGlyYWthd2EtT2l3
YWtlY2hvLCBTYWt5by1LdSwgS3lvdG8gNjA2LTg1MDIsIEphcGFuLiYjeEQ7RGVwYXJ0bWVudCBv
ZiBDaGVtaWNhbCBhbmQgQmlvbG9naWNhbCBFbmdpbmVlcmluZywgSG9uZyBLb25nIFVuaXZlcnNp
dHkgb2YgU2NpZW5jZSBhbmQgVGVjaG5vbG9neSwgUm9vbSA1NTc4LCBBY2FkZW1pYyBCbGRnLCBD
bGVhciBXYXRlciBCYXksIEtvd2xvb24sIEhvbmcgS29uZy48L2F1dGgtYWRkcmVzcz48dGl0bGVz
Pjx0aXRsZT5OIDEtTWV0aHlscHNldWRvdXJpZGluZSBzdWJzdGl0dXRpb24gZW5oYW5jZXMgdGhl
IHBlcmZvcm1hbmNlIG9mIHN5bnRoZXRpYyBtUk5BIHN3aXRjaGVzIGluIGNlbGxzPC90aXRsZT48
c2Vjb25kYXJ5LXRpdGxlPk51Y2xlaWMgQWNpZHMgUmVzPC9zZWNvbmRhcnktdGl0bGU+PC90aXRs
ZXM+PHBlcmlvZGljYWw+PGZ1bGwtdGl0bGU+TnVjbGVpYyBBY2lkcyBSZXM8L2Z1bGwtdGl0bGU+
PGFiYnItMT5OdWNsZWljIGFjaWRzIHJlc2VhcmNoPC9hYmJyLTE+PC9wZXJpb2RpY2FsPjxwYWdl
cz5lMzU8L3BhZ2VzPjx2b2x1bWU+NDg8L3ZvbHVtZT48bnVtYmVyPjY8L251bWJlcj48ZWRpdGlv
bj4yMDIwLzAyLzI1PC9lZGl0aW9uPjxrZXl3b3Jkcz48a2V5d29yZD5CYXNlIFNlcXVlbmNlPC9r
ZXl3b3JkPjxrZXl3b3JkPkNlbGwgTGluZTwva2V5d29yZD48a2V5d29yZD5DZWxscy8qbWV0YWJv
bGlzbTwva2V5d29yZD48a2V5d29yZD5IdW1hbnM8L2tleXdvcmQ+PGtleXdvcmQ+SW1tdW5pdHk8
L2tleXdvcmQ+PGtleXdvcmQ+TWljcm9STkFzL2dlbmV0aWNzL21ldGFib2xpc208L2tleXdvcmQ+
PGtleXdvcmQ+UHNldWRvdXJpZGluZS8qYW5hbG9ncyAmYW1wOyBkZXJpdmF0aXZlcy9tZXRhYm9s
aXNtPC9rZXl3b3JkPjxrZXl3b3JkPlJOQSwgTWVzc2VuZ2VyLyptZXRhYm9saXNtPC9rZXl3b3Jk
PjxrZXl3b3JkPlJOQS1CaW5kaW5nIFByb3RlaW5zL21ldGFib2xpc208L2tleXdvcmQ+PC9rZXl3
b3Jkcz48ZGF0ZXM+PHllYXI+MjAyMDwveWVhcj48cHViLWRhdGVzPjxkYXRlPkFwciA2PC9kYXRl
PjwvcHViLWRhdGVzPjwvZGF0ZXM+PGlzYm4+MTM2Mi00OTYyIChFbGVjdHJvbmljKSYjeEQ7MDMw
NS0xMDQ4IChMaW5raW5nKTwvaXNibj48YWNjZXNzaW9uLW51bT4zMjA5MDI2NDwvYWNjZXNzaW9u
LW51bT48dXJscz48cmVsYXRlZC11cmxzPjx1cmw+aHR0cHM6Ly93d3cubmNiaS5ubG0ubmloLmdv
di9wdWJtZWQvMzIwOTAyNjQ8L3VybD48L3JlbGF0ZWQtdXJscz48L3VybHM+PGN1c3RvbTI+UE1D
NzEwMjkzOTwvY3VzdG9tMj48ZWxlY3Ryb25pYy1yZXNvdXJjZS1udW0+MTAuMTA5My9uYXIvZ2th
YTA3MDwvZWxlY3Ryb25pYy1yZXNvdXJjZS1udW0+PC9yZWNvcmQ+PC9DaXRlPjwvRW5kTm90ZT4A
</w:fldData>
        </w:fldChar>
      </w:r>
      <w:r w:rsidRPr="00747E74">
        <w:rPr>
          <w:rFonts w:ascii="Palatino Linotype" w:hAnsi="Palatino Linotype"/>
          <w:sz w:val="20"/>
          <w:szCs w:val="20"/>
        </w:rPr>
        <w:instrText xml:space="preserve"> ADDIN EN.CITE </w:instrText>
      </w:r>
      <w:r w:rsidRPr="00747E74">
        <w:rPr>
          <w:rFonts w:ascii="Palatino Linotype" w:hAnsi="Palatino Linotype"/>
          <w:sz w:val="20"/>
          <w:szCs w:val="20"/>
        </w:rPr>
        <w:fldChar w:fldCharType="begin">
          <w:fldData xml:space="preserve">PEVuZE5vdGU+PENpdGU+PEF1dGhvcj5QYXJyPC9BdXRob3I+PFllYXI+MjAyMDwvWWVhcj48UmVj
TnVtPjc0ODwvUmVjTnVtPjxEaXNwbGF5VGV4dD48c3R5bGUgc2l6ZT0iMTAiPlsxNl08L3N0eWxl
PjwvRGlzcGxheVRleHQ+PHJlY29yZD48cmVjLW51bWJlcj43NDg8L3JlYy1udW1iZXI+PGZvcmVp
Z24ta2V5cz48a2V5IGFwcD0iRU4iIGRiLWlkPSJyZmZlYXN2eG41ZmR0cGVzcjk5dnpzZGswd3ph
cGZ0YTl6ZXYiIHRpbWVzdGFtcD0iMTY0MDIyODc3NCI+NzQ4PC9rZXk+PC9mb3JlaWduLWtleXM+
PHJlZi10eXBlIG5hbWU9IkpvdXJuYWwgQXJ0aWNsZSI+MTc8L3JlZi10eXBlPjxjb250cmlidXRv
cnM+PGF1dGhvcnM+PGF1dGhvcj5QYXJyLCBDLiBKLiBDLjwvYXV0aG9yPjxhdXRob3I+V2FkYSwg
Uy48L2F1dGhvcj48YXV0aG9yPktvdGFrZSwgSy48L2F1dGhvcj48YXV0aG9yPkthbWVkYSwgUy48
L2F1dGhvcj48YXV0aG9yPk1hdHN1dXJhLCBTLjwvYXV0aG9yPjxhdXRob3I+U2FrYXNoaXRhLCBT
LjwvYXV0aG9yPjxhdXRob3I+UGFyaywgUy48L2F1dGhvcj48YXV0aG9yPlN1Z2l5YW1hLCBILjwv
YXV0aG9yPjxhdXRob3I+S3VhbmcsIFkuPC9hdXRob3I+PGF1dGhvcj5TYWl0bywgSC48L2F1dGhv
cj48L2F1dGhvcnM+PC9jb250cmlidXRvcnM+PGF1dGgtYWRkcmVzcz5EZXBhcnRtZW50IG9mIExp
ZmUgU2NpZW5jZSBGcm9udGllcnMsIENlbnRlciBmb3IgaVBTIENlbGwgUmVzZWFyY2ggYW5kIEFw
cGxpY2F0aW9uLCBLeW90byBVbml2ZXJzaXR5LCA1MywgS2F3YWhhcmFjaG8sIFNha3lvLWt1LCBL
eW90byA2MDYtODUwNywgSmFwYW4uJiN4RDtEZXBhcnRtZW50IG9mIENoZW1pc3RyeSwgR3JhZHVh
dGUgU2Nob29sIG9mIFNjaWVuY2UsIEt5b3RvIFVuaXZlcnNpdHksIEtpdGFzaGlyYWthd2EtT2l3
YWtlY2hvLCBTYWt5by1LdSwgS3lvdG8gNjA2LTg1MDIsIEphcGFuLiYjeEQ7RGVwYXJ0bWVudCBv
ZiBDaGVtaWNhbCBhbmQgQmlvbG9naWNhbCBFbmdpbmVlcmluZywgSG9uZyBLb25nIFVuaXZlcnNp
dHkgb2YgU2NpZW5jZSBhbmQgVGVjaG5vbG9neSwgUm9vbSA1NTc4LCBBY2FkZW1pYyBCbGRnLCBD
bGVhciBXYXRlciBCYXksIEtvd2xvb24sIEhvbmcgS29uZy48L2F1dGgtYWRkcmVzcz48dGl0bGVz
Pjx0aXRsZT5OIDEtTWV0aHlscHNldWRvdXJpZGluZSBzdWJzdGl0dXRpb24gZW5oYW5jZXMgdGhl
IHBlcmZvcm1hbmNlIG9mIHN5bnRoZXRpYyBtUk5BIHN3aXRjaGVzIGluIGNlbGxzPC90aXRsZT48
c2Vjb25kYXJ5LXRpdGxlPk51Y2xlaWMgQWNpZHMgUmVzPC9zZWNvbmRhcnktdGl0bGU+PC90aXRs
ZXM+PHBlcmlvZGljYWw+PGZ1bGwtdGl0bGU+TnVjbGVpYyBBY2lkcyBSZXM8L2Z1bGwtdGl0bGU+
PGFiYnItMT5OdWNsZWljIGFjaWRzIHJlc2VhcmNoPC9hYmJyLTE+PC9wZXJpb2RpY2FsPjxwYWdl
cz5lMzU8L3BhZ2VzPjx2b2x1bWU+NDg8L3ZvbHVtZT48bnVtYmVyPjY8L251bWJlcj48ZWRpdGlv
bj4yMDIwLzAyLzI1PC9lZGl0aW9uPjxrZXl3b3Jkcz48a2V5d29yZD5CYXNlIFNlcXVlbmNlPC9r
ZXl3b3JkPjxrZXl3b3JkPkNlbGwgTGluZTwva2V5d29yZD48a2V5d29yZD5DZWxscy8qbWV0YWJv
bGlzbTwva2V5d29yZD48a2V5d29yZD5IdW1hbnM8L2tleXdvcmQ+PGtleXdvcmQ+SW1tdW5pdHk8
L2tleXdvcmQ+PGtleXdvcmQ+TWljcm9STkFzL2dlbmV0aWNzL21ldGFib2xpc208L2tleXdvcmQ+
PGtleXdvcmQ+UHNldWRvdXJpZGluZS8qYW5hbG9ncyAmYW1wOyBkZXJpdmF0aXZlcy9tZXRhYm9s
aXNtPC9rZXl3b3JkPjxrZXl3b3JkPlJOQSwgTWVzc2VuZ2VyLyptZXRhYm9saXNtPC9rZXl3b3Jk
PjxrZXl3b3JkPlJOQS1CaW5kaW5nIFByb3RlaW5zL21ldGFib2xpc208L2tleXdvcmQ+PC9rZXl3
b3Jkcz48ZGF0ZXM+PHllYXI+MjAyMDwveWVhcj48cHViLWRhdGVzPjxkYXRlPkFwciA2PC9kYXRl
PjwvcHViLWRhdGVzPjwvZGF0ZXM+PGlzYm4+MTM2Mi00OTYyIChFbGVjdHJvbmljKSYjeEQ7MDMw
NS0xMDQ4IChMaW5raW5nKTwvaXNibj48YWNjZXNzaW9uLW51bT4zMjA5MDI2NDwvYWNjZXNzaW9u
LW51bT48dXJscz48cmVsYXRlZC11cmxzPjx1cmw+aHR0cHM6Ly93d3cubmNiaS5ubG0ubmloLmdv
di9wdWJtZWQvMzIwOTAyNjQ8L3VybD48L3JlbGF0ZWQtdXJscz48L3VybHM+PGN1c3RvbTI+UE1D
NzEwMjkzOTwvY3VzdG9tMj48ZWxlY3Ryb25pYy1yZXNvdXJjZS1udW0+MTAuMTA5My9uYXIvZ2th
YTA3MDwvZWxlY3Ryb25pYy1yZXNvdXJjZS1udW0+PC9yZWNvcmQ+PC9DaXRlPjwvRW5kTm90ZT4A
</w:fldData>
        </w:fldChar>
      </w:r>
      <w:r w:rsidRPr="00747E74">
        <w:rPr>
          <w:rFonts w:ascii="Palatino Linotype" w:hAnsi="Palatino Linotype"/>
          <w:sz w:val="20"/>
          <w:szCs w:val="20"/>
        </w:rPr>
        <w:instrText xml:space="preserve"> ADDIN EN.CITE.DATA </w:instrText>
      </w:r>
      <w:r w:rsidRPr="00747E74">
        <w:rPr>
          <w:rFonts w:ascii="Palatino Linotype" w:hAnsi="Palatino Linotype"/>
          <w:sz w:val="20"/>
          <w:szCs w:val="20"/>
        </w:rPr>
      </w:r>
      <w:r w:rsidRPr="00747E74">
        <w:rPr>
          <w:rFonts w:ascii="Palatino Linotype" w:hAnsi="Palatino Linotype"/>
          <w:sz w:val="20"/>
          <w:szCs w:val="20"/>
        </w:rPr>
        <w:fldChar w:fldCharType="end"/>
      </w:r>
      <w:r w:rsidRPr="00747E74">
        <w:rPr>
          <w:rFonts w:ascii="Palatino Linotype" w:hAnsi="Palatino Linotype"/>
          <w:sz w:val="20"/>
          <w:szCs w:val="20"/>
        </w:rPr>
      </w:r>
      <w:r w:rsidRPr="00747E74">
        <w:rPr>
          <w:rFonts w:ascii="Palatino Linotype" w:hAnsi="Palatino Linotype"/>
          <w:sz w:val="20"/>
          <w:szCs w:val="20"/>
        </w:rPr>
        <w:fldChar w:fldCharType="separate"/>
      </w:r>
      <w:r w:rsidRPr="00747E74">
        <w:rPr>
          <w:rFonts w:ascii="Palatino Linotype" w:hAnsi="Palatino Linotype"/>
          <w:noProof/>
          <w:sz w:val="20"/>
          <w:szCs w:val="20"/>
        </w:rPr>
        <w:t>[16]</w:t>
      </w:r>
      <w:r w:rsidRPr="00747E74">
        <w:rPr>
          <w:rFonts w:ascii="Palatino Linotype" w:hAnsi="Palatino Linotype"/>
          <w:sz w:val="20"/>
          <w:szCs w:val="20"/>
        </w:rPr>
        <w:fldChar w:fldCharType="end"/>
      </w:r>
      <w:r w:rsidRPr="00747E74">
        <w:rPr>
          <w:rFonts w:ascii="Palatino Linotype" w:hAnsi="Palatino Linotype"/>
          <w:sz w:val="20"/>
          <w:szCs w:val="20"/>
        </w:rPr>
        <w:t xml:space="preserve">. </w:t>
      </w:r>
    </w:p>
    <w:p w14:paraId="42DF79C5" w14:textId="77777777" w:rsidR="00647A4A" w:rsidRPr="00747E74" w:rsidRDefault="00647A4A" w:rsidP="00647A4A">
      <w:pPr>
        <w:ind w:left="2040"/>
        <w:rPr>
          <w:rFonts w:ascii="Palatino Linotype" w:hAnsi="Palatino Linotype"/>
          <w:color w:val="000000"/>
          <w:sz w:val="20"/>
          <w:szCs w:val="20"/>
        </w:rPr>
      </w:pPr>
    </w:p>
    <w:p w14:paraId="124F44D3" w14:textId="3260F5EB" w:rsidR="00647A4A" w:rsidRPr="00747E74" w:rsidRDefault="00647A4A" w:rsidP="00647A4A">
      <w:pPr>
        <w:ind w:left="2040"/>
        <w:rPr>
          <w:rFonts w:ascii="Palatino Linotype" w:hAnsi="Palatino Linotype"/>
          <w:color w:val="000000"/>
          <w:sz w:val="20"/>
          <w:szCs w:val="20"/>
        </w:rPr>
      </w:pPr>
      <w:r w:rsidRPr="00747E74">
        <w:rPr>
          <w:rFonts w:ascii="Palatino Linotype" w:hAnsi="Palatino Linotype"/>
          <w:color w:val="000000"/>
          <w:sz w:val="20"/>
          <w:szCs w:val="20"/>
        </w:rPr>
        <w:t xml:space="preserve">Subtle codon changes in the </w:t>
      </w:r>
      <w:proofErr w:type="spellStart"/>
      <w:r w:rsidRPr="00747E74">
        <w:rPr>
          <w:rFonts w:ascii="Palatino Linotype" w:hAnsi="Palatino Linotype"/>
          <w:color w:val="000000"/>
          <w:sz w:val="20"/>
          <w:szCs w:val="20"/>
        </w:rPr>
        <w:t>Furin</w:t>
      </w:r>
      <w:proofErr w:type="spellEnd"/>
      <w:r w:rsidRPr="00747E74">
        <w:rPr>
          <w:rFonts w:ascii="Palatino Linotype" w:hAnsi="Palatino Linotype"/>
          <w:color w:val="000000"/>
          <w:sz w:val="20"/>
          <w:szCs w:val="20"/>
        </w:rPr>
        <w:t xml:space="preserve"> </w:t>
      </w:r>
      <w:proofErr w:type="spellStart"/>
      <w:r w:rsidRPr="00747E74">
        <w:rPr>
          <w:rFonts w:ascii="Palatino Linotype" w:hAnsi="Palatino Linotype"/>
          <w:color w:val="000000"/>
          <w:sz w:val="20"/>
          <w:szCs w:val="20"/>
        </w:rPr>
        <w:t>clevage</w:t>
      </w:r>
      <w:proofErr w:type="spellEnd"/>
      <w:r w:rsidRPr="00747E74">
        <w:rPr>
          <w:rFonts w:ascii="Palatino Linotype" w:hAnsi="Palatino Linotype"/>
          <w:color w:val="000000"/>
          <w:sz w:val="20"/>
          <w:szCs w:val="20"/>
        </w:rPr>
        <w:t xml:space="preserve"> site (FCS) and SEB domain of the spike protein have demonstrated ribosomal pausing</w:t>
      </w:r>
      <w:r w:rsidRPr="00747E74">
        <w:rPr>
          <w:rFonts w:ascii="Palatino Linotype" w:hAnsi="Palatino Linotype"/>
          <w:color w:val="000000"/>
          <w:sz w:val="20"/>
          <w:szCs w:val="20"/>
        </w:rPr>
        <w:fldChar w:fldCharType="begin">
          <w:fldData xml:space="preserve">PEVuZE5vdGU+PENpdGU+PEF1dGhvcj5Qb3N0bmlrb3ZhPC9BdXRob3I+PFllYXI+MjAyMTwvWWVh
cj48UmVjTnVtPjcxODwvUmVjTnVtPjxEaXNwbGF5VGV4dD48c3R5bGUgc2l6ZT0iMTAiPlsyM108
L3N0eWxlPjwvRGlzcGxheVRleHQ+PHJlY29yZD48cmVjLW51bWJlcj43MTg8L3JlYy1udW1iZXI+
PGZvcmVpZ24ta2V5cz48a2V5IGFwcD0iRU4iIGRiLWlkPSJyZmZlYXN2eG41ZmR0cGVzcjk5dnpz
ZGswd3phcGZ0YTl6ZXYiIHRpbWVzdGFtcD0iMTY0MDA1Njk0NCI+NzE4PC9rZXk+PC9mb3JlaWdu
LWtleXM+PHJlZi10eXBlIG5hbWU9IkpvdXJuYWwgQXJ0aWNsZSI+MTc8L3JlZi10eXBlPjxjb250
cmlidXRvcnM+PGF1dGhvcnM+PGF1dGhvcj5Qb3N0bmlrb3ZhLCBPLiBBLjwvYXV0aG9yPjxhdXRo
b3I+VXBwYWwsIFMuPC9hdXRob3I+PGF1dGhvcj5IdWFuZywgVy48L2F1dGhvcj48YXV0aG9yPkth
bmUsIE0uIEEuPC9hdXRob3I+PGF1dGhvcj5WaWxsYXNtaWwsIFIuPC9hdXRob3I+PGF1dGhvcj5S
b2dvemluLCBJLiBCLjwvYXV0aG9yPjxhdXRob3I+UG9saWFrb3YsIEUuPC9hdXRob3I+PGF1dGhv
cj5SZWRtb25kLCBULiBNLjwvYXV0aG9yPjwvYXV0aG9ycz48L2NvbnRyaWJ1dG9ycz48YXV0aC1h
ZGRyZXNzPkxhYm9yYXRvcnkgb2YgUmV0aW5hbCBDZWxsICZhbXA7IE1vbGVjdWxhciBCaW9sb2d5
LCBOYXRpb25hbCBFeWUgSW5zdGl0dXRlLCBOYXRpb25hbCBJbnN0aXR1dGVzIG9mIEhlYWx0aCwg
QmV0aGVzZGEsIE1EIDIwODkyLCBVU0EuJiN4RDtEZXBhcnRtZW50IG9mIFBoYXJtYWNldXRpY2Fs
IFNjaWVuY2VzLCBTY2hvb2wgb2YgUGhhcm1hY3kgTWFzcyBTcGVjdHJvbWV0cnkgQ2VudGVyLCBV
bml2ZXJzaXR5IG9mIE1hcnlsYW5kLCBCYWx0aW1vcmUsIE1EIDIxMjAxLCBVU0EuJiN4RDtGbG93
IEN5dG9tZXRyeSBDb3JlIEZhY2lsaXR5LCBOYXRpb25hbCBFeWUgSW5zdGl0dXRlLCBOYXRpb25h
bCBJbnN0aXR1dGVzIG9mIEhlYWx0aCwgQmV0aGVzZGEsIE1EIDIwODkyLCBVU0EuJiN4RDtOYXRp
b25hbCBDZW50ZXIgZm9yIEJpb3RlY2hub2xvZ3kgSW5mb3JtYXRpb24sIE5hdGlvbmFsIExpYnJh
cnkgb2YgTWVkaWNpbmUsIE5hdGlvbmFsIEluc3RpdHV0ZXMgb2YgSGVhbHRoLCBCZXRoZXNkYSwg
TUQgMjA4OTQsIFVTQS48L2F1dGgtYWRkcmVzcz48dGl0bGVzPjx0aXRsZT5UaGUgRnVuY3Rpb25h
bCBDb25zZXF1ZW5jZXMgb2YgdGhlIE5vdmVsIFJpYm9zb21hbCBQYXVzaW5nIFNpdGUgaW4gU0FS
Uy1Db1YtMiBTcGlrZSBHbHljb3Byb3RlaW4gUk5BPC90aXRsZT48c2Vjb25kYXJ5LXRpdGxlPklu
dCBKIE1vbCBTY2k8L3NlY29uZGFyeS10aXRsZT48L3RpdGxlcz48cGVyaW9kaWNhbD48ZnVsbC10
aXRsZT5JbnQgSiBNb2wgU2NpPC9mdWxsLXRpdGxlPjwvcGVyaW9kaWNhbD48dm9sdW1lPjIyPC92
b2x1bWU+PG51bWJlcj4xMjwvbnVtYmVyPjxlZGl0aW9uPjIwMjEvMDcvMDM8L2VkaXRpb24+PGtl
eXdvcmRzPjxrZXl3b3JkPkFuaW1hbHM8L2tleXdvcmQ+PGtleXdvcmQ+QmFzZSBTZXF1ZW5jZTwv
a2V5d29yZD48a2V5d29yZD5DT1MgQ2VsbHM8L2tleXdvcmQ+PGtleXdvcmQ+Q09WSUQtMTkvcGF0
aG9sb2d5L3Zpcm9sb2d5PC9rZXl3b3JkPjxrZXl3b3JkPkNobG9yb2NlYnVzIGFldGhpb3BzPC9r
ZXl3b3JkPjxrZXl3b3JkPkNvZG9uIFVzYWdlPC9rZXl3b3JkPjxrZXl3b3JkPkhFSzI5MyBDZWxs
czwva2V5d29yZD48a2V5d29yZD5IdW1hbnM8L2tleXdvcmQ+PGtleXdvcmQ+TXV0YWdlbmVzaXM8
L2tleXdvcmQ+PGtleXdvcmQ+Uk5BLCBWaXJhbC8qbWV0YWJvbGlzbTwva2V5d29yZD48a2V5d29y
ZD5SaWJvc29tZXMvKm1ldGFib2xpc208L2tleXdvcmQ+PGtleXdvcmQ+U0FSUy1Db1YtMi9pc29s
YXRpb24gJmFtcDsgcHVyaWZpY2F0aW9uLyptZXRhYm9saXNtPC9rZXl3b3JkPjxrZXl3b3JkPlNl
cXVlbmNlIEFsaWdubWVudDwva2V5d29yZD48a2V5d29yZD5TcGlrZSBHbHljb3Byb3RlaW4sIENv
cm9uYXZpcnVzLypnZW5ldGljcy9tZXRhYm9saXNtPC9rZXl3b3JkPjxrZXl3b3JkPlNBUlMtQ29W
LTI8L2tleXdvcmQ+PGtleXdvcmQ+cmlib3NvbWUgcGF1c2luZyBzaXRlPC9rZXl3b3JkPjxrZXl3
b3JkPnJpYm9zb21lIHN0YWxsaW5nPC9rZXl3b3JkPjxrZXl3b3JkPnNwaWtlIHByb3RlaW48L2tl
eXdvcmQ+PC9rZXl3b3Jkcz48ZGF0ZXM+PHllYXI+MjAyMTwveWVhcj48cHViLWRhdGVzPjxkYXRl
Pkp1biAxNzwvZGF0ZT48L3B1Yi1kYXRlcz48L2RhdGVzPjxpc2JuPjE0MjItMDA2NyAoRWxlY3Ry
b25pYykmI3hEOzE0MjItMDA2NyAoTGlua2luZyk8L2lzYm4+PGFjY2Vzc2lvbi1udW0+MzQyMDQz
MDU8L2FjY2Vzc2lvbi1udW0+PHVybHM+PHJlbGF0ZWQtdXJscz48dXJsPmh0dHBzOi8vd3d3Lm5j
YmkubmxtLm5paC5nb3YvcHVibWVkLzM0MjA0MzA1PC91cmw+PC9yZWxhdGVkLXVybHM+PC91cmxz
PjxjdXN0b20yPlBNQzgyMzU0NDc8L2N1c3RvbTI+PGVsZWN0cm9uaWMtcmVzb3VyY2UtbnVtPjEw
LjMzOTAvaWptczIyMTI2NDkwPC9lbGVjdHJvbmljLXJlc291cmNlLW51bT48L3JlY29yZD48L0Np
dGU+PC9FbmROb3RlPn==
</w:fldData>
        </w:fldChar>
      </w:r>
      <w:r w:rsidRPr="00747E74">
        <w:rPr>
          <w:rFonts w:ascii="Palatino Linotype" w:hAnsi="Palatino Linotype"/>
          <w:sz w:val="20"/>
          <w:szCs w:val="20"/>
        </w:rPr>
        <w:instrText xml:space="preserve"> ADDIN EN.CITE </w:instrText>
      </w:r>
      <w:r w:rsidRPr="00747E74">
        <w:rPr>
          <w:rFonts w:ascii="Palatino Linotype" w:hAnsi="Palatino Linotype"/>
          <w:sz w:val="20"/>
          <w:szCs w:val="20"/>
        </w:rPr>
        <w:fldChar w:fldCharType="begin">
          <w:fldData xml:space="preserve">PEVuZE5vdGU+PENpdGU+PEF1dGhvcj5Qb3N0bmlrb3ZhPC9BdXRob3I+PFllYXI+MjAyMTwvWWVh
cj48UmVjTnVtPjcxODwvUmVjTnVtPjxEaXNwbGF5VGV4dD48c3R5bGUgc2l6ZT0iMTAiPlsyM108
L3N0eWxlPjwvRGlzcGxheVRleHQ+PHJlY29yZD48cmVjLW51bWJlcj43MTg8L3JlYy1udW1iZXI+
PGZvcmVpZ24ta2V5cz48a2V5IGFwcD0iRU4iIGRiLWlkPSJyZmZlYXN2eG41ZmR0cGVzcjk5dnpz
ZGswd3phcGZ0YTl6ZXYiIHRpbWVzdGFtcD0iMTY0MDA1Njk0NCI+NzE4PC9rZXk+PC9mb3JlaWdu
LWtleXM+PHJlZi10eXBlIG5hbWU9IkpvdXJuYWwgQXJ0aWNsZSI+MTc8L3JlZi10eXBlPjxjb250
cmlidXRvcnM+PGF1dGhvcnM+PGF1dGhvcj5Qb3N0bmlrb3ZhLCBPLiBBLjwvYXV0aG9yPjxhdXRo
b3I+VXBwYWwsIFMuPC9hdXRob3I+PGF1dGhvcj5IdWFuZywgVy48L2F1dGhvcj48YXV0aG9yPkth
bmUsIE0uIEEuPC9hdXRob3I+PGF1dGhvcj5WaWxsYXNtaWwsIFIuPC9hdXRob3I+PGF1dGhvcj5S
b2dvemluLCBJLiBCLjwvYXV0aG9yPjxhdXRob3I+UG9saWFrb3YsIEUuPC9hdXRob3I+PGF1dGhv
cj5SZWRtb25kLCBULiBNLjwvYXV0aG9yPjwvYXV0aG9ycz48L2NvbnRyaWJ1dG9ycz48YXV0aC1h
ZGRyZXNzPkxhYm9yYXRvcnkgb2YgUmV0aW5hbCBDZWxsICZhbXA7IE1vbGVjdWxhciBCaW9sb2d5
LCBOYXRpb25hbCBFeWUgSW5zdGl0dXRlLCBOYXRpb25hbCBJbnN0aXR1dGVzIG9mIEhlYWx0aCwg
QmV0aGVzZGEsIE1EIDIwODkyLCBVU0EuJiN4RDtEZXBhcnRtZW50IG9mIFBoYXJtYWNldXRpY2Fs
IFNjaWVuY2VzLCBTY2hvb2wgb2YgUGhhcm1hY3kgTWFzcyBTcGVjdHJvbWV0cnkgQ2VudGVyLCBV
bml2ZXJzaXR5IG9mIE1hcnlsYW5kLCBCYWx0aW1vcmUsIE1EIDIxMjAxLCBVU0EuJiN4RDtGbG93
IEN5dG9tZXRyeSBDb3JlIEZhY2lsaXR5LCBOYXRpb25hbCBFeWUgSW5zdGl0dXRlLCBOYXRpb25h
bCBJbnN0aXR1dGVzIG9mIEhlYWx0aCwgQmV0aGVzZGEsIE1EIDIwODkyLCBVU0EuJiN4RDtOYXRp
b25hbCBDZW50ZXIgZm9yIEJpb3RlY2hub2xvZ3kgSW5mb3JtYXRpb24sIE5hdGlvbmFsIExpYnJh
cnkgb2YgTWVkaWNpbmUsIE5hdGlvbmFsIEluc3RpdHV0ZXMgb2YgSGVhbHRoLCBCZXRoZXNkYSwg
TUQgMjA4OTQsIFVTQS48L2F1dGgtYWRkcmVzcz48dGl0bGVzPjx0aXRsZT5UaGUgRnVuY3Rpb25h
bCBDb25zZXF1ZW5jZXMgb2YgdGhlIE5vdmVsIFJpYm9zb21hbCBQYXVzaW5nIFNpdGUgaW4gU0FS
Uy1Db1YtMiBTcGlrZSBHbHljb3Byb3RlaW4gUk5BPC90aXRsZT48c2Vjb25kYXJ5LXRpdGxlPklu
dCBKIE1vbCBTY2k8L3NlY29uZGFyeS10aXRsZT48L3RpdGxlcz48cGVyaW9kaWNhbD48ZnVsbC10
aXRsZT5JbnQgSiBNb2wgU2NpPC9mdWxsLXRpdGxlPjwvcGVyaW9kaWNhbD48dm9sdW1lPjIyPC92
b2x1bWU+PG51bWJlcj4xMjwvbnVtYmVyPjxlZGl0aW9uPjIwMjEvMDcvMDM8L2VkaXRpb24+PGtl
eXdvcmRzPjxrZXl3b3JkPkFuaW1hbHM8L2tleXdvcmQ+PGtleXdvcmQ+QmFzZSBTZXF1ZW5jZTwv
a2V5d29yZD48a2V5d29yZD5DT1MgQ2VsbHM8L2tleXdvcmQ+PGtleXdvcmQ+Q09WSUQtMTkvcGF0
aG9sb2d5L3Zpcm9sb2d5PC9rZXl3b3JkPjxrZXl3b3JkPkNobG9yb2NlYnVzIGFldGhpb3BzPC9r
ZXl3b3JkPjxrZXl3b3JkPkNvZG9uIFVzYWdlPC9rZXl3b3JkPjxrZXl3b3JkPkhFSzI5MyBDZWxs
czwva2V5d29yZD48a2V5d29yZD5IdW1hbnM8L2tleXdvcmQ+PGtleXdvcmQ+TXV0YWdlbmVzaXM8
L2tleXdvcmQ+PGtleXdvcmQ+Uk5BLCBWaXJhbC8qbWV0YWJvbGlzbTwva2V5d29yZD48a2V5d29y
ZD5SaWJvc29tZXMvKm1ldGFib2xpc208L2tleXdvcmQ+PGtleXdvcmQ+U0FSUy1Db1YtMi9pc29s
YXRpb24gJmFtcDsgcHVyaWZpY2F0aW9uLyptZXRhYm9saXNtPC9rZXl3b3JkPjxrZXl3b3JkPlNl
cXVlbmNlIEFsaWdubWVudDwva2V5d29yZD48a2V5d29yZD5TcGlrZSBHbHljb3Byb3RlaW4sIENv
cm9uYXZpcnVzLypnZW5ldGljcy9tZXRhYm9saXNtPC9rZXl3b3JkPjxrZXl3b3JkPlNBUlMtQ29W
LTI8L2tleXdvcmQ+PGtleXdvcmQ+cmlib3NvbWUgcGF1c2luZyBzaXRlPC9rZXl3b3JkPjxrZXl3
b3JkPnJpYm9zb21lIHN0YWxsaW5nPC9rZXl3b3JkPjxrZXl3b3JkPnNwaWtlIHByb3RlaW48L2tl
eXdvcmQ+PC9rZXl3b3Jkcz48ZGF0ZXM+PHllYXI+MjAyMTwveWVhcj48cHViLWRhdGVzPjxkYXRl
Pkp1biAxNzwvZGF0ZT48L3B1Yi1kYXRlcz48L2RhdGVzPjxpc2JuPjE0MjItMDA2NyAoRWxlY3Ry
b25pYykmI3hEOzE0MjItMDA2NyAoTGlua2luZyk8L2lzYm4+PGFjY2Vzc2lvbi1udW0+MzQyMDQz
MDU8L2FjY2Vzc2lvbi1udW0+PHVybHM+PHJlbGF0ZWQtdXJscz48dXJsPmh0dHBzOi8vd3d3Lm5j
YmkubmxtLm5paC5nb3YvcHVibWVkLzM0MjA0MzA1PC91cmw+PC9yZWxhdGVkLXVybHM+PC91cmxz
PjxjdXN0b20yPlBNQzgyMzU0NDc8L2N1c3RvbTI+PGVsZWN0cm9uaWMtcmVzb3VyY2UtbnVtPjEw
LjMzOTAvaWptczIyMTI2NDkwPC9lbGVjdHJvbmljLXJlc291cmNlLW51bT48L3JlY29yZD48L0Np
dGU+PC9FbmROb3RlPn==
</w:fldData>
        </w:fldChar>
      </w:r>
      <w:r w:rsidRPr="00747E74">
        <w:rPr>
          <w:rFonts w:ascii="Palatino Linotype" w:hAnsi="Palatino Linotype"/>
          <w:sz w:val="20"/>
          <w:szCs w:val="20"/>
        </w:rPr>
        <w:instrText xml:space="preserve"> ADDIN EN.CITE.DATA </w:instrText>
      </w:r>
      <w:r w:rsidRPr="00747E74">
        <w:rPr>
          <w:rFonts w:ascii="Palatino Linotype" w:hAnsi="Palatino Linotype"/>
          <w:sz w:val="20"/>
          <w:szCs w:val="20"/>
        </w:rPr>
      </w:r>
      <w:r w:rsidRPr="00747E74">
        <w:rPr>
          <w:rFonts w:ascii="Palatino Linotype" w:hAnsi="Palatino Linotype"/>
          <w:sz w:val="20"/>
          <w:szCs w:val="20"/>
        </w:rPr>
        <w:fldChar w:fldCharType="end"/>
      </w:r>
      <w:r w:rsidRPr="00747E74">
        <w:rPr>
          <w:rFonts w:ascii="Palatino Linotype" w:hAnsi="Palatino Linotype"/>
          <w:color w:val="000000"/>
          <w:sz w:val="20"/>
          <w:szCs w:val="20"/>
        </w:rPr>
      </w:r>
      <w:r w:rsidRPr="00747E74">
        <w:rPr>
          <w:rFonts w:ascii="Palatino Linotype" w:hAnsi="Palatino Linotype"/>
          <w:color w:val="000000"/>
          <w:sz w:val="20"/>
          <w:szCs w:val="20"/>
        </w:rPr>
        <w:fldChar w:fldCharType="separate"/>
      </w:r>
      <w:r w:rsidRPr="00747E74">
        <w:rPr>
          <w:rFonts w:ascii="Palatino Linotype" w:hAnsi="Palatino Linotype"/>
          <w:noProof/>
          <w:sz w:val="20"/>
          <w:szCs w:val="20"/>
        </w:rPr>
        <w:t>[23]</w:t>
      </w:r>
      <w:r w:rsidRPr="00747E74">
        <w:rPr>
          <w:rFonts w:ascii="Palatino Linotype" w:hAnsi="Palatino Linotype"/>
          <w:color w:val="000000"/>
          <w:sz w:val="20"/>
          <w:szCs w:val="20"/>
        </w:rPr>
        <w:fldChar w:fldCharType="end"/>
      </w:r>
      <w:r w:rsidRPr="00747E74">
        <w:rPr>
          <w:rFonts w:ascii="Palatino Linotype" w:hAnsi="Palatino Linotype"/>
          <w:color w:val="000000"/>
          <w:sz w:val="20"/>
          <w:szCs w:val="20"/>
        </w:rPr>
        <w:t xml:space="preserve">. The double </w:t>
      </w:r>
      <w:r w:rsidR="00213229">
        <w:rPr>
          <w:rFonts w:ascii="Palatino Linotype" w:hAnsi="Palatino Linotype"/>
          <w:color w:val="000000"/>
          <w:sz w:val="20"/>
          <w:szCs w:val="20"/>
        </w:rPr>
        <w:t>arginine</w:t>
      </w:r>
      <w:r w:rsidRPr="00747E74">
        <w:rPr>
          <w:rFonts w:ascii="Palatino Linotype" w:hAnsi="Palatino Linotype"/>
          <w:color w:val="000000"/>
          <w:sz w:val="20"/>
          <w:szCs w:val="20"/>
        </w:rPr>
        <w:t xml:space="preserve"> residues (CGGCGG) in FCS/SEB are believed to play a role in codon CGG depletion which can create ribosomal pausing significant enough to impact proper spike protein folding. The omicron variant is notably mutated in this region (P681H, N679K).</w:t>
      </w:r>
    </w:p>
    <w:p w14:paraId="0610065B" w14:textId="77777777" w:rsidR="00647A4A" w:rsidRPr="00747E74" w:rsidRDefault="00647A4A" w:rsidP="00647A4A">
      <w:pPr>
        <w:ind w:left="2040"/>
        <w:rPr>
          <w:rFonts w:ascii="Palatino Linotype" w:hAnsi="Palatino Linotype"/>
          <w:color w:val="000000"/>
          <w:sz w:val="20"/>
          <w:szCs w:val="20"/>
        </w:rPr>
      </w:pPr>
    </w:p>
    <w:p w14:paraId="2FD09146" w14:textId="173E3CF8" w:rsidR="00647A4A" w:rsidRPr="00747E74" w:rsidRDefault="00647A4A" w:rsidP="00647A4A">
      <w:pPr>
        <w:ind w:left="2040"/>
        <w:rPr>
          <w:rFonts w:ascii="Palatino Linotype" w:hAnsi="Palatino Linotype"/>
          <w:color w:val="000000"/>
          <w:sz w:val="20"/>
          <w:szCs w:val="20"/>
        </w:rPr>
      </w:pPr>
      <w:r w:rsidRPr="00747E74">
        <w:rPr>
          <w:rFonts w:ascii="Palatino Linotype" w:hAnsi="Palatino Linotype"/>
          <w:color w:val="000000"/>
          <w:sz w:val="20"/>
          <w:szCs w:val="20"/>
        </w:rPr>
        <w:t xml:space="preserve">These </w:t>
      </w:r>
      <w:r w:rsidRPr="00747E74">
        <w:rPr>
          <w:rFonts w:ascii="Palatino Linotype" w:hAnsi="Palatino Linotype"/>
          <w:sz w:val="20"/>
          <w:szCs w:val="20"/>
        </w:rPr>
        <w:t>m1Ψ</w:t>
      </w:r>
      <w:r w:rsidRPr="00747E74">
        <w:rPr>
          <w:rFonts w:ascii="Palatino Linotype" w:hAnsi="Palatino Linotype"/>
          <w:color w:val="000000"/>
          <w:sz w:val="20"/>
          <w:szCs w:val="20"/>
        </w:rPr>
        <w:t xml:space="preserve"> replacements are excellent for evading host </w:t>
      </w:r>
      <w:proofErr w:type="spellStart"/>
      <w:r w:rsidRPr="00747E74">
        <w:rPr>
          <w:rFonts w:ascii="Palatino Linotype" w:hAnsi="Palatino Linotype"/>
          <w:color w:val="000000"/>
          <w:sz w:val="20"/>
          <w:szCs w:val="20"/>
        </w:rPr>
        <w:t>RNAses</w:t>
      </w:r>
      <w:proofErr w:type="spellEnd"/>
      <w:r w:rsidRPr="00747E74">
        <w:rPr>
          <w:rFonts w:ascii="Palatino Linotype" w:hAnsi="Palatino Linotype"/>
          <w:color w:val="000000"/>
          <w:sz w:val="20"/>
          <w:szCs w:val="20"/>
        </w:rPr>
        <w:t xml:space="preserve"> but they are also implicated in Toll Like Receptor </w:t>
      </w:r>
      <w:proofErr w:type="gramStart"/>
      <w:r w:rsidRPr="00747E74">
        <w:rPr>
          <w:rFonts w:ascii="Palatino Linotype" w:hAnsi="Palatino Linotype"/>
          <w:color w:val="000000"/>
          <w:sz w:val="20"/>
          <w:szCs w:val="20"/>
        </w:rPr>
        <w:t>biology</w:t>
      </w:r>
      <w:proofErr w:type="gramEnd"/>
      <w:r w:rsidRPr="00747E74">
        <w:rPr>
          <w:rFonts w:ascii="Palatino Linotype" w:hAnsi="Palatino Linotype"/>
          <w:color w:val="000000"/>
          <w:sz w:val="20"/>
          <w:szCs w:val="20"/>
        </w:rPr>
        <w:t xml:space="preserve"> and this is something unique to mRNA vaccines. While </w:t>
      </w:r>
      <w:r w:rsidRPr="00747E74">
        <w:rPr>
          <w:rFonts w:ascii="Palatino Linotype" w:hAnsi="Palatino Linotype"/>
          <w:sz w:val="20"/>
          <w:szCs w:val="20"/>
        </w:rPr>
        <w:t>m1Ψ</w:t>
      </w:r>
      <w:r w:rsidRPr="00747E74">
        <w:rPr>
          <w:rFonts w:ascii="Palatino Linotype" w:hAnsi="Palatino Linotype"/>
          <w:color w:val="000000"/>
          <w:sz w:val="20"/>
          <w:szCs w:val="20"/>
        </w:rPr>
        <w:t xml:space="preserve"> enables slower degradation of mRNAs, it comes at the cost of camouflaging the mRNA from the immune system that targets viral</w:t>
      </w:r>
      <w:r w:rsidRPr="00747E74">
        <w:rPr>
          <w:rStyle w:val="apple-converted-space"/>
          <w:rFonts w:ascii="Palatino Linotype" w:hAnsi="Palatino Linotype"/>
          <w:color w:val="000000"/>
          <w:sz w:val="20"/>
          <w:szCs w:val="20"/>
        </w:rPr>
        <w:t> </w:t>
      </w:r>
      <w:r w:rsidRPr="00747E74">
        <w:rPr>
          <w:rFonts w:ascii="Palatino Linotype" w:hAnsi="Palatino Linotype"/>
          <w:sz w:val="20"/>
          <w:szCs w:val="20"/>
        </w:rPr>
        <w:t xml:space="preserve">RNA secondary structures </w:t>
      </w:r>
      <w:r w:rsidRPr="00747E74">
        <w:rPr>
          <w:rFonts w:ascii="Palatino Linotype" w:hAnsi="Palatino Linotype"/>
          <w:color w:val="000000"/>
          <w:sz w:val="20"/>
          <w:szCs w:val="20"/>
        </w:rPr>
        <w:fldChar w:fldCharType="begin"/>
      </w:r>
      <w:r w:rsidRPr="00747E74">
        <w:rPr>
          <w:rFonts w:ascii="Palatino Linotype" w:hAnsi="Palatino Linotype"/>
          <w:sz w:val="20"/>
          <w:szCs w:val="20"/>
        </w:rPr>
        <w:instrText xml:space="preserve"> ADDIN EN.CITE &lt;EndNote&gt;&lt;Cite&gt;&lt;Author&gt;Nance&lt;/Author&gt;&lt;Year&gt;2021&lt;/Year&gt;&lt;RecNum&gt;695&lt;/RecNum&gt;&lt;DisplayText&gt;&lt;style size="10"&gt;[24]&lt;/style&gt;&lt;/DisplayText&gt;&lt;record&gt;&lt;rec-number&gt;695&lt;/rec-number&gt;&lt;foreign-keys&gt;&lt;key app="EN" db-id="rffeasvxn5fdtpesr99vzsdk0wzapfta9zev" timestamp="1635885288"&gt;695&lt;/key&gt;&lt;/foreign-keys&gt;&lt;ref-type name="Journal Article"&gt;17&lt;/ref-type&gt;&lt;contributors&gt;&lt;authors&gt;&lt;author&gt;Nance, K. D.&lt;/author&gt;&lt;author&gt;Meier, J. L.&lt;/author&gt;&lt;/authors&gt;&lt;/contributors&gt;&lt;auth-address&gt;Chemical Biology Laboratory, Center for Cancer Research, National Cancer Institute, National Institutes of Health, 538 Chandler Street, Frederick, Maryland 21702, United States.&lt;/auth-address&gt;&lt;titles&gt;&lt;title&gt;Modifications in an Emergency: The Role of N1-Methylpseudouridine in COVID-19 Vaccines&lt;/title&gt;&lt;secondary-title&gt;ACS Cent Sci&lt;/secondary-title&gt;&lt;/titles&gt;&lt;periodical&gt;&lt;full-title&gt;ACS Cent Sci&lt;/full-title&gt;&lt;/periodical&gt;&lt;pages&gt;748-756&lt;/pages&gt;&lt;volume&gt;7&lt;/volume&gt;&lt;number&gt;5&lt;/number&gt;&lt;edition&gt;2021/06/03&lt;/edition&gt;&lt;dates&gt;&lt;year&gt;2021&lt;/year&gt;&lt;pub-dates&gt;&lt;date&gt;May 26&lt;/date&gt;&lt;/pub-dates&gt;&lt;/dates&gt;&lt;isbn&gt;2374-7943 (Print)&amp;#xD;2374-7943 (Linking)&lt;/isbn&gt;&lt;accession-num&gt;34075344&lt;/accession-num&gt;&lt;urls&gt;&lt;related-urls&gt;&lt;url&gt;https://www.ncbi.nlm.nih.gov/pubmed/34075344&lt;/url&gt;&lt;/related-urls&gt;&lt;/urls&gt;&lt;custom2&gt;PMC8043204&lt;/custom2&gt;&lt;electronic-resource-num&gt;10.1021/acscentsci.1c00197&lt;/electronic-resource-num&gt;&lt;/record&gt;&lt;/Cite&gt;&lt;/EndNote&gt;</w:instrText>
      </w:r>
      <w:r w:rsidRPr="00747E74">
        <w:rPr>
          <w:rFonts w:ascii="Palatino Linotype" w:hAnsi="Palatino Linotype"/>
          <w:color w:val="000000"/>
          <w:sz w:val="20"/>
          <w:szCs w:val="20"/>
        </w:rPr>
        <w:fldChar w:fldCharType="separate"/>
      </w:r>
      <w:r w:rsidRPr="00747E74">
        <w:rPr>
          <w:rFonts w:ascii="Palatino Linotype" w:hAnsi="Palatino Linotype"/>
          <w:noProof/>
          <w:sz w:val="20"/>
          <w:szCs w:val="20"/>
        </w:rPr>
        <w:t>[24]</w:t>
      </w:r>
      <w:r w:rsidRPr="00747E74">
        <w:rPr>
          <w:rFonts w:ascii="Palatino Linotype" w:hAnsi="Palatino Linotype"/>
          <w:color w:val="000000"/>
          <w:sz w:val="20"/>
          <w:szCs w:val="20"/>
        </w:rPr>
        <w:fldChar w:fldCharType="end"/>
      </w:r>
      <w:r w:rsidRPr="00747E74">
        <w:rPr>
          <w:rFonts w:ascii="Palatino Linotype" w:hAnsi="Palatino Linotype"/>
          <w:color w:val="000000"/>
          <w:sz w:val="20"/>
          <w:szCs w:val="20"/>
        </w:rPr>
        <w:t>. Immune receptor</w:t>
      </w:r>
      <w:r w:rsidRPr="00747E74">
        <w:rPr>
          <w:rStyle w:val="apple-converted-space"/>
          <w:rFonts w:ascii="Palatino Linotype" w:hAnsi="Palatino Linotype"/>
          <w:color w:val="000000"/>
          <w:sz w:val="20"/>
          <w:szCs w:val="20"/>
        </w:rPr>
        <w:t> </w:t>
      </w:r>
      <w:r w:rsidRPr="00747E74">
        <w:rPr>
          <w:rFonts w:ascii="Palatino Linotype" w:hAnsi="Palatino Linotype"/>
          <w:sz w:val="20"/>
          <w:szCs w:val="20"/>
        </w:rPr>
        <w:t>TLR3,7,8 and RIG-1</w:t>
      </w:r>
      <w:r w:rsidRPr="00747E74">
        <w:rPr>
          <w:rFonts w:ascii="Palatino Linotype" w:hAnsi="Palatino Linotype"/>
          <w:color w:val="000000"/>
          <w:sz w:val="20"/>
          <w:szCs w:val="20"/>
        </w:rPr>
        <w:t xml:space="preserve"> are intimately involved in targeting such secondary structures and their response is RNA modification dependent </w:t>
      </w:r>
      <w:r w:rsidRPr="00747E74">
        <w:rPr>
          <w:rFonts w:ascii="Palatino Linotype" w:hAnsi="Palatino Linotype"/>
          <w:color w:val="000000"/>
          <w:sz w:val="20"/>
          <w:szCs w:val="20"/>
        </w:rPr>
        <w:fldChar w:fldCharType="begin">
          <w:fldData xml:space="preserve">PEVuZE5vdGU+PENpdGU+PEF1dGhvcj5LYXJpa288L0F1dGhvcj48WWVhcj4yMDA0PC9ZZWFyPjxS
ZWNOdW0+Njk2PC9SZWNOdW0+PERpc3BsYXlUZXh0PjxzdHlsZSBzaXplPSIxMCI+WzI1XTwvc3R5
bGU+PC9EaXNwbGF5VGV4dD48cmVjb3JkPjxyZWMtbnVtYmVyPjY5NjwvcmVjLW51bWJlcj48Zm9y
ZWlnbi1rZXlzPjxrZXkgYXBwPSJFTiIgZGItaWQ9InJmZmVhc3Z4bjVmZHRwZXNyOTl2enNkazB3
emFwZnRhOXpldiIgdGltZXN0YW1wPSIxNjM1ODg1NDIwIj42OTY8L2tleT48L2ZvcmVpZ24ta2V5
cz48cmVmLXR5cGUgbmFtZT0iSm91cm5hbCBBcnRpY2xlIj4xNzwvcmVmLXR5cGU+PGNvbnRyaWJ1
dG9ycz48YXV0aG9ycz48YXV0aG9yPkthcmlrbywgSy48L2F1dGhvcj48YXV0aG9yPk5pLCBILjwv
YXV0aG9yPjxhdXRob3I+Q2Fwb2RpY2ksIEouPC9hdXRob3I+PGF1dGhvcj5MYW1waGllciwgTS48
L2F1dGhvcj48YXV0aG9yPldlaXNzbWFuLCBELjwvYXV0aG9yPjwvYXV0aG9ycz48L2NvbnRyaWJ1
dG9ycz48YXV0aC1hZGRyZXNzPkRpdmlzaW9uIG9mIE5ldXJvc3VyZ2VyeSBhbmQgSW5mZWN0aW91
cyBEaXNlYXNlcywgVW5pdmVyc2l0eSBvZiBQZW5uc3lsdmFuaWEsIDM2MTAgSGFtaWx0b24gV2Fs
aywgUGhpbGFkZWxwaGlhLCBQQSAxOTEwNCwgVVNBLiBrYXJpa29AbWFpbC5tZWQudXBlbm4uZWR1
PC9hdXRoLWFkZHJlc3M+PHRpdGxlcz48dGl0bGU+bVJOQSBpcyBhbiBlbmRvZ2Vub3VzIGxpZ2Fu
ZCBmb3IgVG9sbC1saWtlIHJlY2VwdG9yIDM8L3RpdGxlPjxzZWNvbmRhcnktdGl0bGU+SiBCaW9s
IENoZW08L3NlY29uZGFyeS10aXRsZT48L3RpdGxlcz48cGVyaW9kaWNhbD48ZnVsbC10aXRsZT5K
IEJpb2wgQ2hlbTwvZnVsbC10aXRsZT48YWJici0xPlRoZSBKb3VybmFsIG9mIGJpb2xvZ2ljYWwg
Y2hlbWlzdHJ5PC9hYmJyLTE+PC9wZXJpb2RpY2FsPjxwYWdlcz4xMjU0Mi01MDwvcGFnZXM+PHZv
bHVtZT4yNzk8L3ZvbHVtZT48bnVtYmVyPjEzPC9udW1iZXI+PGVkaXRpb24+MjAwNC8wMS8yMDwv
ZWRpdGlvbj48a2V5d29yZHM+PGtleXdvcmQ+QmxvdHRpbmcsIE5vcnRoZXJuPC9rZXl3b3JkPjxr
ZXl3b3JkPkNlbGwgTGluZTwva2V5d29yZD48a2V5d29yZD5EZW5kcml0aWMgQ2VsbHMvbWV0YWJv
bGlzbTwva2V5d29yZD48a2V5d29yZD5Eb3NlLVJlc3BvbnNlIFJlbGF0aW9uc2hpcCwgRHJ1Zzwv
a2V5d29yZD48a2V5d29yZD5Fbnp5bWUgSW5oaWJpdG9ycy9waGFybWFjb2xvZ3k8L2tleXdvcmQ+
PGtleXdvcmQ+RW56eW1lLUxpbmtlZCBJbW11bm9zb3JiZW50IEFzc2F5PC9rZXl3b3JkPjxrZXl3
b3JkPkdlbmlzdGVpbi9waGFybWFjb2xvZ3k8L2tleXdvcmQ+PGtleXdvcmQ+SHVtYW5zPC9rZXl3
b3JkPjxrZXl3b3JkPkludGVybGV1a2luLTEgUmVjZXB0b3ItQXNzb2NpYXRlZCBLaW5hc2VzPC9r
ZXl3b3JkPjxrZXl3b3JkPkludGVybGV1a2luLTgvbWV0YWJvbGlzbTwva2V5d29yZD48a2V5d29y
ZD5MaWdhbmRzPC9rZXl3b3JkPjxrZXl3b3JkPkx1Y2lmZXJhc2VzL21ldGFib2xpc208L2tleXdv
cmQ+PGtleXdvcmQ+TWVtYnJhbmUgR2x5Y29wcm90ZWlucy8qY2hlbWlzdHJ5L21ldGFib2xpc208
L2tleXdvcmQ+PGtleXdvcmQ+TkYta2FwcGEgQi9tZXRhYm9saXNtPC9rZXl3b3JkPjxrZXl3b3Jk
Pk5lY3Jvc2lzPC9rZXl3b3JkPjxrZXl3b3JkPk51Y2xlaWMgQWNpZCBDb25mb3JtYXRpb248L2tl
eXdvcmQ+PGtleXdvcmQ+UGxhc21pZHMvbWV0YWJvbGlzbTwva2V5d29yZD48a2V5d29yZD5Qcm90
ZWluIEtpbmFzZXMvbWV0YWJvbGlzbTwva2V5d29yZD48a2V5d29yZD5STkEvY2hlbWlzdHJ5PC9r
ZXl3b3JkPjxrZXl3b3JkPlJOQSwgRG91YmxlLVN0cmFuZGVkL2NoZW1pc3RyeTwva2V5d29yZD48
a2V5d29yZD5STkEsIE1lc3Nlbmdlci9tZXRhYm9saXNtPC9rZXl3b3JkPjxrZXl3b3JkPlJlY2Vw
dG9ycywgQ2VsbCBTdXJmYWNlLypjaGVtaXN0cnkvbWV0YWJvbGlzbTwva2V5d29yZD48a2V5d29y
ZD5TaWduYWwgVHJhbnNkdWN0aW9uPC9rZXl3b3JkPjxrZXl3b3JkPlN0YXVyb3Nwb3JpbmUvcGhh
cm1hY29sb2d5PC9rZXl3b3JkPjxrZXl3b3JkPlRvbGwtTGlrZSBSZWNlcHRvciAzPC9rZXl3b3Jk
PjxrZXl3b3JkPlRvbGwtTGlrZSBSZWNlcHRvcnM8L2tleXdvcmQ+PGtleXdvcmQ+VHJhbnNjcmlw
dGlvbiwgR2VuZXRpYzwva2V5d29yZD48a2V5d29yZD5UcmFuc2ZlY3Rpb248L2tleXdvcmQ+PGtl
eXdvcmQ+VHVtb3IgTmVjcm9zaXMgRmFjdG9yLWFscGhhL21ldGFib2xpc208L2tleXdvcmQ+PGtl
eXdvcmQ+VHlyb3NpbmUvY2hlbWlzdHJ5PC9rZXl3b3JkPjxrZXl3b3JkPlVwLVJlZ3VsYXRpb248
L2tleXdvcmQ+PC9rZXl3b3Jkcz48ZGF0ZXM+PHllYXI+MjAwNDwveWVhcj48cHViLWRhdGVzPjxk
YXRlPk1hciAyNjwvZGF0ZT48L3B1Yi1kYXRlcz48L2RhdGVzPjxpc2JuPjAwMjEtOTI1OCAoUHJp
bnQpJiN4RDswMDIxLTkyNTggKExpbmtpbmcpPC9pc2JuPjxhY2Nlc3Npb24tbnVtPjE0NzI5NjYw
PC9hY2Nlc3Npb24tbnVtPjx1cmxzPjxyZWxhdGVkLXVybHM+PHVybD5odHRwczovL3d3dy5uY2Jp
Lm5sbS5uaWguZ292L3B1Ym1lZC8xNDcyOTY2MDwvdXJsPjwvcmVsYXRlZC11cmxzPjwvdXJscz48
ZWxlY3Ryb25pYy1yZXNvdXJjZS1udW0+MTAuMTA3NC9qYmMuTTMxMDE3NTIwMDwvZWxlY3Ryb25p
Yy1yZXNvdXJjZS1udW0+PC9yZWNvcmQ+PC9DaXRlPjwvRW5kTm90ZT5=
</w:fldData>
        </w:fldChar>
      </w:r>
      <w:r w:rsidRPr="00747E74">
        <w:rPr>
          <w:rFonts w:ascii="Palatino Linotype" w:hAnsi="Palatino Linotype"/>
          <w:sz w:val="20"/>
          <w:szCs w:val="20"/>
        </w:rPr>
        <w:instrText xml:space="preserve"> ADDIN EN.CITE </w:instrText>
      </w:r>
      <w:r w:rsidRPr="00747E74">
        <w:rPr>
          <w:rFonts w:ascii="Palatino Linotype" w:hAnsi="Palatino Linotype"/>
          <w:sz w:val="20"/>
          <w:szCs w:val="20"/>
        </w:rPr>
        <w:fldChar w:fldCharType="begin">
          <w:fldData xml:space="preserve">PEVuZE5vdGU+PENpdGU+PEF1dGhvcj5LYXJpa288L0F1dGhvcj48WWVhcj4yMDA0PC9ZZWFyPjxS
ZWNOdW0+Njk2PC9SZWNOdW0+PERpc3BsYXlUZXh0PjxzdHlsZSBzaXplPSIxMCI+WzI1XTwvc3R5
bGU+PC9EaXNwbGF5VGV4dD48cmVjb3JkPjxyZWMtbnVtYmVyPjY5NjwvcmVjLW51bWJlcj48Zm9y
ZWlnbi1rZXlzPjxrZXkgYXBwPSJFTiIgZGItaWQ9InJmZmVhc3Z4bjVmZHRwZXNyOTl2enNkazB3
emFwZnRhOXpldiIgdGltZXN0YW1wPSIxNjM1ODg1NDIwIj42OTY8L2tleT48L2ZvcmVpZ24ta2V5
cz48cmVmLXR5cGUgbmFtZT0iSm91cm5hbCBBcnRpY2xlIj4xNzwvcmVmLXR5cGU+PGNvbnRyaWJ1
dG9ycz48YXV0aG9ycz48YXV0aG9yPkthcmlrbywgSy48L2F1dGhvcj48YXV0aG9yPk5pLCBILjwv
YXV0aG9yPjxhdXRob3I+Q2Fwb2RpY2ksIEouPC9hdXRob3I+PGF1dGhvcj5MYW1waGllciwgTS48
L2F1dGhvcj48YXV0aG9yPldlaXNzbWFuLCBELjwvYXV0aG9yPjwvYXV0aG9ycz48L2NvbnRyaWJ1
dG9ycz48YXV0aC1hZGRyZXNzPkRpdmlzaW9uIG9mIE5ldXJvc3VyZ2VyeSBhbmQgSW5mZWN0aW91
cyBEaXNlYXNlcywgVW5pdmVyc2l0eSBvZiBQZW5uc3lsdmFuaWEsIDM2MTAgSGFtaWx0b24gV2Fs
aywgUGhpbGFkZWxwaGlhLCBQQSAxOTEwNCwgVVNBLiBrYXJpa29AbWFpbC5tZWQudXBlbm4uZWR1
PC9hdXRoLWFkZHJlc3M+PHRpdGxlcz48dGl0bGU+bVJOQSBpcyBhbiBlbmRvZ2Vub3VzIGxpZ2Fu
ZCBmb3IgVG9sbC1saWtlIHJlY2VwdG9yIDM8L3RpdGxlPjxzZWNvbmRhcnktdGl0bGU+SiBCaW9s
IENoZW08L3NlY29uZGFyeS10aXRsZT48L3RpdGxlcz48cGVyaW9kaWNhbD48ZnVsbC10aXRsZT5K
IEJpb2wgQ2hlbTwvZnVsbC10aXRsZT48YWJici0xPlRoZSBKb3VybmFsIG9mIGJpb2xvZ2ljYWwg
Y2hlbWlzdHJ5PC9hYmJyLTE+PC9wZXJpb2RpY2FsPjxwYWdlcz4xMjU0Mi01MDwvcGFnZXM+PHZv
bHVtZT4yNzk8L3ZvbHVtZT48bnVtYmVyPjEzPC9udW1iZXI+PGVkaXRpb24+MjAwNC8wMS8yMDwv
ZWRpdGlvbj48a2V5d29yZHM+PGtleXdvcmQ+QmxvdHRpbmcsIE5vcnRoZXJuPC9rZXl3b3JkPjxr
ZXl3b3JkPkNlbGwgTGluZTwva2V5d29yZD48a2V5d29yZD5EZW5kcml0aWMgQ2VsbHMvbWV0YWJv
bGlzbTwva2V5d29yZD48a2V5d29yZD5Eb3NlLVJlc3BvbnNlIFJlbGF0aW9uc2hpcCwgRHJ1Zzwv
a2V5d29yZD48a2V5d29yZD5Fbnp5bWUgSW5oaWJpdG9ycy9waGFybWFjb2xvZ3k8L2tleXdvcmQ+
PGtleXdvcmQ+RW56eW1lLUxpbmtlZCBJbW11bm9zb3JiZW50IEFzc2F5PC9rZXl3b3JkPjxrZXl3
b3JkPkdlbmlzdGVpbi9waGFybWFjb2xvZ3k8L2tleXdvcmQ+PGtleXdvcmQ+SHVtYW5zPC9rZXl3
b3JkPjxrZXl3b3JkPkludGVybGV1a2luLTEgUmVjZXB0b3ItQXNzb2NpYXRlZCBLaW5hc2VzPC9r
ZXl3b3JkPjxrZXl3b3JkPkludGVybGV1a2luLTgvbWV0YWJvbGlzbTwva2V5d29yZD48a2V5d29y
ZD5MaWdhbmRzPC9rZXl3b3JkPjxrZXl3b3JkPkx1Y2lmZXJhc2VzL21ldGFib2xpc208L2tleXdv
cmQ+PGtleXdvcmQ+TWVtYnJhbmUgR2x5Y29wcm90ZWlucy8qY2hlbWlzdHJ5L21ldGFib2xpc208
L2tleXdvcmQ+PGtleXdvcmQ+TkYta2FwcGEgQi9tZXRhYm9saXNtPC9rZXl3b3JkPjxrZXl3b3Jk
Pk5lY3Jvc2lzPC9rZXl3b3JkPjxrZXl3b3JkPk51Y2xlaWMgQWNpZCBDb25mb3JtYXRpb248L2tl
eXdvcmQ+PGtleXdvcmQ+UGxhc21pZHMvbWV0YWJvbGlzbTwva2V5d29yZD48a2V5d29yZD5Qcm90
ZWluIEtpbmFzZXMvbWV0YWJvbGlzbTwva2V5d29yZD48a2V5d29yZD5STkEvY2hlbWlzdHJ5PC9r
ZXl3b3JkPjxrZXl3b3JkPlJOQSwgRG91YmxlLVN0cmFuZGVkL2NoZW1pc3RyeTwva2V5d29yZD48
a2V5d29yZD5STkEsIE1lc3Nlbmdlci9tZXRhYm9saXNtPC9rZXl3b3JkPjxrZXl3b3JkPlJlY2Vw
dG9ycywgQ2VsbCBTdXJmYWNlLypjaGVtaXN0cnkvbWV0YWJvbGlzbTwva2V5d29yZD48a2V5d29y
ZD5TaWduYWwgVHJhbnNkdWN0aW9uPC9rZXl3b3JkPjxrZXl3b3JkPlN0YXVyb3Nwb3JpbmUvcGhh
cm1hY29sb2d5PC9rZXl3b3JkPjxrZXl3b3JkPlRvbGwtTGlrZSBSZWNlcHRvciAzPC9rZXl3b3Jk
PjxrZXl3b3JkPlRvbGwtTGlrZSBSZWNlcHRvcnM8L2tleXdvcmQ+PGtleXdvcmQ+VHJhbnNjcmlw
dGlvbiwgR2VuZXRpYzwva2V5d29yZD48a2V5d29yZD5UcmFuc2ZlY3Rpb248L2tleXdvcmQ+PGtl
eXdvcmQ+VHVtb3IgTmVjcm9zaXMgRmFjdG9yLWFscGhhL21ldGFib2xpc208L2tleXdvcmQ+PGtl
eXdvcmQ+VHlyb3NpbmUvY2hlbWlzdHJ5PC9rZXl3b3JkPjxrZXl3b3JkPlVwLVJlZ3VsYXRpb248
L2tleXdvcmQ+PC9rZXl3b3Jkcz48ZGF0ZXM+PHllYXI+MjAwNDwveWVhcj48cHViLWRhdGVzPjxk
YXRlPk1hciAyNjwvZGF0ZT48L3B1Yi1kYXRlcz48L2RhdGVzPjxpc2JuPjAwMjEtOTI1OCAoUHJp
bnQpJiN4RDswMDIxLTkyNTggKExpbmtpbmcpPC9pc2JuPjxhY2Nlc3Npb24tbnVtPjE0NzI5NjYw
PC9hY2Nlc3Npb24tbnVtPjx1cmxzPjxyZWxhdGVkLXVybHM+PHVybD5odHRwczovL3d3dy5uY2Jp
Lm5sbS5uaWguZ292L3B1Ym1lZC8xNDcyOTY2MDwvdXJsPjwvcmVsYXRlZC11cmxzPjwvdXJscz48
ZWxlY3Ryb25pYy1yZXNvdXJjZS1udW0+MTAuMTA3NC9qYmMuTTMxMDE3NTIwMDwvZWxlY3Ryb25p
Yy1yZXNvdXJjZS1udW0+PC9yZWNvcmQ+PC9DaXRlPjwvRW5kTm90ZT5=
</w:fldData>
        </w:fldChar>
      </w:r>
      <w:r w:rsidRPr="00747E74">
        <w:rPr>
          <w:rFonts w:ascii="Palatino Linotype" w:hAnsi="Palatino Linotype"/>
          <w:sz w:val="20"/>
          <w:szCs w:val="20"/>
        </w:rPr>
        <w:instrText xml:space="preserve"> ADDIN EN.CITE.DATA </w:instrText>
      </w:r>
      <w:r w:rsidRPr="00747E74">
        <w:rPr>
          <w:rFonts w:ascii="Palatino Linotype" w:hAnsi="Palatino Linotype"/>
          <w:sz w:val="20"/>
          <w:szCs w:val="20"/>
        </w:rPr>
      </w:r>
      <w:r w:rsidRPr="00747E74">
        <w:rPr>
          <w:rFonts w:ascii="Palatino Linotype" w:hAnsi="Palatino Linotype"/>
          <w:sz w:val="20"/>
          <w:szCs w:val="20"/>
        </w:rPr>
        <w:fldChar w:fldCharType="end"/>
      </w:r>
      <w:r w:rsidRPr="00747E74">
        <w:rPr>
          <w:rFonts w:ascii="Palatino Linotype" w:hAnsi="Palatino Linotype"/>
          <w:color w:val="000000"/>
          <w:sz w:val="20"/>
          <w:szCs w:val="20"/>
        </w:rPr>
      </w:r>
      <w:r w:rsidRPr="00747E74">
        <w:rPr>
          <w:rFonts w:ascii="Palatino Linotype" w:hAnsi="Palatino Linotype"/>
          <w:color w:val="000000"/>
          <w:sz w:val="20"/>
          <w:szCs w:val="20"/>
        </w:rPr>
        <w:fldChar w:fldCharType="separate"/>
      </w:r>
      <w:r w:rsidRPr="00747E74">
        <w:rPr>
          <w:rFonts w:ascii="Palatino Linotype" w:hAnsi="Palatino Linotype"/>
          <w:noProof/>
          <w:sz w:val="20"/>
          <w:szCs w:val="20"/>
        </w:rPr>
        <w:t>[25]</w:t>
      </w:r>
      <w:r w:rsidRPr="00747E74">
        <w:rPr>
          <w:rFonts w:ascii="Palatino Linotype" w:hAnsi="Palatino Linotype"/>
          <w:color w:val="000000"/>
          <w:sz w:val="20"/>
          <w:szCs w:val="20"/>
        </w:rPr>
        <w:fldChar w:fldCharType="end"/>
      </w:r>
      <w:r w:rsidRPr="00747E74">
        <w:rPr>
          <w:rFonts w:ascii="Palatino Linotype" w:hAnsi="Palatino Linotype"/>
          <w:color w:val="000000"/>
          <w:sz w:val="20"/>
          <w:szCs w:val="20"/>
        </w:rPr>
        <w:t xml:space="preserve">. This has been described as “reprogramming the innate immune and adaptive immune response” </w:t>
      </w:r>
      <w:r w:rsidRPr="00747E74">
        <w:rPr>
          <w:rFonts w:ascii="Palatino Linotype" w:hAnsi="Palatino Linotype"/>
          <w:color w:val="000000"/>
          <w:sz w:val="20"/>
          <w:szCs w:val="20"/>
        </w:rPr>
        <w:fldChar w:fldCharType="begin"/>
      </w:r>
      <w:r w:rsidRPr="00747E74">
        <w:rPr>
          <w:rFonts w:ascii="Palatino Linotype" w:hAnsi="Palatino Linotype"/>
          <w:sz w:val="20"/>
          <w:szCs w:val="20"/>
        </w:rPr>
        <w:instrText xml:space="preserve"> ADDIN EN.CITE &lt;EndNote&gt;&lt;Cite&gt;&lt;Author&gt;Fohse&lt;/Author&gt;&lt;Year&gt;2021&lt;/Year&gt;&lt;RecNum&gt;698&lt;/RecNum&gt;&lt;DisplayText&gt;&lt;style size="10"&gt;[26]&lt;/style&gt;&lt;/DisplayText&gt;&lt;record&gt;&lt;rec-number&gt;698&lt;/rec-number&gt;&lt;foreign-keys&gt;&lt;key app="EN" db-id="rffeasvxn5fdtpesr99vzsdk0wzapfta9zev" timestamp="1635885694"&gt;698&lt;/key&gt;&lt;/foreign-keys&gt;&lt;ref-type name="Journal Article"&gt;17&lt;/ref-type&gt;&lt;contributors&gt;&lt;authors&gt;&lt;author&gt;Fohse&lt;/author&gt;&lt;/authors&gt;&lt;/contributors&gt;&lt;titles&gt;&lt;title&gt;The BNT162b2 mRNA vaccine against SARS-CoV-2 reprograms both adaptive and innate immune responses&lt;/title&gt;&lt;secondary-title&gt;MedRXiv&lt;/secondary-title&gt;&lt;/titles&gt;&lt;periodical&gt;&lt;full-title&gt;MedRXiv&lt;/full-title&gt;&lt;/periodical&gt;&lt;dates&gt;&lt;year&gt;2021&lt;/year&gt;&lt;/dates&gt;&lt;urls&gt;&lt;related-urls&gt;&lt;url&gt;https://www.medrxiv.org/content/10.1101/2021.05.03.21256520v1.article-info&lt;/url&gt;&lt;/related-urls&gt;&lt;/urls&gt;&lt;electronic-resource-num&gt;https://doi.org/10.1101/2021.05.03.21256520&lt;/electronic-resource-num&gt;&lt;/record&gt;&lt;/Cite&gt;&lt;/EndNote&gt;</w:instrText>
      </w:r>
      <w:r w:rsidRPr="00747E74">
        <w:rPr>
          <w:rFonts w:ascii="Palatino Linotype" w:hAnsi="Palatino Linotype"/>
          <w:color w:val="000000"/>
          <w:sz w:val="20"/>
          <w:szCs w:val="20"/>
        </w:rPr>
        <w:fldChar w:fldCharType="separate"/>
      </w:r>
      <w:r w:rsidRPr="00747E74">
        <w:rPr>
          <w:rFonts w:ascii="Palatino Linotype" w:hAnsi="Palatino Linotype"/>
          <w:noProof/>
          <w:sz w:val="20"/>
          <w:szCs w:val="20"/>
        </w:rPr>
        <w:t>[26]</w:t>
      </w:r>
      <w:r w:rsidRPr="00747E74">
        <w:rPr>
          <w:rFonts w:ascii="Palatino Linotype" w:hAnsi="Palatino Linotype"/>
          <w:color w:val="000000"/>
          <w:sz w:val="20"/>
          <w:szCs w:val="20"/>
        </w:rPr>
        <w:fldChar w:fldCharType="end"/>
      </w:r>
      <w:r w:rsidRPr="00747E74">
        <w:rPr>
          <w:rFonts w:ascii="Palatino Linotype" w:hAnsi="Palatino Linotype"/>
          <w:color w:val="000000"/>
          <w:sz w:val="20"/>
          <w:szCs w:val="20"/>
        </w:rPr>
        <w:t xml:space="preserve">. This may explain the increased rate of Herpes Zoster, HHV6/HHV7 (Pityriasis rosea) and </w:t>
      </w:r>
      <w:r w:rsidRPr="00747E74">
        <w:rPr>
          <w:rFonts w:ascii="Palatino Linotype" w:hAnsi="Palatino Linotype"/>
          <w:sz w:val="20"/>
          <w:szCs w:val="20"/>
        </w:rPr>
        <w:t>Epstein-Barr</w:t>
      </w:r>
      <w:r w:rsidRPr="00747E74">
        <w:rPr>
          <w:rFonts w:ascii="Palatino Linotype" w:hAnsi="Palatino Linotype"/>
          <w:color w:val="000000"/>
          <w:sz w:val="20"/>
          <w:szCs w:val="20"/>
        </w:rPr>
        <w:t xml:space="preserve"> reactivation post mRNA vaccination </w:t>
      </w:r>
      <w:r w:rsidRPr="00747E74">
        <w:rPr>
          <w:rFonts w:ascii="Palatino Linotype" w:hAnsi="Palatino Linotype"/>
          <w:color w:val="000000"/>
          <w:sz w:val="20"/>
          <w:szCs w:val="20"/>
        </w:rPr>
        <w:fldChar w:fldCharType="begin">
          <w:fldData xml:space="preserve">PEVuZE5vdGU+PENpdGU+PEF1dGhvcj5GdXJlcjwvQXV0aG9yPjxZZWFyPjIwMjE8L1llYXI+PFJl
Y051bT43MzE8L1JlY051bT48RGlzcGxheVRleHQ+PHN0eWxlIHNpemU9IjEwIj5bMjctMzJdPC9z
dHlsZT48L0Rpc3BsYXlUZXh0PjxyZWNvcmQ+PHJlYy1udW1iZXI+NzMxPC9yZWMtbnVtYmVyPjxm
b3JlaWduLWtleXM+PGtleSBhcHA9IkVOIiBkYi1pZD0icmZmZWFzdnhuNWZkdHBlc3I5OXZ6c2Rr
MHd6YXBmdGE5emV2IiB0aW1lc3RhbXA9IjE2MzYyNTg3MzUiPjczMTwva2V5PjwvZm9yZWlnbi1r
ZXlzPjxyZWYtdHlwZSBuYW1lPSJKb3VybmFsIEFydGljbGUiPjE3PC9yZWYtdHlwZT48Y29udHJp
YnV0b3JzPjxhdXRob3JzPjxhdXRob3I+RnVyZXIsIFYuPC9hdXRob3I+PGF1dGhvcj5aaXNtYW4s
IEQuPC9hdXRob3I+PGF1dGhvcj5FbGtheWFtLCBPLjwvYXV0aG9yPjwvYXV0aG9ycz48L2NvbnRy
aWJ1dG9ycz48YXV0aC1hZGRyZXNzPlJoZXVtYXRvbG9neSBEZXBhcnRtZW50LCBUZWwgQXZpdiBT
b3VyYXNreSBNZWRpY2FsIENlbnRlciBhZmZpbGlhdGVkIHdpdGggU2Fja2xlciBGYWN1bHR5IG9m
IE1lZGljaW5lLCBUZWwgQXZpdiBVbml2ZXJzaXR5LCBUZWwgQXZpdiwgSXNyYWVsLiYjeEQ7Umhl
dW1hdG9sb2d5IFVuaXQsIENhcm1lbCBNZWRpY2FsIENlbnRlciwgSGFpZmEsIElzcmFlbC48L2F1
dGgtYWRkcmVzcz48dGl0bGVzPjx0aXRsZT5Db21tZW50IG9uOiBIZXJwZXMgem9zdGVyIGZvbGxv
d2luZyBCTlQxNjJiMiBtUk5BIENvdmlkLTE5IHZhY2NpbmF0aW9uIGluIHBhdGllbnRzIHdpdGgg
YXV0b2ltbXVuZSBpbmZsYW1tYXRvcnkgcmhldW1hdGljIGRpc2Vhc2VzOiBhIGNhc2Ugc2VyaWVz
LiBSZXBseTwvdGl0bGU+PHNlY29uZGFyeS10aXRsZT5SaGV1bWF0b2xvZ3kgKE94Zm9yZCk8L3Nl
Y29uZGFyeS10aXRsZT48L3RpdGxlcz48cGVyaW9kaWNhbD48ZnVsbC10aXRsZT5SaGV1bWF0b2xv
Z3kgKE94Zm9yZCk8L2Z1bGwtdGl0bGU+PC9wZXJpb2RpY2FsPjxlZGl0aW9uPjIwMjEvMDkvMjQ8
L2VkaXRpb24+PGRhdGVzPjx5ZWFyPjIwMjE8L3llYXI+PHB1Yi1kYXRlcz48ZGF0ZT5TZXAgMjM8
L2RhdGU+PC9wdWItZGF0ZXM+PC9kYXRlcz48aXNibj4xNDYyLTAzMzIgKEVsZWN0cm9uaWMpJiN4
RDsxNDYyLTAzMjQgKExpbmtpbmcpPC9pc2JuPjxhY2Nlc3Npb24tbnVtPjM0NTU0MjQyPC9hY2Nl
c3Npb24tbnVtPjx1cmxzPjxyZWxhdGVkLXVybHM+PHVybD5odHRwczovL3d3dy5uY2JpLm5sbS5u
aWguZ292L3B1Ym1lZC8zNDU1NDI0MjwvdXJsPjwvcmVsYXRlZC11cmxzPjwvdXJscz48Y3VzdG9t
Mj5QTUM4NTAwMDMzPC9jdXN0b20yPjxlbGVjdHJvbmljLXJlc291cmNlLW51bT4xMC4xMDkzL3Jo
ZXVtYXRvbG9neS9rZWFiNzAyPC9lbGVjdHJvbmljLXJlc291cmNlLW51bT48L3JlY29yZD48L0Np
dGU+PENpdGU+PEF1dGhvcj5GdXJlcjwvQXV0aG9yPjxZZWFyPjIwMjE8L1llYXI+PFJlY051bT43
MzI8L1JlY051bT48cmVjb3JkPjxyZWMtbnVtYmVyPjczMjwvcmVjLW51bWJlcj48Zm9yZWlnbi1r
ZXlzPjxrZXkgYXBwPSJFTiIgZGItaWQ9InJmZmVhc3Z4bjVmZHRwZXNyOTl2enNkazB3emFwZnRh
OXpldiIgdGltZXN0YW1wPSIxNjM2MjU4NzM1Ij43MzI8L2tleT48L2ZvcmVpZ24ta2V5cz48cmVm
LXR5cGUgbmFtZT0iSm91cm5hbCBBcnRpY2xlIj4xNzwvcmVmLXR5cGU+PGNvbnRyaWJ1dG9ycz48
YXV0aG9ycz48YXV0aG9yPkZ1cmVyLCBWLjwvYXV0aG9yPjxhdXRob3I+WmlzbWFuLCBELjwvYXV0
aG9yPjxhdXRob3I+S2liYXJpLCBBLjwvYXV0aG9yPjxhdXRob3I+UmltYXIsIEQuPC9hdXRob3I+
PGF1dGhvcj5QYXJhbiwgWS48L2F1dGhvcj48YXV0aG9yPkVsa2F5YW0sIE8uPC9hdXRob3I+PC9h
dXRob3JzPjwvY29udHJpYnV0b3JzPjxhdXRoLWFkZHJlc3M+UmhldW1hdG9sb2d5LCBUZWwgQXZp
diBTb3VyYXNreSBNZWRpY2FsIENlbnRlciwgU2Fja2xlciBGYWN1bHR5IG9mIE1lZGljaW5lLCBU
ZWwgQXZpdiBVbml2ZXJzaXR5LCBUZWwgQXZpdiwgSXNyYWVsLiYjeEQ7UmhldW1hdG9sb2d5IERl
cGFydG1lbnQsIENhcm1lbCBNZWRpY2FsIENlbnRlciwgSGFpZmEsIElzcmFlbC4mI3hEO1JoZXVt
YXRvbG9neSBVbml0LCBCbmVpIFppb24gTWVkaWNhbCBDZW50ZXIsIEhhaWZhLCBJc3JhZWwuJiN4
RDtJbmZlY3Rpb3VzIERpc2Vhc2VzIERlcGFydG1lbnRzLCBUZWwgQXZpdiBTb3VyYXNreSBNZWRp
Y2FsIENlbnRlciwgU2Fja2xlciBGYWN1bHR5IG9mIE1lZGljaW5lLCBUZWwgQXZpdiBVbml2ZXJz
aXR5LCBUZWwgQXZpdiwgSXNyYWVsLjwvYXV0aC1hZGRyZXNzPjx0aXRsZXM+PHRpdGxlPkhlcnBl
cyB6b3N0ZXIgZm9sbG93aW5nIEJOVDE2MmIyIG1STkEgQ09WSUQtMTkgdmFjY2luYXRpb24gaW4g
cGF0aWVudHMgd2l0aCBhdXRvaW1tdW5lIGluZmxhbW1hdG9yeSByaGV1bWF0aWMgZGlzZWFzZXM6
IGEgY2FzZSBzZXJpZXM8L3RpdGxlPjxzZWNvbmRhcnktdGl0bGU+UmhldW1hdG9sb2d5IChPeGZv
cmQpPC9zZWNvbmRhcnktdGl0bGU+PC90aXRsZXM+PHBlcmlvZGljYWw+PGZ1bGwtdGl0bGU+Umhl
dW1hdG9sb2d5IChPeGZvcmQpPC9mdWxsLXRpdGxlPjwvcGVyaW9kaWNhbD48cGFnZXM+U0k5MC1T
STk1PC9wYWdlcz48dm9sdW1lPjYwPC92b2x1bWU+PG51bWJlcj5TSTwvbnVtYmVyPjxlZGl0aW9u
PjIwMjEvMDQvMTQ8L2VkaXRpb24+PGtleXdvcmRzPjxrZXl3b3JkPkFkdWx0PC9rZXl3b3JkPjxr
ZXl3b3JkPkF1dG9pbW11bmUgRGlzZWFzZXMvKnZpcm9sb2d5PC9rZXl3b3JkPjxrZXl3b3JkPkNP
VklELTE5L2ltbXVub2xvZ3kvKnByZXZlbnRpb24gJmFtcDsgY29udHJvbDwva2V5d29yZD48a2V5
d29yZD5DT1ZJRC0xOSBWYWNjaW5lcy8qYWR2ZXJzZSBlZmZlY3RzPC9rZXl3b3JkPjxrZXl3b3Jk
PkZlbWFsZTwva2V5d29yZD48a2V5d29yZD5IZXJwZXMgWm9zdGVyLypjaGVtaWNhbGx5IGluZHVj
ZWQvdmlyb2xvZ3k8L2tleXdvcmQ+PGtleXdvcmQ+SGVycGVzdmlydXMgMywgSHVtYW4vKnBoeXNp
b2xvZ3k8L2tleXdvcmQ+PGtleXdvcmQ+SHVtYW5zPC9rZXl3b3JkPjxrZXl3b3JkPk1pZGRsZSBB
Z2VkPC9rZXl3b3JkPjxrZXl3b3JkPlJoZXVtYXRpYyBEaXNlYXNlcy8qdmlyb2xvZ3k8L2tleXdv
cmQ+PGtleXdvcmQ+U0FSUy1Db1YtMjwva2V5d29yZD48a2V5d29yZD5WaXJ1cyBBY3RpdmF0aW9u
LypkcnVnIGVmZmVjdHM8L2tleXdvcmQ+PGtleXdvcmQ+KkNPVklELTE5IEJOVDE2MmIyIG1STkEg
dmFjY2luZTwva2V5d29yZD48a2V5d29yZD4qaGVycGVzIHpvc3Rlcjwva2V5d29yZD48a2V5d29y
ZD4qcmVhY3RpdmF0aW9uPC9rZXl3b3JkPjxrZXl3b3JkPipyaGV1bWF0aWMgZGlzZWFzZXMvQUlJ
UkQ8L2tleXdvcmQ+PGtleXdvcmQ+KnZhY2NpbmF0aW9uPC9rZXl3b3JkPjwva2V5d29yZHM+PGRh
dGVzPjx5ZWFyPjIwMjE8L3llYXI+PHB1Yi1kYXRlcz48ZGF0ZT5PY3QgOTwvZGF0ZT48L3B1Yi1k
YXRlcz48L2RhdGVzPjxpc2JuPjE0NjItMDMzMiAoRWxlY3Ryb25pYykmI3hEOzE0NjItMDMyNCAo
TGlua2luZyk8L2lzYm4+PGFjY2Vzc2lvbi1udW0+MzM4NDgzMjE8L2FjY2Vzc2lvbi1udW0+PHVy
bHM+PHJlbGF0ZWQtdXJscz48dXJsPmh0dHBzOi8vd3d3Lm5jYmkubmxtLm5paC5nb3YvcHVibWVk
LzMzODQ4MzIxPC91cmw+PC9yZWxhdGVkLXVybHM+PC91cmxzPjxjdXN0b20yPlBNQzgwODMzMjc8
L2N1c3RvbTI+PGVsZWN0cm9uaWMtcmVzb3VyY2UtbnVtPjEwLjEwOTMvcmhldW1hdG9sb2d5L2tl
YWIzNDU8L2VsZWN0cm9uaWMtcmVzb3VyY2UtbnVtPjwvcmVjb3JkPjwvQ2l0ZT48Q2l0ZT48QXV0
aG9yPkVpZDwvQXV0aG9yPjxZZWFyPjIwMjE8L1llYXI+PFJlY051bT43MzM8L1JlY051bT48cmVj
b3JkPjxyZWMtbnVtYmVyPjczMzwvcmVjLW51bWJlcj48Zm9yZWlnbi1rZXlzPjxrZXkgYXBwPSJF
TiIgZGItaWQ9InJmZmVhc3Z4bjVmZHRwZXNyOTl2enNkazB3emFwZnRhOXpldiIgdGltZXN0YW1w
PSIxNjM2MjU5MDgxIj43MzM8L2tleT48L2ZvcmVpZ24ta2V5cz48cmVmLXR5cGUgbmFtZT0iSm91
cm5hbCBBcnRpY2xlIj4xNzwvcmVmLXR5cGU+PGNvbnRyaWJ1dG9ycz48YXV0aG9ycz48YXV0aG9y
PkVpZCwgRS48L2F1dGhvcj48YXV0aG9yPkFiZHVsbGFoLCBMLjwvYXV0aG9yPjxhdXRob3I+S3Vy
YmFuLCBNLjwvYXV0aG9yPjxhdXRob3I+QWJiYXMsIE8uPC9hdXRob3I+PC9hdXRob3JzPjwvY29u
dHJpYnV0b3JzPjxhdXRoLWFkZHJlc3M+RGVybWF0b2xvZ3kgRGVwYXJ0bWVudCwgQW1lcmljYW4g
VW5pdmVyc2l0eSBvZiBCZWlydXQgTWVkaWNhbCBDZW50ZXIsIEJlaXJ1dCwgTGViYW5vbi48L2F1
dGgtYWRkcmVzcz48dGl0bGVzPjx0aXRsZT5IZXJwZXMgem9zdGVyIGVtZXJnZW5jZSBmb2xsb3dp
bmcgbVJOQSBDT1ZJRC0xOSB2YWNjaW5lPC90aXRsZT48c2Vjb25kYXJ5LXRpdGxlPkogTWVkIFZp
cm9sPC9zZWNvbmRhcnktdGl0bGU+PC90aXRsZXM+PHBlcmlvZGljYWw+PGZ1bGwtdGl0bGU+SiBN
ZWQgVmlyb2w8L2Z1bGwtdGl0bGU+PC9wZXJpb2RpY2FsPjxwYWdlcz41MjMxLTUyMzI8L3BhZ2Vz
Pjx2b2x1bWU+OTM8L3ZvbHVtZT48bnVtYmVyPjk8L251bWJlcj48ZWRpdGlvbj4yMDIxLzA0LzMw
PC9lZGl0aW9uPjxrZXl3b3Jkcz48a2V5d29yZD5BZ2VkPC9rZXl3b3JkPjxrZXl3b3JkPkNPVklE
LTE5L3ByZXZlbnRpb24gJmFtcDsgY29udHJvbDwva2V5d29yZD48a2V5d29yZD5DT1ZJRC0xOSBW
YWNjaW5lcy9hZG1pbmlzdHJhdGlvbiAmYW1wOyBkb3NhZ2UvKmFkdmVyc2UgZWZmZWN0czwva2V5
d29yZD48a2V5d29yZD5IZXJwZXMgWm9zdGVyLypldGlvbG9neTwva2V5d29yZD48a2V5d29yZD5I
ZXJwZXN2aXJ1cyAzLCBIdW1hbjwva2V5d29yZD48a2V5d29yZD5IdW1hbnM8L2tleXdvcmQ+PGtl
eXdvcmQ+KkxhdGVudCBJbmZlY3Rpb248L2tleXdvcmQ+PGtleXdvcmQ+TWFsZTwva2V5d29yZD48
a2V5d29yZD5WYWNjaW5lcywgU3ludGhldGljL2FkbWluaXN0cmF0aW9uICZhbXA7IGRvc2FnZS9h
ZHZlcnNlIGVmZmVjdHM8L2tleXdvcmQ+PGtleXdvcmQ+VmlydXMgQWN0aXZhdGlvbjwva2V5d29y
ZD48L2tleXdvcmRzPjxkYXRlcz48eWVhcj4yMDIxPC95ZWFyPjxwdWItZGF0ZXM+PGRhdGU+U2Vw
PC9kYXRlPjwvcHViLWRhdGVzPjwvZGF0ZXM+PGlzYm4+MTA5Ni05MDcxIChFbGVjdHJvbmljKSYj
eEQ7MDE0Ni02NjE1IChMaW5raW5nKTwvaXNibj48YWNjZXNzaW9uLW51bT4zMzkxMzU0NTwvYWNj
ZXNzaW9uLW51bT48dXJscz48cmVsYXRlZC11cmxzPjx1cmw+aHR0cHM6Ly93d3cubmNiaS5ubG0u
bmloLmdvdi9wdWJtZWQvMzM5MTM1NDU8L3VybD48L3JlbGF0ZWQtdXJscz48L3VybHM+PGN1c3Rv
bTI+UE1DODI0MjUyMTwvY3VzdG9tMj48ZWxlY3Ryb25pYy1yZXNvdXJjZS1udW0+MTAuMTAwMi9q
bXYuMjcwMzY8L2VsZWN0cm9uaWMtcmVzb3VyY2UtbnVtPjwvcmVjb3JkPjwvQ2l0ZT48Q2l0ZT48
QXV0aG9yPlZlcmFsZGk8L0F1dGhvcj48WWVhcj4yMDIxPC9ZZWFyPjxSZWNOdW0+NzM4PC9SZWNO
dW0+PHJlY29yZD48cmVjLW51bWJlcj43Mzg8L3JlYy1udW1iZXI+PGZvcmVpZ24ta2V5cz48a2V5
IGFwcD0iRU4iIGRiLWlkPSJyZmZlYXN2eG41ZmR0cGVzcjk5dnpzZGswd3phcGZ0YTl6ZXYiIHRp
bWVzdGFtcD0iMTYzNjI1OTYxNSI+NzM4PC9rZXk+PC9mb3JlaWduLWtleXM+PHJlZi10eXBlIG5h
bWU9IkpvdXJuYWwgQXJ0aWNsZSI+MTc8L3JlZi10eXBlPjxjb250cmlidXRvcnM+PGF1dGhvcnM+
PGF1dGhvcj5WZXJhbGRpLCBTLjwvYXV0aG9yPjxhdXRob3I+Um9tYWdudW9sbywgTS48L2F1dGhv
cj48YXV0aG9yPkJlbnplY3J5LCBWLjwvYXV0aG9yPjwvYXV0aG9ycz48L2NvbnRyaWJ1dG9ycz48
YXV0aC1hZGRyZXNzPkRlcGFydG1lbnQgb2YgUGF0aG9waHlzaW9sb2d5IGFuZCBUcmFuc3BsYW50
YXRpb24sIFVuaXZlcnNpdGEgZGVnbGkgU3R1ZGksIEZvdW5kYXRpb24gSVJDQ1MgQ2EmYXBvczsg
R3JhbmRhIE9zcGVkYWxlIE1hZ2dpb3JlIFBvbGljbGluaWNvLCBNaWxhbiwgSXRhbHkuJiN4RDtV
T0MgRGVybWF0b2xvZ2lhLCBGb25kYXppb25lIElSQ0NTIENhJmFwb3M7IEdyYW5kYSBPc3BlZGFs
ZSBNYWdnaW9yZSBQb2xpY2xpbmljbywgTWlsYW4sIEl0YWx5LjwvYXV0aC1hZGRyZXNzPjx0aXRs
ZXM+PHRpdGxlPlBpdHlyaWFzaXMgcm9zZWEtbGlrZSBlcnVwdGlvbiByZXZlYWxpbmcgQ09WSUQt
MTk8L3RpdGxlPjxzZWNvbmRhcnktdGl0bGU+QXVzdHJhbGFzIEogRGVybWF0b2w8L3NlY29uZGFy
eS10aXRsZT48L3RpdGxlcz48cGVyaW9kaWNhbD48ZnVsbC10aXRsZT5BdXN0cmFsYXMgSiBEZXJt
YXRvbDwvZnVsbC10aXRsZT48L3BlcmlvZGljYWw+PHBhZ2VzPmUzMzMtZTMzNDwvcGFnZXM+PHZv
bHVtZT42Mjwvdm9sdW1lPjxudW1iZXI+MjwvbnVtYmVyPjxlZGl0aW9uPjIwMjAvMTEvMjE8L2Vk
aXRpb24+PGtleXdvcmRzPjxrZXl3b3JkPkFkdWx0PC9rZXl3b3JkPjxrZXl3b3JkPkNPVklELTE5
Lypjb21wbGljYXRpb25zLypkaWFnbm9zaXM8L2tleXdvcmQ+PGtleXdvcmQ+SHVtYW5zPC9rZXl3
b3JkPjxrZXl3b3JkPk1hbGU8L2tleXdvcmQ+PGtleXdvcmQ+UGl0eXJpYXNpcyBSb3NlYS8qdmly
b2xvZ3k8L2tleXdvcmQ+PGtleXdvcmQ+U0FSUy1Db1YtMjwva2V5d29yZD48a2V5d29yZD5Zb3Vu
ZyBBZHVsdDwva2V5d29yZD48L2tleXdvcmRzPjxkYXRlcz48eWVhcj4yMDIxPC95ZWFyPjxwdWIt
ZGF0ZXM+PGRhdGU+TWF5PC9kYXRlPjwvcHViLWRhdGVzPjwvZGF0ZXM+PGlzYm4+MTQ0MC0wOTYw
IChFbGVjdHJvbmljKSYjeEQ7MDAwNC04MzgwIChMaW5raW5nKTwvaXNibj48YWNjZXNzaW9uLW51
bT4zMzIxNjk3MTwvYWNjZXNzaW9uLW51bT48dXJscz48cmVsYXRlZC11cmxzPjx1cmw+aHR0cHM6
Ly93d3cubmNiaS5ubG0ubmloLmdvdi9wdWJtZWQvMzMyMTY5NzE8L3VybD48L3JlbGF0ZWQtdXJs
cz48L3VybHM+PGN1c3RvbTI+UE1DNzc1MzUxMjwvY3VzdG9tMj48ZWxlY3Ryb25pYy1yZXNvdXJj
ZS1udW0+MTAuMTExMS9hamQuMTM1MDQ8L2VsZWN0cm9uaWMtcmVzb3VyY2UtbnVtPjwvcmVjb3Jk
PjwvQ2l0ZT48Q2l0ZT48QXV0aG9yPlZlcmFsZGk8L0F1dGhvcj48WWVhcj4yMDIxPC9ZZWFyPjxS
ZWNOdW0+NzM5PC9SZWNOdW0+PHJlY29yZD48cmVjLW51bWJlcj43Mzk8L3JlYy1udW1iZXI+PGZv
cmVpZ24ta2V5cz48a2V5IGFwcD0iRU4iIGRiLWlkPSJyZmZlYXN2eG41ZmR0cGVzcjk5dnpzZGsw
d3phcGZ0YTl6ZXYiIHRpbWVzdGFtcD0iMTYzNjI1OTYxNSI+NzM5PC9rZXk+PC9mb3JlaWduLWtl
eXM+PHJlZi10eXBlIG5hbWU9IkpvdXJuYWwgQXJ0aWNsZSI+MTc8L3JlZi10eXBlPjxjb250cmli
dXRvcnM+PGF1dGhvcnM+PGF1dGhvcj5WZXJhbGRpLCBTLjwvYXV0aG9yPjxhdXRob3I+U3BpZ2Fy
aW9sbywgQy4gQi48L2F1dGhvcj48L2F1dGhvcnM+PC9jb250cmlidXRvcnM+PGF1dGgtYWRkcmVz
cz5EZXBhcnRtZW50IG9mIFBhdGhvcGh5c2lvbG9neSBhbmQgVHJhbnNwbGFudGF0aW9uLCBVbml2
ZXJzaXRhIGRlZ2xpIFN0dWRpLCBGb3VuZGF0aW9uIElSQ0NTIENhJmFwb3M7IEdyYW5kYSBPc3Bl
ZGFsZSBNYWdnaW9yZSwgUG9saWNsaW5pY28uPC9hdXRoLWFkZHJlc3M+PHRpdGxlcz48dGl0bGU+
UGl0eXJpYXNpcyByb3NlYSBhbmQgQ09WSUQtMTk8L3RpdGxlPjxzZWNvbmRhcnktdGl0bGU+SiBN
ZWQgVmlyb2w8L3NlY29uZGFyeS10aXRsZT48L3RpdGxlcz48cGVyaW9kaWNhbD48ZnVsbC10aXRs
ZT5KIE1lZCBWaXJvbDwvZnVsbC10aXRsZT48L3BlcmlvZGljYWw+PHBhZ2VzPjQwNjg8L3BhZ2Vz
Pjx2b2x1bWU+OTM8L3ZvbHVtZT48bnVtYmVyPjc8L251bWJlcj48ZWRpdGlvbj4yMDIwLzExLzE5
PC9lZGl0aW9uPjxrZXl3b3Jkcz48a2V5d29yZD4qY292aWQtMTk8L2tleXdvcmQ+PGtleXdvcmQ+
KkVwc3RlaW4tQmFyciBWaXJ1cyBJbmZlY3Rpb25zPC9rZXl3b3JkPjxrZXl3b3JkPkhlcnBlc3Zp
cnVzIDQsIEh1bWFuPC9rZXl3b3JkPjxrZXl3b3JkPkh1bWFuczwva2V5d29yZD48a2V5d29yZD4q
UGl0eXJpYXNpcyBSb3NlYS9kaWFnbm9zaXMvZXBpZGVtaW9sb2d5PC9rZXl3b3JkPjxrZXl3b3Jk
PlNBUlMtQ29WLTI8L2tleXdvcmQ+PC9rZXl3b3Jkcz48ZGF0ZXM+PHllYXI+MjAyMTwveWVhcj48
cHViLWRhdGVzPjxkYXRlPkp1bDwvZGF0ZT48L3B1Yi1kYXRlcz48L2RhdGVzPjxpc2JuPjEwOTYt
OTA3MSAoRWxlY3Ryb25pYykmI3hEOzAxNDYtNjYxNSAoTGlua2luZyk8L2lzYm4+PGFjY2Vzc2lv
bi1udW0+MzMyMDU4MzY8L2FjY2Vzc2lvbi1udW0+PHVybHM+PHJlbGF0ZWQtdXJscz48dXJsPmh0
dHBzOi8vd3d3Lm5jYmkubmxtLm5paC5nb3YvcHVibWVkLzMzMjA1ODM2PC91cmw+PC9yZWxhdGVk
LXVybHM+PC91cmxzPjxjdXN0b20yPlBNQzc3NTMzNzc8L2N1c3RvbTI+PGVsZWN0cm9uaWMtcmVz
b3VyY2UtbnVtPjEwLjEwMDIvam12LjI2Njc5PC9lbGVjdHJvbmljLXJlc291cmNlLW51bT48L3Jl
Y29yZD48L0NpdGU+PENpdGU+PEF1dGhvcj5DeXJlbm5lPC9BdXRob3I+PFllYXI+MjAyMTwvWWVh
cj48UmVjTnVtPjc0MjwvUmVjTnVtPjxyZWNvcmQ+PHJlYy1udW1iZXI+NzQyPC9yZWMtbnVtYmVy
Pjxmb3JlaWduLWtleXM+PGtleSBhcHA9IkVOIiBkYi1pZD0icmZmZWFzdnhuNWZkdHBlc3I5OXZ6
c2RrMHd6YXBmdGE5emV2IiB0aW1lc3RhbXA9IjE2MzYyNTk2ODkiPjc0Mjwva2V5PjwvZm9yZWln
bi1rZXlzPjxyZWYtdHlwZSBuYW1lPSJKb3VybmFsIEFydGljbGUiPjE3PC9yZWYtdHlwZT48Y29u
dHJpYnV0b3JzPjxhdXRob3JzPjxhdXRob3I+Q3lyZW5uZSwgQi4gTS48L2F1dGhvcj48YXV0aG9y
PkFsLU1vaGFtbWVkaSwgRi48L2F1dGhvcj48YXV0aG9yPkRlS292ZW4sIEouIEcuPC9hdXRob3I+
PGF1dGhvcj5BbGh1c2F5ZW4sIFIuPC9hdXRob3I+PC9hdXRob3JzPjwvY29udHJpYnV0b3JzPjxh
dXRoLWFkZHJlc3M+RGl2aXNpb24gb2YgRGVybWF0b2xvZ3ksIERlcGFydG1lbnQgb2YgTWVkaWNp
bmUsIFVuaXZlcnNpdHkgb2YgVG9yb250bywgVG9yb250bywgT04sIENhbmFkYS48L2F1dGgtYWRk
cmVzcz48dGl0bGVzPjx0aXRsZT5QaXR5cmlhc2lzIHJvc2VhLWxpa2UgZXJ1cHRpb25zIGZvbGxv
d2luZyB2YWNjaW5hdGlvbiB3aXRoIEJOVDE2MmIyIG1STkEgQ09WSUQtMTkgVmFjY2luZTwvdGl0
bGU+PHNlY29uZGFyeS10aXRsZT5KIEV1ciBBY2FkIERlcm1hdG9sIFZlbmVyZW9sPC9zZWNvbmRh
cnktdGl0bGU+PC90aXRsZXM+PHBlcmlvZGljYWw+PGZ1bGwtdGl0bGU+SiBFdXIgQWNhZCBEZXJt
YXRvbCBWZW5lcmVvbDwvZnVsbC10aXRsZT48L3BlcmlvZGljYWw+PHBhZ2VzPmU1NDYtZTU0ODwv
cGFnZXM+PHZvbHVtZT4zNTwvdm9sdW1lPjxudW1iZXI+OTwvbnVtYmVyPjxlZGl0aW9uPjIwMjEv
MDUvMTQ8L2VkaXRpb24+PGtleXdvcmRzPjxrZXl3b3JkPipjb3ZpZC0xOTwva2V5d29yZD48a2V5
d29yZD5DT1ZJRC0xOSBWYWNjaW5lczwva2V5d29yZD48a2V5d29yZD5IdW1hbnM8L2tleXdvcmQ+
PGtleXdvcmQ+KlBpdHlyaWFzaXMgUm9zZWEvY2hlbWljYWxseSBpbmR1Y2VkPC9rZXl3b3JkPjxr
ZXl3b3JkPlJOQSwgTWVzc2VuZ2VyPC9rZXl3b3JkPjxrZXl3b3JkPlNBUlMtQ29WLTI8L2tleXdv
cmQ+PGtleXdvcmQ+VmFjY2luYXRpb24vYWR2ZXJzZSBlZmZlY3RzPC9rZXl3b3JkPjwva2V5d29y
ZHM+PGRhdGVzPjx5ZWFyPjIwMjE8L3llYXI+PHB1Yi1kYXRlcz48ZGF0ZT5TZXA8L2RhdGU+PC9w
dWItZGF0ZXM+PC9kYXRlcz48aXNibj4xNDY4LTMwODMgKEVsZWN0cm9uaWMpJiN4RDswOTI2LTk5
NTkgKExpbmtpbmcpPC9pc2JuPjxhY2Nlc3Npb24tbnVtPjMzOTgyODE0PC9hY2Nlc3Npb24tbnVt
Pjx1cmxzPjxyZWxhdGVkLXVybHM+PHVybD5odHRwczovL3d3dy5uY2JpLm5sbS5uaWguZ292L3B1
Ym1lZC8zMzk4MjgxNDwvdXJsPjwvcmVsYXRlZC11cmxzPjwvdXJscz48Y3VzdG9tMj5QTUM4MjQy
NjM2PC9jdXN0b20yPjxlbGVjdHJvbmljLXJlc291cmNlLW51bT4xMC4xMTExL2pkdi4xNzM0Mjwv
ZWxlY3Ryb25pYy1yZXNvdXJjZS1udW0+PC9yZWNvcmQ+PC9DaXRlPjwvRW5kTm90ZT5=
</w:fldData>
        </w:fldChar>
      </w:r>
      <w:r w:rsidRPr="00747E74">
        <w:rPr>
          <w:rFonts w:ascii="Palatino Linotype" w:hAnsi="Palatino Linotype"/>
          <w:sz w:val="20"/>
          <w:szCs w:val="20"/>
        </w:rPr>
        <w:instrText xml:space="preserve"> ADDIN EN.CITE </w:instrText>
      </w:r>
      <w:r w:rsidRPr="00747E74">
        <w:rPr>
          <w:rFonts w:ascii="Palatino Linotype" w:hAnsi="Palatino Linotype"/>
          <w:sz w:val="20"/>
          <w:szCs w:val="20"/>
        </w:rPr>
        <w:fldChar w:fldCharType="begin">
          <w:fldData xml:space="preserve">PEVuZE5vdGU+PENpdGU+PEF1dGhvcj5GdXJlcjwvQXV0aG9yPjxZZWFyPjIwMjE8L1llYXI+PFJl
Y051bT43MzE8L1JlY051bT48RGlzcGxheVRleHQ+PHN0eWxlIHNpemU9IjEwIj5bMjctMzJdPC9z
dHlsZT48L0Rpc3BsYXlUZXh0PjxyZWNvcmQ+PHJlYy1udW1iZXI+NzMxPC9yZWMtbnVtYmVyPjxm
b3JlaWduLWtleXM+PGtleSBhcHA9IkVOIiBkYi1pZD0icmZmZWFzdnhuNWZkdHBlc3I5OXZ6c2Rr
MHd6YXBmdGE5emV2IiB0aW1lc3RhbXA9IjE2MzYyNTg3MzUiPjczMTwva2V5PjwvZm9yZWlnbi1r
ZXlzPjxyZWYtdHlwZSBuYW1lPSJKb3VybmFsIEFydGljbGUiPjE3PC9yZWYtdHlwZT48Y29udHJp
YnV0b3JzPjxhdXRob3JzPjxhdXRob3I+RnVyZXIsIFYuPC9hdXRob3I+PGF1dGhvcj5aaXNtYW4s
IEQuPC9hdXRob3I+PGF1dGhvcj5FbGtheWFtLCBPLjwvYXV0aG9yPjwvYXV0aG9ycz48L2NvbnRy
aWJ1dG9ycz48YXV0aC1hZGRyZXNzPlJoZXVtYXRvbG9neSBEZXBhcnRtZW50LCBUZWwgQXZpdiBT
b3VyYXNreSBNZWRpY2FsIENlbnRlciBhZmZpbGlhdGVkIHdpdGggU2Fja2xlciBGYWN1bHR5IG9m
IE1lZGljaW5lLCBUZWwgQXZpdiBVbml2ZXJzaXR5LCBUZWwgQXZpdiwgSXNyYWVsLiYjeEQ7Umhl
dW1hdG9sb2d5IFVuaXQsIENhcm1lbCBNZWRpY2FsIENlbnRlciwgSGFpZmEsIElzcmFlbC48L2F1
dGgtYWRkcmVzcz48dGl0bGVzPjx0aXRsZT5Db21tZW50IG9uOiBIZXJwZXMgem9zdGVyIGZvbGxv
d2luZyBCTlQxNjJiMiBtUk5BIENvdmlkLTE5IHZhY2NpbmF0aW9uIGluIHBhdGllbnRzIHdpdGgg
YXV0b2ltbXVuZSBpbmZsYW1tYXRvcnkgcmhldW1hdGljIGRpc2Vhc2VzOiBhIGNhc2Ugc2VyaWVz
LiBSZXBseTwvdGl0bGU+PHNlY29uZGFyeS10aXRsZT5SaGV1bWF0b2xvZ3kgKE94Zm9yZCk8L3Nl
Y29uZGFyeS10aXRsZT48L3RpdGxlcz48cGVyaW9kaWNhbD48ZnVsbC10aXRsZT5SaGV1bWF0b2xv
Z3kgKE94Zm9yZCk8L2Z1bGwtdGl0bGU+PC9wZXJpb2RpY2FsPjxlZGl0aW9uPjIwMjEvMDkvMjQ8
L2VkaXRpb24+PGRhdGVzPjx5ZWFyPjIwMjE8L3llYXI+PHB1Yi1kYXRlcz48ZGF0ZT5TZXAgMjM8
L2RhdGU+PC9wdWItZGF0ZXM+PC9kYXRlcz48aXNibj4xNDYyLTAzMzIgKEVsZWN0cm9uaWMpJiN4
RDsxNDYyLTAzMjQgKExpbmtpbmcpPC9pc2JuPjxhY2Nlc3Npb24tbnVtPjM0NTU0MjQyPC9hY2Nl
c3Npb24tbnVtPjx1cmxzPjxyZWxhdGVkLXVybHM+PHVybD5odHRwczovL3d3dy5uY2JpLm5sbS5u
aWguZ292L3B1Ym1lZC8zNDU1NDI0MjwvdXJsPjwvcmVsYXRlZC11cmxzPjwvdXJscz48Y3VzdG9t
Mj5QTUM4NTAwMDMzPC9jdXN0b20yPjxlbGVjdHJvbmljLXJlc291cmNlLW51bT4xMC4xMDkzL3Jo
ZXVtYXRvbG9neS9rZWFiNzAyPC9lbGVjdHJvbmljLXJlc291cmNlLW51bT48L3JlY29yZD48L0Np
dGU+PENpdGU+PEF1dGhvcj5GdXJlcjwvQXV0aG9yPjxZZWFyPjIwMjE8L1llYXI+PFJlY051bT43
MzI8L1JlY051bT48cmVjb3JkPjxyZWMtbnVtYmVyPjczMjwvcmVjLW51bWJlcj48Zm9yZWlnbi1r
ZXlzPjxrZXkgYXBwPSJFTiIgZGItaWQ9InJmZmVhc3Z4bjVmZHRwZXNyOTl2enNkazB3emFwZnRh
OXpldiIgdGltZXN0YW1wPSIxNjM2MjU4NzM1Ij43MzI8L2tleT48L2ZvcmVpZ24ta2V5cz48cmVm
LXR5cGUgbmFtZT0iSm91cm5hbCBBcnRpY2xlIj4xNzwvcmVmLXR5cGU+PGNvbnRyaWJ1dG9ycz48
YXV0aG9ycz48YXV0aG9yPkZ1cmVyLCBWLjwvYXV0aG9yPjxhdXRob3I+WmlzbWFuLCBELjwvYXV0
aG9yPjxhdXRob3I+S2liYXJpLCBBLjwvYXV0aG9yPjxhdXRob3I+UmltYXIsIEQuPC9hdXRob3I+
PGF1dGhvcj5QYXJhbiwgWS48L2F1dGhvcj48YXV0aG9yPkVsa2F5YW0sIE8uPC9hdXRob3I+PC9h
dXRob3JzPjwvY29udHJpYnV0b3JzPjxhdXRoLWFkZHJlc3M+UmhldW1hdG9sb2d5LCBUZWwgQXZp
diBTb3VyYXNreSBNZWRpY2FsIENlbnRlciwgU2Fja2xlciBGYWN1bHR5IG9mIE1lZGljaW5lLCBU
ZWwgQXZpdiBVbml2ZXJzaXR5LCBUZWwgQXZpdiwgSXNyYWVsLiYjeEQ7UmhldW1hdG9sb2d5IERl
cGFydG1lbnQsIENhcm1lbCBNZWRpY2FsIENlbnRlciwgSGFpZmEsIElzcmFlbC4mI3hEO1JoZXVt
YXRvbG9neSBVbml0LCBCbmVpIFppb24gTWVkaWNhbCBDZW50ZXIsIEhhaWZhLCBJc3JhZWwuJiN4
RDtJbmZlY3Rpb3VzIERpc2Vhc2VzIERlcGFydG1lbnRzLCBUZWwgQXZpdiBTb3VyYXNreSBNZWRp
Y2FsIENlbnRlciwgU2Fja2xlciBGYWN1bHR5IG9mIE1lZGljaW5lLCBUZWwgQXZpdiBVbml2ZXJz
aXR5LCBUZWwgQXZpdiwgSXNyYWVsLjwvYXV0aC1hZGRyZXNzPjx0aXRsZXM+PHRpdGxlPkhlcnBl
cyB6b3N0ZXIgZm9sbG93aW5nIEJOVDE2MmIyIG1STkEgQ09WSUQtMTkgdmFjY2luYXRpb24gaW4g
cGF0aWVudHMgd2l0aCBhdXRvaW1tdW5lIGluZmxhbW1hdG9yeSByaGV1bWF0aWMgZGlzZWFzZXM6
IGEgY2FzZSBzZXJpZXM8L3RpdGxlPjxzZWNvbmRhcnktdGl0bGU+UmhldW1hdG9sb2d5IChPeGZv
cmQpPC9zZWNvbmRhcnktdGl0bGU+PC90aXRsZXM+PHBlcmlvZGljYWw+PGZ1bGwtdGl0bGU+Umhl
dW1hdG9sb2d5IChPeGZvcmQpPC9mdWxsLXRpdGxlPjwvcGVyaW9kaWNhbD48cGFnZXM+U0k5MC1T
STk1PC9wYWdlcz48dm9sdW1lPjYwPC92b2x1bWU+PG51bWJlcj5TSTwvbnVtYmVyPjxlZGl0aW9u
PjIwMjEvMDQvMTQ8L2VkaXRpb24+PGtleXdvcmRzPjxrZXl3b3JkPkFkdWx0PC9rZXl3b3JkPjxr
ZXl3b3JkPkF1dG9pbW11bmUgRGlzZWFzZXMvKnZpcm9sb2d5PC9rZXl3b3JkPjxrZXl3b3JkPkNP
VklELTE5L2ltbXVub2xvZ3kvKnByZXZlbnRpb24gJmFtcDsgY29udHJvbDwva2V5d29yZD48a2V5
d29yZD5DT1ZJRC0xOSBWYWNjaW5lcy8qYWR2ZXJzZSBlZmZlY3RzPC9rZXl3b3JkPjxrZXl3b3Jk
PkZlbWFsZTwva2V5d29yZD48a2V5d29yZD5IZXJwZXMgWm9zdGVyLypjaGVtaWNhbGx5IGluZHVj
ZWQvdmlyb2xvZ3k8L2tleXdvcmQ+PGtleXdvcmQ+SGVycGVzdmlydXMgMywgSHVtYW4vKnBoeXNp
b2xvZ3k8L2tleXdvcmQ+PGtleXdvcmQ+SHVtYW5zPC9rZXl3b3JkPjxrZXl3b3JkPk1pZGRsZSBB
Z2VkPC9rZXl3b3JkPjxrZXl3b3JkPlJoZXVtYXRpYyBEaXNlYXNlcy8qdmlyb2xvZ3k8L2tleXdv
cmQ+PGtleXdvcmQ+U0FSUy1Db1YtMjwva2V5d29yZD48a2V5d29yZD5WaXJ1cyBBY3RpdmF0aW9u
LypkcnVnIGVmZmVjdHM8L2tleXdvcmQ+PGtleXdvcmQ+KkNPVklELTE5IEJOVDE2MmIyIG1STkEg
dmFjY2luZTwva2V5d29yZD48a2V5d29yZD4qaGVycGVzIHpvc3Rlcjwva2V5d29yZD48a2V5d29y
ZD4qcmVhY3RpdmF0aW9uPC9rZXl3b3JkPjxrZXl3b3JkPipyaGV1bWF0aWMgZGlzZWFzZXMvQUlJ
UkQ8L2tleXdvcmQ+PGtleXdvcmQ+KnZhY2NpbmF0aW9uPC9rZXl3b3JkPjwva2V5d29yZHM+PGRh
dGVzPjx5ZWFyPjIwMjE8L3llYXI+PHB1Yi1kYXRlcz48ZGF0ZT5PY3QgOTwvZGF0ZT48L3B1Yi1k
YXRlcz48L2RhdGVzPjxpc2JuPjE0NjItMDMzMiAoRWxlY3Ryb25pYykmI3hEOzE0NjItMDMyNCAo
TGlua2luZyk8L2lzYm4+PGFjY2Vzc2lvbi1udW0+MzM4NDgzMjE8L2FjY2Vzc2lvbi1udW0+PHVy
bHM+PHJlbGF0ZWQtdXJscz48dXJsPmh0dHBzOi8vd3d3Lm5jYmkubmxtLm5paC5nb3YvcHVibWVk
LzMzODQ4MzIxPC91cmw+PC9yZWxhdGVkLXVybHM+PC91cmxzPjxjdXN0b20yPlBNQzgwODMzMjc8
L2N1c3RvbTI+PGVsZWN0cm9uaWMtcmVzb3VyY2UtbnVtPjEwLjEwOTMvcmhldW1hdG9sb2d5L2tl
YWIzNDU8L2VsZWN0cm9uaWMtcmVzb3VyY2UtbnVtPjwvcmVjb3JkPjwvQ2l0ZT48Q2l0ZT48QXV0
aG9yPkVpZDwvQXV0aG9yPjxZZWFyPjIwMjE8L1llYXI+PFJlY051bT43MzM8L1JlY051bT48cmVj
b3JkPjxyZWMtbnVtYmVyPjczMzwvcmVjLW51bWJlcj48Zm9yZWlnbi1rZXlzPjxrZXkgYXBwPSJF
TiIgZGItaWQ9InJmZmVhc3Z4bjVmZHRwZXNyOTl2enNkazB3emFwZnRhOXpldiIgdGltZXN0YW1w
PSIxNjM2MjU5MDgxIj43MzM8L2tleT48L2ZvcmVpZ24ta2V5cz48cmVmLXR5cGUgbmFtZT0iSm91
cm5hbCBBcnRpY2xlIj4xNzwvcmVmLXR5cGU+PGNvbnRyaWJ1dG9ycz48YXV0aG9ycz48YXV0aG9y
PkVpZCwgRS48L2F1dGhvcj48YXV0aG9yPkFiZHVsbGFoLCBMLjwvYXV0aG9yPjxhdXRob3I+S3Vy
YmFuLCBNLjwvYXV0aG9yPjxhdXRob3I+QWJiYXMsIE8uPC9hdXRob3I+PC9hdXRob3JzPjwvY29u
dHJpYnV0b3JzPjxhdXRoLWFkZHJlc3M+RGVybWF0b2xvZ3kgRGVwYXJ0bWVudCwgQW1lcmljYW4g
VW5pdmVyc2l0eSBvZiBCZWlydXQgTWVkaWNhbCBDZW50ZXIsIEJlaXJ1dCwgTGViYW5vbi48L2F1
dGgtYWRkcmVzcz48dGl0bGVzPjx0aXRsZT5IZXJwZXMgem9zdGVyIGVtZXJnZW5jZSBmb2xsb3dp
bmcgbVJOQSBDT1ZJRC0xOSB2YWNjaW5lPC90aXRsZT48c2Vjb25kYXJ5LXRpdGxlPkogTWVkIFZp
cm9sPC9zZWNvbmRhcnktdGl0bGU+PC90aXRsZXM+PHBlcmlvZGljYWw+PGZ1bGwtdGl0bGU+SiBN
ZWQgVmlyb2w8L2Z1bGwtdGl0bGU+PC9wZXJpb2RpY2FsPjxwYWdlcz41MjMxLTUyMzI8L3BhZ2Vz
Pjx2b2x1bWU+OTM8L3ZvbHVtZT48bnVtYmVyPjk8L251bWJlcj48ZWRpdGlvbj4yMDIxLzA0LzMw
PC9lZGl0aW9uPjxrZXl3b3Jkcz48a2V5d29yZD5BZ2VkPC9rZXl3b3JkPjxrZXl3b3JkPkNPVklE
LTE5L3ByZXZlbnRpb24gJmFtcDsgY29udHJvbDwva2V5d29yZD48a2V5d29yZD5DT1ZJRC0xOSBW
YWNjaW5lcy9hZG1pbmlzdHJhdGlvbiAmYW1wOyBkb3NhZ2UvKmFkdmVyc2UgZWZmZWN0czwva2V5
d29yZD48a2V5d29yZD5IZXJwZXMgWm9zdGVyLypldGlvbG9neTwva2V5d29yZD48a2V5d29yZD5I
ZXJwZXN2aXJ1cyAzLCBIdW1hbjwva2V5d29yZD48a2V5d29yZD5IdW1hbnM8L2tleXdvcmQ+PGtl
eXdvcmQ+KkxhdGVudCBJbmZlY3Rpb248L2tleXdvcmQ+PGtleXdvcmQ+TWFsZTwva2V5d29yZD48
a2V5d29yZD5WYWNjaW5lcywgU3ludGhldGljL2FkbWluaXN0cmF0aW9uICZhbXA7IGRvc2FnZS9h
ZHZlcnNlIGVmZmVjdHM8L2tleXdvcmQ+PGtleXdvcmQ+VmlydXMgQWN0aXZhdGlvbjwva2V5d29y
ZD48L2tleXdvcmRzPjxkYXRlcz48eWVhcj4yMDIxPC95ZWFyPjxwdWItZGF0ZXM+PGRhdGU+U2Vw
PC9kYXRlPjwvcHViLWRhdGVzPjwvZGF0ZXM+PGlzYm4+MTA5Ni05MDcxIChFbGVjdHJvbmljKSYj
eEQ7MDE0Ni02NjE1IChMaW5raW5nKTwvaXNibj48YWNjZXNzaW9uLW51bT4zMzkxMzU0NTwvYWNj
ZXNzaW9uLW51bT48dXJscz48cmVsYXRlZC11cmxzPjx1cmw+aHR0cHM6Ly93d3cubmNiaS5ubG0u
bmloLmdvdi9wdWJtZWQvMzM5MTM1NDU8L3VybD48L3JlbGF0ZWQtdXJscz48L3VybHM+PGN1c3Rv
bTI+UE1DODI0MjUyMTwvY3VzdG9tMj48ZWxlY3Ryb25pYy1yZXNvdXJjZS1udW0+MTAuMTAwMi9q
bXYuMjcwMzY8L2VsZWN0cm9uaWMtcmVzb3VyY2UtbnVtPjwvcmVjb3JkPjwvQ2l0ZT48Q2l0ZT48
QXV0aG9yPlZlcmFsZGk8L0F1dGhvcj48WWVhcj4yMDIxPC9ZZWFyPjxSZWNOdW0+NzM4PC9SZWNO
dW0+PHJlY29yZD48cmVjLW51bWJlcj43Mzg8L3JlYy1udW1iZXI+PGZvcmVpZ24ta2V5cz48a2V5
IGFwcD0iRU4iIGRiLWlkPSJyZmZlYXN2eG41ZmR0cGVzcjk5dnpzZGswd3phcGZ0YTl6ZXYiIHRp
bWVzdGFtcD0iMTYzNjI1OTYxNSI+NzM4PC9rZXk+PC9mb3JlaWduLWtleXM+PHJlZi10eXBlIG5h
bWU9IkpvdXJuYWwgQXJ0aWNsZSI+MTc8L3JlZi10eXBlPjxjb250cmlidXRvcnM+PGF1dGhvcnM+
PGF1dGhvcj5WZXJhbGRpLCBTLjwvYXV0aG9yPjxhdXRob3I+Um9tYWdudW9sbywgTS48L2F1dGhv
cj48YXV0aG9yPkJlbnplY3J5LCBWLjwvYXV0aG9yPjwvYXV0aG9ycz48L2NvbnRyaWJ1dG9ycz48
YXV0aC1hZGRyZXNzPkRlcGFydG1lbnQgb2YgUGF0aG9waHlzaW9sb2d5IGFuZCBUcmFuc3BsYW50
YXRpb24sIFVuaXZlcnNpdGEgZGVnbGkgU3R1ZGksIEZvdW5kYXRpb24gSVJDQ1MgQ2EmYXBvczsg
R3JhbmRhIE9zcGVkYWxlIE1hZ2dpb3JlIFBvbGljbGluaWNvLCBNaWxhbiwgSXRhbHkuJiN4RDtV
T0MgRGVybWF0b2xvZ2lhLCBGb25kYXppb25lIElSQ0NTIENhJmFwb3M7IEdyYW5kYSBPc3BlZGFs
ZSBNYWdnaW9yZSBQb2xpY2xpbmljbywgTWlsYW4sIEl0YWx5LjwvYXV0aC1hZGRyZXNzPjx0aXRs
ZXM+PHRpdGxlPlBpdHlyaWFzaXMgcm9zZWEtbGlrZSBlcnVwdGlvbiByZXZlYWxpbmcgQ09WSUQt
MTk8L3RpdGxlPjxzZWNvbmRhcnktdGl0bGU+QXVzdHJhbGFzIEogRGVybWF0b2w8L3NlY29uZGFy
eS10aXRsZT48L3RpdGxlcz48cGVyaW9kaWNhbD48ZnVsbC10aXRsZT5BdXN0cmFsYXMgSiBEZXJt
YXRvbDwvZnVsbC10aXRsZT48L3BlcmlvZGljYWw+PHBhZ2VzPmUzMzMtZTMzNDwvcGFnZXM+PHZv
bHVtZT42Mjwvdm9sdW1lPjxudW1iZXI+MjwvbnVtYmVyPjxlZGl0aW9uPjIwMjAvMTEvMjE8L2Vk
aXRpb24+PGtleXdvcmRzPjxrZXl3b3JkPkFkdWx0PC9rZXl3b3JkPjxrZXl3b3JkPkNPVklELTE5
Lypjb21wbGljYXRpb25zLypkaWFnbm9zaXM8L2tleXdvcmQ+PGtleXdvcmQ+SHVtYW5zPC9rZXl3
b3JkPjxrZXl3b3JkPk1hbGU8L2tleXdvcmQ+PGtleXdvcmQ+UGl0eXJpYXNpcyBSb3NlYS8qdmly
b2xvZ3k8L2tleXdvcmQ+PGtleXdvcmQ+U0FSUy1Db1YtMjwva2V5d29yZD48a2V5d29yZD5Zb3Vu
ZyBBZHVsdDwva2V5d29yZD48L2tleXdvcmRzPjxkYXRlcz48eWVhcj4yMDIxPC95ZWFyPjxwdWIt
ZGF0ZXM+PGRhdGU+TWF5PC9kYXRlPjwvcHViLWRhdGVzPjwvZGF0ZXM+PGlzYm4+MTQ0MC0wOTYw
IChFbGVjdHJvbmljKSYjeEQ7MDAwNC04MzgwIChMaW5raW5nKTwvaXNibj48YWNjZXNzaW9uLW51
bT4zMzIxNjk3MTwvYWNjZXNzaW9uLW51bT48dXJscz48cmVsYXRlZC11cmxzPjx1cmw+aHR0cHM6
Ly93d3cubmNiaS5ubG0ubmloLmdvdi9wdWJtZWQvMzMyMTY5NzE8L3VybD48L3JlbGF0ZWQtdXJs
cz48L3VybHM+PGN1c3RvbTI+UE1DNzc1MzUxMjwvY3VzdG9tMj48ZWxlY3Ryb25pYy1yZXNvdXJj
ZS1udW0+MTAuMTExMS9hamQuMTM1MDQ8L2VsZWN0cm9uaWMtcmVzb3VyY2UtbnVtPjwvcmVjb3Jk
PjwvQ2l0ZT48Q2l0ZT48QXV0aG9yPlZlcmFsZGk8L0F1dGhvcj48WWVhcj4yMDIxPC9ZZWFyPjxS
ZWNOdW0+NzM5PC9SZWNOdW0+PHJlY29yZD48cmVjLW51bWJlcj43Mzk8L3JlYy1udW1iZXI+PGZv
cmVpZ24ta2V5cz48a2V5IGFwcD0iRU4iIGRiLWlkPSJyZmZlYXN2eG41ZmR0cGVzcjk5dnpzZGsw
d3phcGZ0YTl6ZXYiIHRpbWVzdGFtcD0iMTYzNjI1OTYxNSI+NzM5PC9rZXk+PC9mb3JlaWduLWtl
eXM+PHJlZi10eXBlIG5hbWU9IkpvdXJuYWwgQXJ0aWNsZSI+MTc8L3JlZi10eXBlPjxjb250cmli
dXRvcnM+PGF1dGhvcnM+PGF1dGhvcj5WZXJhbGRpLCBTLjwvYXV0aG9yPjxhdXRob3I+U3BpZ2Fy
aW9sbywgQy4gQi48L2F1dGhvcj48L2F1dGhvcnM+PC9jb250cmlidXRvcnM+PGF1dGgtYWRkcmVz
cz5EZXBhcnRtZW50IG9mIFBhdGhvcGh5c2lvbG9neSBhbmQgVHJhbnNwbGFudGF0aW9uLCBVbml2
ZXJzaXRhIGRlZ2xpIFN0dWRpLCBGb3VuZGF0aW9uIElSQ0NTIENhJmFwb3M7IEdyYW5kYSBPc3Bl
ZGFsZSBNYWdnaW9yZSwgUG9saWNsaW5pY28uPC9hdXRoLWFkZHJlc3M+PHRpdGxlcz48dGl0bGU+
UGl0eXJpYXNpcyByb3NlYSBhbmQgQ09WSUQtMTk8L3RpdGxlPjxzZWNvbmRhcnktdGl0bGU+SiBN
ZWQgVmlyb2w8L3NlY29uZGFyeS10aXRsZT48L3RpdGxlcz48cGVyaW9kaWNhbD48ZnVsbC10aXRs
ZT5KIE1lZCBWaXJvbDwvZnVsbC10aXRsZT48L3BlcmlvZGljYWw+PHBhZ2VzPjQwNjg8L3BhZ2Vz
Pjx2b2x1bWU+OTM8L3ZvbHVtZT48bnVtYmVyPjc8L251bWJlcj48ZWRpdGlvbj4yMDIwLzExLzE5
PC9lZGl0aW9uPjxrZXl3b3Jkcz48a2V5d29yZD4qY292aWQtMTk8L2tleXdvcmQ+PGtleXdvcmQ+
KkVwc3RlaW4tQmFyciBWaXJ1cyBJbmZlY3Rpb25zPC9rZXl3b3JkPjxrZXl3b3JkPkhlcnBlc3Zp
cnVzIDQsIEh1bWFuPC9rZXl3b3JkPjxrZXl3b3JkPkh1bWFuczwva2V5d29yZD48a2V5d29yZD4q
UGl0eXJpYXNpcyBSb3NlYS9kaWFnbm9zaXMvZXBpZGVtaW9sb2d5PC9rZXl3b3JkPjxrZXl3b3Jk
PlNBUlMtQ29WLTI8L2tleXdvcmQ+PC9rZXl3b3Jkcz48ZGF0ZXM+PHllYXI+MjAyMTwveWVhcj48
cHViLWRhdGVzPjxkYXRlPkp1bDwvZGF0ZT48L3B1Yi1kYXRlcz48L2RhdGVzPjxpc2JuPjEwOTYt
OTA3MSAoRWxlY3Ryb25pYykmI3hEOzAxNDYtNjYxNSAoTGlua2luZyk8L2lzYm4+PGFjY2Vzc2lv
bi1udW0+MzMyMDU4MzY8L2FjY2Vzc2lvbi1udW0+PHVybHM+PHJlbGF0ZWQtdXJscz48dXJsPmh0
dHBzOi8vd3d3Lm5jYmkubmxtLm5paC5nb3YvcHVibWVkLzMzMjA1ODM2PC91cmw+PC9yZWxhdGVk
LXVybHM+PC91cmxzPjxjdXN0b20yPlBNQzc3NTMzNzc8L2N1c3RvbTI+PGVsZWN0cm9uaWMtcmVz
b3VyY2UtbnVtPjEwLjEwMDIvam12LjI2Njc5PC9lbGVjdHJvbmljLXJlc291cmNlLW51bT48L3Jl
Y29yZD48L0NpdGU+PENpdGU+PEF1dGhvcj5DeXJlbm5lPC9BdXRob3I+PFllYXI+MjAyMTwvWWVh
cj48UmVjTnVtPjc0MjwvUmVjTnVtPjxyZWNvcmQ+PHJlYy1udW1iZXI+NzQyPC9yZWMtbnVtYmVy
Pjxmb3JlaWduLWtleXM+PGtleSBhcHA9IkVOIiBkYi1pZD0icmZmZWFzdnhuNWZkdHBlc3I5OXZ6
c2RrMHd6YXBmdGE5emV2IiB0aW1lc3RhbXA9IjE2MzYyNTk2ODkiPjc0Mjwva2V5PjwvZm9yZWln
bi1rZXlzPjxyZWYtdHlwZSBuYW1lPSJKb3VybmFsIEFydGljbGUiPjE3PC9yZWYtdHlwZT48Y29u
dHJpYnV0b3JzPjxhdXRob3JzPjxhdXRob3I+Q3lyZW5uZSwgQi4gTS48L2F1dGhvcj48YXV0aG9y
PkFsLU1vaGFtbWVkaSwgRi48L2F1dGhvcj48YXV0aG9yPkRlS292ZW4sIEouIEcuPC9hdXRob3I+
PGF1dGhvcj5BbGh1c2F5ZW4sIFIuPC9hdXRob3I+PC9hdXRob3JzPjwvY29udHJpYnV0b3JzPjxh
dXRoLWFkZHJlc3M+RGl2aXNpb24gb2YgRGVybWF0b2xvZ3ksIERlcGFydG1lbnQgb2YgTWVkaWNp
bmUsIFVuaXZlcnNpdHkgb2YgVG9yb250bywgVG9yb250bywgT04sIENhbmFkYS48L2F1dGgtYWRk
cmVzcz48dGl0bGVzPjx0aXRsZT5QaXR5cmlhc2lzIHJvc2VhLWxpa2UgZXJ1cHRpb25zIGZvbGxv
d2luZyB2YWNjaW5hdGlvbiB3aXRoIEJOVDE2MmIyIG1STkEgQ09WSUQtMTkgVmFjY2luZTwvdGl0
bGU+PHNlY29uZGFyeS10aXRsZT5KIEV1ciBBY2FkIERlcm1hdG9sIFZlbmVyZW9sPC9zZWNvbmRh
cnktdGl0bGU+PC90aXRsZXM+PHBlcmlvZGljYWw+PGZ1bGwtdGl0bGU+SiBFdXIgQWNhZCBEZXJt
YXRvbCBWZW5lcmVvbDwvZnVsbC10aXRsZT48L3BlcmlvZGljYWw+PHBhZ2VzPmU1NDYtZTU0ODwv
cGFnZXM+PHZvbHVtZT4zNTwvdm9sdW1lPjxudW1iZXI+OTwvbnVtYmVyPjxlZGl0aW9uPjIwMjEv
MDUvMTQ8L2VkaXRpb24+PGtleXdvcmRzPjxrZXl3b3JkPipjb3ZpZC0xOTwva2V5d29yZD48a2V5
d29yZD5DT1ZJRC0xOSBWYWNjaW5lczwva2V5d29yZD48a2V5d29yZD5IdW1hbnM8L2tleXdvcmQ+
PGtleXdvcmQ+KlBpdHlyaWFzaXMgUm9zZWEvY2hlbWljYWxseSBpbmR1Y2VkPC9rZXl3b3JkPjxr
ZXl3b3JkPlJOQSwgTWVzc2VuZ2VyPC9rZXl3b3JkPjxrZXl3b3JkPlNBUlMtQ29WLTI8L2tleXdv
cmQ+PGtleXdvcmQ+VmFjY2luYXRpb24vYWR2ZXJzZSBlZmZlY3RzPC9rZXl3b3JkPjwva2V5d29y
ZHM+PGRhdGVzPjx5ZWFyPjIwMjE8L3llYXI+PHB1Yi1kYXRlcz48ZGF0ZT5TZXA8L2RhdGU+PC9w
dWItZGF0ZXM+PC9kYXRlcz48aXNibj4xNDY4LTMwODMgKEVsZWN0cm9uaWMpJiN4RDswOTI2LTk5
NTkgKExpbmtpbmcpPC9pc2JuPjxhY2Nlc3Npb24tbnVtPjMzOTgyODE0PC9hY2Nlc3Npb24tbnVt
Pjx1cmxzPjxyZWxhdGVkLXVybHM+PHVybD5odHRwczovL3d3dy5uY2JpLm5sbS5uaWguZ292L3B1
Ym1lZC8zMzk4MjgxNDwvdXJsPjwvcmVsYXRlZC11cmxzPjwvdXJscz48Y3VzdG9tMj5QTUM4MjQy
NjM2PC9jdXN0b20yPjxlbGVjdHJvbmljLXJlc291cmNlLW51bT4xMC4xMTExL2pkdi4xNzM0Mjwv
ZWxlY3Ryb25pYy1yZXNvdXJjZS1udW0+PC9yZWNvcmQ+PC9DaXRlPjwvRW5kTm90ZT5=
</w:fldData>
        </w:fldChar>
      </w:r>
      <w:r w:rsidRPr="00747E74">
        <w:rPr>
          <w:rFonts w:ascii="Palatino Linotype" w:hAnsi="Palatino Linotype"/>
          <w:sz w:val="20"/>
          <w:szCs w:val="20"/>
        </w:rPr>
        <w:instrText xml:space="preserve"> ADDIN EN.CITE.DATA </w:instrText>
      </w:r>
      <w:r w:rsidRPr="00747E74">
        <w:rPr>
          <w:rFonts w:ascii="Palatino Linotype" w:hAnsi="Palatino Linotype"/>
          <w:sz w:val="20"/>
          <w:szCs w:val="20"/>
        </w:rPr>
      </w:r>
      <w:r w:rsidRPr="00747E74">
        <w:rPr>
          <w:rFonts w:ascii="Palatino Linotype" w:hAnsi="Palatino Linotype"/>
          <w:sz w:val="20"/>
          <w:szCs w:val="20"/>
        </w:rPr>
        <w:fldChar w:fldCharType="end"/>
      </w:r>
      <w:r w:rsidRPr="00747E74">
        <w:rPr>
          <w:rFonts w:ascii="Palatino Linotype" w:hAnsi="Palatino Linotype"/>
          <w:color w:val="000000"/>
          <w:sz w:val="20"/>
          <w:szCs w:val="20"/>
        </w:rPr>
      </w:r>
      <w:r w:rsidRPr="00747E74">
        <w:rPr>
          <w:rFonts w:ascii="Palatino Linotype" w:hAnsi="Palatino Linotype"/>
          <w:color w:val="000000"/>
          <w:sz w:val="20"/>
          <w:szCs w:val="20"/>
        </w:rPr>
        <w:fldChar w:fldCharType="separate"/>
      </w:r>
      <w:r w:rsidRPr="00747E74">
        <w:rPr>
          <w:rFonts w:ascii="Palatino Linotype" w:hAnsi="Palatino Linotype"/>
          <w:noProof/>
          <w:sz w:val="20"/>
          <w:szCs w:val="20"/>
        </w:rPr>
        <w:t>[27-32]</w:t>
      </w:r>
      <w:r w:rsidRPr="00747E74">
        <w:rPr>
          <w:rFonts w:ascii="Palatino Linotype" w:hAnsi="Palatino Linotype"/>
          <w:color w:val="000000"/>
          <w:sz w:val="20"/>
          <w:szCs w:val="20"/>
        </w:rPr>
        <w:fldChar w:fldCharType="end"/>
      </w:r>
      <w:r w:rsidRPr="00747E74">
        <w:rPr>
          <w:rFonts w:ascii="Palatino Linotype" w:hAnsi="Palatino Linotype"/>
          <w:color w:val="000000"/>
          <w:sz w:val="20"/>
          <w:szCs w:val="20"/>
        </w:rPr>
        <w:t xml:space="preserve">. These reactivations are also seen with SARs-CoV-2 infection. Further investigation is required to understand if the mRNA vaccines exacerbate or curtail these reactivations. </w:t>
      </w:r>
    </w:p>
    <w:p w14:paraId="6F61F774" w14:textId="0167F08B" w:rsidR="00647A4A" w:rsidRDefault="00647A4A" w:rsidP="00647A4A">
      <w:pPr>
        <w:pStyle w:val="NormalWeb"/>
        <w:ind w:left="2040"/>
      </w:pPr>
      <w:r>
        <w:t>Codon optimizations and pseudouridine replacements alter the secondary structure significantly and likely change the</w:t>
      </w:r>
      <w:r>
        <w:rPr>
          <w:rStyle w:val="apple-converted-space"/>
        </w:rPr>
        <w:t> </w:t>
      </w:r>
      <w:r w:rsidRPr="00622B2B">
        <w:t>Toll Like Receptor activity</w:t>
      </w:r>
      <w:r>
        <w:t xml:space="preserve"> one might find with the native virus </w:t>
      </w:r>
      <w:r>
        <w:fldChar w:fldCharType="begin">
          <w:fldData xml:space="preserve">PEVuZE5vdGU+PENpdGU+PEF1dGhvcj5LYXJpa288L0F1dGhvcj48WWVhcj4yMDA1PC9ZZWFyPjxS
ZWNOdW0+Njk3PC9SZWNOdW0+PERpc3BsYXlUZXh0PjxzdHlsZSBzaXplPSIxMCI+WzMzXTwvc3R5
bGU+PC9EaXNwbGF5VGV4dD48cmVjb3JkPjxyZWMtbnVtYmVyPjY5NzwvcmVjLW51bWJlcj48Zm9y
ZWlnbi1rZXlzPjxrZXkgYXBwPSJFTiIgZGItaWQ9InJmZmVhc3Z4bjVmZHRwZXNyOTl2enNkazB3
emFwZnRhOXpldiIgdGltZXN0YW1wPSIxNjM1ODg1NDcyIj42OTc8L2tleT48L2ZvcmVpZ24ta2V5
cz48cmVmLXR5cGUgbmFtZT0iSm91cm5hbCBBcnRpY2xlIj4xNzwvcmVmLXR5cGU+PGNvbnRyaWJ1
dG9ycz48YXV0aG9ycz48YXV0aG9yPkthcmlrbywgSy48L2F1dGhvcj48YXV0aG9yPkJ1Y2tzdGVp
biwgTS48L2F1dGhvcj48YXV0aG9yPk5pLCBILjwvYXV0aG9yPjxhdXRob3I+V2Vpc3NtYW4sIEQu
PC9hdXRob3I+PC9hdXRob3JzPjwvY29udHJpYnV0b3JzPjxhdXRoLWFkZHJlc3M+RGVwYXJ0bWVu
dCBvZiBOZXVyb3N1cmdlcnksIFVuaXZlcnNpdHkgb2YgUGVubnN5bHZhbmlhIFNjaG9vbCBvZiBN
ZWRpY2luZSwgUGhpbGFkZWxwaGlhLCAxOTEwNCwgVVNBLiBrYXJpa29AbWFpbC5tZWQudXBlbm4u
ZWR1PC9hdXRoLWFkZHJlc3M+PHRpdGxlcz48dGl0bGU+U3VwcHJlc3Npb24gb2YgUk5BIHJlY29n
bml0aW9uIGJ5IFRvbGwtbGlrZSByZWNlcHRvcnM6IHRoZSBpbXBhY3Qgb2YgbnVjbGVvc2lkZSBt
b2RpZmljYXRpb24gYW5kIHRoZSBldm9sdXRpb25hcnkgb3JpZ2luIG9mIFJOQTwvdGl0bGU+PHNl
Y29uZGFyeS10aXRsZT5JbW11bml0eTwvc2Vjb25kYXJ5LXRpdGxlPjwvdGl0bGVzPjxwZXJpb2Rp
Y2FsPjxmdWxsLXRpdGxlPkltbXVuaXR5PC9mdWxsLXRpdGxlPjwvcGVyaW9kaWNhbD48cGFnZXM+
MTY1LTc1PC9wYWdlcz48dm9sdW1lPjIzPC92b2x1bWU+PG51bWJlcj4yPC9udW1iZXI+PGVkaXRp
b24+MjAwNS8wOC8yMzwvZWRpdGlvbj48a2V5d29yZHM+PGtleXdvcmQ+QW50aWdlbnMsIENEPC9r
ZXl3b3JkPjxrZXl3b3JkPkJpb21hcmtlcnM8L2tleXdvcmQ+PGtleXdvcmQ+Q2VsbCBMaW5lPC9r
ZXl3b3JkPjxrZXl3b3JkPkN5dG9raW5lcy9tZXRhYm9saXNtPC9rZXl3b3JkPjxrZXl3b3JkPkRl
bmRyaXRpYyBDZWxscy9kcnVnIGVmZmVjdHMvaW1tdW5vbG9neS9tZXRhYm9saXNtPC9rZXl3b3Jk
PjxrZXl3b3JkPipFdm9sdXRpb24sIE1vbGVjdWxhcjwva2V5d29yZD48a2V5d29yZD5ITEEtRFIg
QW50aWdlbnMvaW1tdW5vbG9neTwva2V5d29yZD48a2V5d29yZD5IdW1hbnM8L2tleXdvcmQ+PGtl
eXdvcmQ+SW1tdW5vZ2xvYnVsaW5zL2ltbXVub2xvZ3k8L2tleXdvcmQ+PGtleXdvcmQ+TWVtYnJh
bmUgR2x5Y29wcm90ZWlucy9pbW11bm9sb2d5LypwaHlzaW9sb2d5PC9rZXl3b3JkPjxrZXl3b3Jk
Pk51Y2xlb3NpZGVzLyptZXRhYm9saXNtPC9rZXl3b3JkPjxrZXl3b3JkPlBob3NwaGF0aWR5bGV0
aGFub2xhbWluZXMvcGhhcm1hY29sb2d5PC9rZXl3b3JkPjxrZXl3b3JkPlJOQS9hbnRhZ29uaXN0
cyAmYW1wOyBpbmhpYml0b3JzL2dlbmV0aWNzLyptZXRhYm9saXNtPC9rZXl3b3JkPjxrZXl3b3Jk
PlJlY2VwdG9ycywgQ2VsbCBTdXJmYWNlLypwaHlzaW9sb2d5PC9rZXl3b3JkPjxrZXl3b3JkPlNp
Z25hbCBUcmFuc2R1Y3Rpb24vZ2VuZXRpY3MvKnBoeXNpb2xvZ3k8L2tleXdvcmQ+PGtleXdvcmQ+
VG9sbC1MaWtlIFJlY2VwdG9yIDM8L2tleXdvcmQ+PGtleXdvcmQ+VG9sbC1MaWtlIFJlY2VwdG9y
IDc8L2tleXdvcmQ+PGtleXdvcmQ+VG9sbC1MaWtlIFJlY2VwdG9yIDg8L2tleXdvcmQ+PGtleXdv
cmQ+VG9sbC1MaWtlIFJlY2VwdG9yczwva2V5d29yZD48L2tleXdvcmRzPjxkYXRlcz48eWVhcj4y
MDA1PC95ZWFyPjxwdWItZGF0ZXM+PGRhdGU+QXVnPC9kYXRlPjwvcHViLWRhdGVzPjwvZGF0ZXM+
PGlzYm4+MTA3NC03NjEzIChQcmludCkmI3hEOzEwNzQtNzYxMyAoTGlua2luZyk8L2lzYm4+PGFj
Y2Vzc2lvbi1udW0+MTYxMTE2MzU8L2FjY2Vzc2lvbi1udW0+PHVybHM+PHJlbGF0ZWQtdXJscz48
dXJsPmh0dHBzOi8vd3d3Lm5jYmkubmxtLm5paC5nb3YvcHVibWVkLzE2MTExNjM1PC91cmw+PC9y
ZWxhdGVkLXVybHM+PC91cmxzPjxlbGVjdHJvbmljLXJlc291cmNlLW51bT4xMC4xMDE2L2ouaW1t
dW5pLjIwMDUuMDYuMDA4PC9lbGVjdHJvbmljLXJlc291cmNlLW51bT48L3JlY29yZD48L0NpdGU+
PC9FbmROb3RlPgB=
</w:fldData>
        </w:fldChar>
      </w:r>
      <w:r>
        <w:instrText xml:space="preserve"> ADDIN EN.CITE </w:instrText>
      </w:r>
      <w:r>
        <w:fldChar w:fldCharType="begin">
          <w:fldData xml:space="preserve">PEVuZE5vdGU+PENpdGU+PEF1dGhvcj5LYXJpa288L0F1dGhvcj48WWVhcj4yMDA1PC9ZZWFyPjxS
ZWNOdW0+Njk3PC9SZWNOdW0+PERpc3BsYXlUZXh0PjxzdHlsZSBzaXplPSIxMCI+WzMzXTwvc3R5
bGU+PC9EaXNwbGF5VGV4dD48cmVjb3JkPjxyZWMtbnVtYmVyPjY5NzwvcmVjLW51bWJlcj48Zm9y
ZWlnbi1rZXlzPjxrZXkgYXBwPSJFTiIgZGItaWQ9InJmZmVhc3Z4bjVmZHRwZXNyOTl2enNkazB3
emFwZnRhOXpldiIgdGltZXN0YW1wPSIxNjM1ODg1NDcyIj42OTc8L2tleT48L2ZvcmVpZ24ta2V5
cz48cmVmLXR5cGUgbmFtZT0iSm91cm5hbCBBcnRpY2xlIj4xNzwvcmVmLXR5cGU+PGNvbnRyaWJ1
dG9ycz48YXV0aG9ycz48YXV0aG9yPkthcmlrbywgSy48L2F1dGhvcj48YXV0aG9yPkJ1Y2tzdGVp
biwgTS48L2F1dGhvcj48YXV0aG9yPk5pLCBILjwvYXV0aG9yPjxhdXRob3I+V2Vpc3NtYW4sIEQu
PC9hdXRob3I+PC9hdXRob3JzPjwvY29udHJpYnV0b3JzPjxhdXRoLWFkZHJlc3M+RGVwYXJ0bWVu
dCBvZiBOZXVyb3N1cmdlcnksIFVuaXZlcnNpdHkgb2YgUGVubnN5bHZhbmlhIFNjaG9vbCBvZiBN
ZWRpY2luZSwgUGhpbGFkZWxwaGlhLCAxOTEwNCwgVVNBLiBrYXJpa29AbWFpbC5tZWQudXBlbm4u
ZWR1PC9hdXRoLWFkZHJlc3M+PHRpdGxlcz48dGl0bGU+U3VwcHJlc3Npb24gb2YgUk5BIHJlY29n
bml0aW9uIGJ5IFRvbGwtbGlrZSByZWNlcHRvcnM6IHRoZSBpbXBhY3Qgb2YgbnVjbGVvc2lkZSBt
b2RpZmljYXRpb24gYW5kIHRoZSBldm9sdXRpb25hcnkgb3JpZ2luIG9mIFJOQTwvdGl0bGU+PHNl
Y29uZGFyeS10aXRsZT5JbW11bml0eTwvc2Vjb25kYXJ5LXRpdGxlPjwvdGl0bGVzPjxwZXJpb2Rp
Y2FsPjxmdWxsLXRpdGxlPkltbXVuaXR5PC9mdWxsLXRpdGxlPjwvcGVyaW9kaWNhbD48cGFnZXM+
MTY1LTc1PC9wYWdlcz48dm9sdW1lPjIzPC92b2x1bWU+PG51bWJlcj4yPC9udW1iZXI+PGVkaXRp
b24+MjAwNS8wOC8yMzwvZWRpdGlvbj48a2V5d29yZHM+PGtleXdvcmQ+QW50aWdlbnMsIENEPC9r
ZXl3b3JkPjxrZXl3b3JkPkJpb21hcmtlcnM8L2tleXdvcmQ+PGtleXdvcmQ+Q2VsbCBMaW5lPC9r
ZXl3b3JkPjxrZXl3b3JkPkN5dG9raW5lcy9tZXRhYm9saXNtPC9rZXl3b3JkPjxrZXl3b3JkPkRl
bmRyaXRpYyBDZWxscy9kcnVnIGVmZmVjdHMvaW1tdW5vbG9neS9tZXRhYm9saXNtPC9rZXl3b3Jk
PjxrZXl3b3JkPipFdm9sdXRpb24sIE1vbGVjdWxhcjwva2V5d29yZD48a2V5d29yZD5ITEEtRFIg
QW50aWdlbnMvaW1tdW5vbG9neTwva2V5d29yZD48a2V5d29yZD5IdW1hbnM8L2tleXdvcmQ+PGtl
eXdvcmQ+SW1tdW5vZ2xvYnVsaW5zL2ltbXVub2xvZ3k8L2tleXdvcmQ+PGtleXdvcmQ+TWVtYnJh
bmUgR2x5Y29wcm90ZWlucy9pbW11bm9sb2d5LypwaHlzaW9sb2d5PC9rZXl3b3JkPjxrZXl3b3Jk
Pk51Y2xlb3NpZGVzLyptZXRhYm9saXNtPC9rZXl3b3JkPjxrZXl3b3JkPlBob3NwaGF0aWR5bGV0
aGFub2xhbWluZXMvcGhhcm1hY29sb2d5PC9rZXl3b3JkPjxrZXl3b3JkPlJOQS9hbnRhZ29uaXN0
cyAmYW1wOyBpbmhpYml0b3JzL2dlbmV0aWNzLyptZXRhYm9saXNtPC9rZXl3b3JkPjxrZXl3b3Jk
PlJlY2VwdG9ycywgQ2VsbCBTdXJmYWNlLypwaHlzaW9sb2d5PC9rZXl3b3JkPjxrZXl3b3JkPlNp
Z25hbCBUcmFuc2R1Y3Rpb24vZ2VuZXRpY3MvKnBoeXNpb2xvZ3k8L2tleXdvcmQ+PGtleXdvcmQ+
VG9sbC1MaWtlIFJlY2VwdG9yIDM8L2tleXdvcmQ+PGtleXdvcmQ+VG9sbC1MaWtlIFJlY2VwdG9y
IDc8L2tleXdvcmQ+PGtleXdvcmQ+VG9sbC1MaWtlIFJlY2VwdG9yIDg8L2tleXdvcmQ+PGtleXdv
cmQ+VG9sbC1MaWtlIFJlY2VwdG9yczwva2V5d29yZD48L2tleXdvcmRzPjxkYXRlcz48eWVhcj4y
MDA1PC95ZWFyPjxwdWItZGF0ZXM+PGRhdGU+QXVnPC9kYXRlPjwvcHViLWRhdGVzPjwvZGF0ZXM+
PGlzYm4+MTA3NC03NjEzIChQcmludCkmI3hEOzEwNzQtNzYxMyAoTGlua2luZyk8L2lzYm4+PGFj
Y2Vzc2lvbi1udW0+MTYxMTE2MzU8L2FjY2Vzc2lvbi1udW0+PHVybHM+PHJlbGF0ZWQtdXJscz48
dXJsPmh0dHBzOi8vd3d3Lm5jYmkubmxtLm5paC5nb3YvcHVibWVkLzE2MTExNjM1PC91cmw+PC9y
ZWxhdGVkLXVybHM+PC91cmxzPjxlbGVjdHJvbmljLXJlc291cmNlLW51bT4xMC4xMDE2L2ouaW1t
dW5pLjIwMDUuMDYuMDA4PC9lbGVjdHJvbmljLXJlc291cmNlLW51bT48L3JlY29yZD48L0NpdGU+
PC9FbmROb3RlPgB=
</w:fldData>
        </w:fldChar>
      </w:r>
      <w:r>
        <w:instrText xml:space="preserve"> ADDIN EN.CITE.DATA </w:instrText>
      </w:r>
      <w:r>
        <w:fldChar w:fldCharType="end"/>
      </w:r>
      <w:r>
        <w:fldChar w:fldCharType="separate"/>
      </w:r>
      <w:r>
        <w:t>[33]</w:t>
      </w:r>
      <w:r>
        <w:fldChar w:fldCharType="end"/>
      </w:r>
      <w:r>
        <w:t xml:space="preserve">. How these receptors behave in the presence of both vaccine-derived spike mRNA and viral derived spike mRNAs is a nascent field. However, this field is of interest to many physicians concerned about chronic diseases including cancer </w:t>
      </w:r>
      <w:r>
        <w:fldChar w:fldCharType="begin">
          <w:fldData xml:space="preserve">PEVuZE5vdGU+PENpdGU+PEF1dGhvcj5LeXJpYWtvcG91bG9zPC9BdXRob3I+PFllYXI+MjAyMTwv
WWVhcj48UmVjTnVtPjczMDwvUmVjTnVtPjxEaXNwbGF5VGV4dD48c3R5bGUgc2l6ZT0iMTAiPlsz
NCwzNV08L3N0eWxlPjwvRGlzcGxheVRleHQ+PHJlY29yZD48cmVjLW51bWJlcj43MzA8L3JlYy1u
dW1iZXI+PGZvcmVpZ24ta2V5cz48a2V5IGFwcD0iRU4iIGRiLWlkPSJyZmZlYXN2eG41ZmR0cGVz
cjk5dnpzZGswd3phcGZ0YTl6ZXYiIHRpbWVzdGFtcD0iMTYzNjE3NzQ3OCI+NzMwPC9rZXk+PC9m
b3JlaWduLWtleXM+PHJlZi10eXBlIG5hbWU9IkpvdXJuYWwgQXJ0aWNsZSI+MTc8L3JlZi10eXBl
Pjxjb250cmlidXRvcnM+PGF1dGhvcnM+PGF1dGhvcj5LeXJpYWtvcG91bG9zLCBBLiBNLjwvYXV0
aG9yPjxhdXRob3I+TWNDdWxsb3VnaCwgUC4gQS48L2F1dGhvcj48L2F1dGhvcnM+PC9jb250cmli
dXRvcnM+PGF1dGgtYWRkcmVzcz5OYXNjbyBBRCBCaW90ZWNobm9sb2d5IExhYm9yYXRvcnksIFNh
Y2h0b3V0aSAxMSwgMTg1MzYgUGlyYWV1cywgR3JlZWNlLiYjeEQ7RGVwYXJ0bWVudCBvZiBJbnRl
cm5hbCBNZWRpY2luZSwgRGl2aXNpb24gb2YgQ2FyZGlvbG9neSwgQmF5bG9yIFVuaXZlcnNpdHkg
TWVkaWNhbCBDZW50ZXIsIERhbGxhcywgVFggNzUyNDYsIFVTQS48L2F1dGgtYWRkcmVzcz48dGl0
bGVzPjx0aXRsZT5TeW50aGV0aWMgbVJOQXM7IFRoZWlyIEFuYWxvZ3VlIENhcHMgYW5kIENvbnRy
aWJ1dGlvbiB0byBEaXNlYXNlPC90aXRsZT48c2Vjb25kYXJ5LXRpdGxlPkRpc2Vhc2VzPC9zZWNv
bmRhcnktdGl0bGU+PC90aXRsZXM+PHBlcmlvZGljYWw+PGZ1bGwtdGl0bGU+RGlzZWFzZXM8L2Z1
bGwtdGl0bGU+PC9wZXJpb2RpY2FsPjx2b2x1bWU+OTwvdm9sdW1lPjxudW1iZXI+MzwvbnVtYmVy
PjxlZGl0aW9uPjIwMjEvMDgvMjg8L2VkaXRpb24+PGtleXdvcmRzPjxrZXl3b3JkPmFuYWxvZ3Vl
IGNhcHM8L2tleXdvcmQ+PGtleXdvcmQ+YXV0b2ltbXVuaXR5PC9rZXl3b3JkPjxrZXl3b3JkPmF1
dG9waGFneTogaW1tdW5pdHkgZGVyZWd1bGF0aW9uPC9rZXl3b3JkPjxrZXl3b3JkPmNhbmNlcjwv
a2V5d29yZD48a2V5d29yZD5lbEY0RTwva2V5d29yZD48a2V5d29yZD5tVE9SQzE8L2tleXdvcmQ+
PGtleXdvcmQ+bWF0dXJhdGlvbiBkZWZlY3RzPC9rZXl3b3JkPjxrZXl3b3JkPnN5bnRoZXRpYyBt
Uk5BPC9rZXl3b3JkPjwva2V5d29yZHM+PGRhdGVzPjx5ZWFyPjIwMjE8L3llYXI+PHB1Yi1kYXRl
cz48ZGF0ZT5BdWcgMjM8L2RhdGU+PC9wdWItZGF0ZXM+PC9kYXRlcz48aXNibj4yMDc5LTk3MjEg
KFByaW50KSYjeEQ7MjA3OS05NzIxIChMaW5raW5nKTwvaXNibj48YWNjZXNzaW9uLW51bT4zNDQ0
OTU5NjwvYWNjZXNzaW9uLW51bT48dXJscz48cmVsYXRlZC11cmxzPjx1cmw+aHR0cHM6Ly93d3cu
bmNiaS5ubG0ubmloLmdvdi9wdWJtZWQvMzQ0NDk1OTY8L3VybD48L3JlbGF0ZWQtdXJscz48L3Vy
bHM+PGN1c3RvbTI+UE1DODM5NTcyMjwvY3VzdG9tMj48ZWxlY3Ryb25pYy1yZXNvdXJjZS1udW0+
MTAuMzM5MC9kaXNlYXNlczkwMzAwNTc8L2VsZWN0cm9uaWMtcmVzb3VyY2UtbnVtPjwvcmVjb3Jk
PjwvQ2l0ZT48Q2l0ZT48QXV0aG9yPkdvbGRtYW48L0F1dGhvcj48WWVhcj4yMDIxPC9ZZWFyPjxS
ZWNOdW0+NzQ5PC9SZWNOdW0+PHJlY29yZD48cmVjLW51bWJlcj43NDk8L3JlYy1udW1iZXI+PGZv
cmVpZ24ta2V5cz48a2V5IGFwcD0iRU4iIGRiLWlkPSJyZmZlYXN2eG41ZmR0cGVzcjk5dnpzZGsw
d3phcGZ0YTl6ZXYiIHRpbWVzdGFtcD0iMTY0MDIyOTUxOCI+NzQ5PC9rZXk+PC9mb3JlaWduLWtl
eXM+PHJlZi10eXBlIG5hbWU9IkpvdXJuYWwgQXJ0aWNsZSI+MTc8L3JlZi10eXBlPjxjb250cmli
dXRvcnM+PGF1dGhvcnM+PGF1dGhvcj5Hb2xkbWFuLCBTLjwvYXV0aG9yPjxhdXRob3I+QnJvbiwg
RC48L2F1dGhvcj48YXV0aG9yPlRvdXNzZXluLCBULjwvYXV0aG9yPjxhdXRob3I+VmllcmFzdSwg
SS48L2F1dGhvcj48YXV0aG9yPkRld2lzcGVsYWVyZSwgTC48L2F1dGhvcj48YXV0aG9yPkhlaW1h
bm4sIFAuPC9hdXRob3I+PGF1dGhvcj5Db2dhbiwgRS48L2F1dGhvcj48YXV0aG9yPkdvbGRtYW4s
IE0uPC9hdXRob3I+PC9hdXRob3JzPjwvY29udHJpYnV0b3JzPjxhdXRoLWFkZHJlc3M+RGVwYXJ0
bWVudCBvZiBOdWNsZWFyIE1lZGljaW5lLCBFcmFzbWUgSG9zcGl0YWwsIFVuaXZlcnNpdGUgTGli
cmUgZGUgQnJ1eGVsbGVzLCBCcnVzc2VscywgQmVsZ2l1bS4mI3hEO0RlcGFydG1lbnQgb2YgSGVt
YXRvbG9neSwgSnVsZXMgQm9yZGV0IEluc3RpdHV0ZSwgVW5pdmVyc2l0ZSBMaWJyZSBkZSBCcnV4
ZWxsZXMsIEJydXNzZWxzLCBCZWxnaXVtLiYjeEQ7RGVwYXJ0bWVudCBvZiBQYXRob2xvZ3ksIFVa
IExldXZlbiBIb3NwaXRhbHMsIExldXZlbiwgQmVsZ2l1bS4mI3hEO0xhYm9yYXRvcnkgb2YgSGVt
YXRvbG9neSwgTEhVQiwgVW5pdmVyc2l0ZSBMaWJyZSBkZSBCcnV4ZWxsZXMsIEJydXNzZWxzLCBC
ZWxnaXVtLiYjeEQ7RGVwYXJ0bWVudCBvZiBJbnRlcm5hbCBNZWRpY2luZSwgQ0hJUkVDIEhvc3Bp
dGFsLCBCcnVzc2VscywgQmVsZ2l1bS4mI3hEO0kzaCBJbnN0aXR1dGUsIFVuaXZlcnNpdGUgTGli
cmUgZGUgQnJ1eGVsbGVzLCBCcnVzc2VscywgQmVsZ2l1bS48L2F1dGgtYWRkcmVzcz48dGl0bGVz
Pjx0aXRsZT5SYXBpZCBQcm9ncmVzc2lvbiBvZiBBbmdpb2ltbXVub2JsYXN0aWMgVCBDZWxsIEx5
bXBob21hIEZvbGxvd2luZyBCTlQxNjJiMiBtUk5BIFZhY2NpbmUgQm9vc3RlciBTaG90OiBBIENh
c2UgUmVwb3J0PC90aXRsZT48c2Vjb25kYXJ5LXRpdGxlPkZyb250IE1lZCAoTGF1c2FubmUpPC9z
ZWNvbmRhcnktdGl0bGU+PC90aXRsZXM+PHBlcmlvZGljYWw+PGZ1bGwtdGl0bGU+RnJvbnQgTWVk
IChMYXVzYW5uZSk8L2Z1bGwtdGl0bGU+PC9wZXJpb2RpY2FsPjxwYWdlcz43OTgwOTU8L3BhZ2Vz
Pjx2b2x1bWU+ODwvdm9sdW1lPjxlZGl0aW9uPjIwMjEvMTIvMTQ8L2VkaXRpb24+PGtleXdvcmRz
PjxrZXl3b3JkPkNvdmlkLTE5PC9rZXl3b3JkPjxrZXl3b3JkPlQgY2VsbDwva2V5d29yZD48a2V5
d29yZD5hbmdpb2ltbXVub2JsYXN0aWM8L2tleXdvcmQ+PGtleXdvcmQ+Zm9sbGljdWxhcjwva2V5
d29yZD48a2V5d29yZD5seW1waG9tYTwva2V5d29yZD48a2V5d29yZD5tUk5BIHZhY2NpbmU8L2tl
eXdvcmQ+PGtleXdvcmQ+Y29tbWVyY2lhbCBvciBmaW5hbmNpYWwgcmVsYXRpb25zaGlwcyB0aGF0
IGNvdWxkIGJlIGNvbnN0cnVlZCBhcyBhIHBvdGVudGlhbDwva2V5d29yZD48a2V5d29yZD5jb25m
bGljdCBvZiBpbnRlcmVzdC48L2tleXdvcmQ+PC9rZXl3b3Jkcz48ZGF0ZXM+PHllYXI+MjAyMTwv
eWVhcj48L2RhdGVzPjxpc2JuPjIyOTYtODU4WCAoUHJpbnQpJiN4RDsyMjk2LTg1OFggKExpbmtp
bmcpPC9pc2JuPjxhY2Nlc3Npb24tbnVtPjM0OTAxMDk4PC9hY2Nlc3Npb24tbnVtPjx1cmxzPjxy
ZWxhdGVkLXVybHM+PHVybD5odHRwczovL3d3dy5uY2JpLm5sbS5uaWguZ292L3B1Ym1lZC8zNDkw
MTA5ODwvdXJsPjwvcmVsYXRlZC11cmxzPjwvdXJscz48Y3VzdG9tMj5QTUM4NjU2MTY1PC9jdXN0
b20yPjxlbGVjdHJvbmljLXJlc291cmNlLW51bT4xMC4zMzg5L2ZtZWQuMjAyMS43OTgwOTU8L2Vs
ZWN0cm9uaWMtcmVzb3VyY2UtbnVtPjwvcmVjb3JkPjwvQ2l0ZT48L0VuZE5vdGU+
</w:fldData>
        </w:fldChar>
      </w:r>
      <w:r>
        <w:instrText xml:space="preserve"> ADDIN EN.CITE </w:instrText>
      </w:r>
      <w:r>
        <w:fldChar w:fldCharType="begin">
          <w:fldData xml:space="preserve">PEVuZE5vdGU+PENpdGU+PEF1dGhvcj5LeXJpYWtvcG91bG9zPC9BdXRob3I+PFllYXI+MjAyMTwv
WWVhcj48UmVjTnVtPjczMDwvUmVjTnVtPjxEaXNwbGF5VGV4dD48c3R5bGUgc2l6ZT0iMTAiPlsz
NCwzNV08L3N0eWxlPjwvRGlzcGxheVRleHQ+PHJlY29yZD48cmVjLW51bWJlcj43MzA8L3JlYy1u
dW1iZXI+PGZvcmVpZ24ta2V5cz48a2V5IGFwcD0iRU4iIGRiLWlkPSJyZmZlYXN2eG41ZmR0cGVz
cjk5dnpzZGswd3phcGZ0YTl6ZXYiIHRpbWVzdGFtcD0iMTYzNjE3NzQ3OCI+NzMwPC9rZXk+PC9m
b3JlaWduLWtleXM+PHJlZi10eXBlIG5hbWU9IkpvdXJuYWwgQXJ0aWNsZSI+MTc8L3JlZi10eXBl
Pjxjb250cmlidXRvcnM+PGF1dGhvcnM+PGF1dGhvcj5LeXJpYWtvcG91bG9zLCBBLiBNLjwvYXV0
aG9yPjxhdXRob3I+TWNDdWxsb3VnaCwgUC4gQS48L2F1dGhvcj48L2F1dGhvcnM+PC9jb250cmli
dXRvcnM+PGF1dGgtYWRkcmVzcz5OYXNjbyBBRCBCaW90ZWNobm9sb2d5IExhYm9yYXRvcnksIFNh
Y2h0b3V0aSAxMSwgMTg1MzYgUGlyYWV1cywgR3JlZWNlLiYjeEQ7RGVwYXJ0bWVudCBvZiBJbnRl
cm5hbCBNZWRpY2luZSwgRGl2aXNpb24gb2YgQ2FyZGlvbG9neSwgQmF5bG9yIFVuaXZlcnNpdHkg
TWVkaWNhbCBDZW50ZXIsIERhbGxhcywgVFggNzUyNDYsIFVTQS48L2F1dGgtYWRkcmVzcz48dGl0
bGVzPjx0aXRsZT5TeW50aGV0aWMgbVJOQXM7IFRoZWlyIEFuYWxvZ3VlIENhcHMgYW5kIENvbnRy
aWJ1dGlvbiB0byBEaXNlYXNlPC90aXRsZT48c2Vjb25kYXJ5LXRpdGxlPkRpc2Vhc2VzPC9zZWNv
bmRhcnktdGl0bGU+PC90aXRsZXM+PHBlcmlvZGljYWw+PGZ1bGwtdGl0bGU+RGlzZWFzZXM8L2Z1
bGwtdGl0bGU+PC9wZXJpb2RpY2FsPjx2b2x1bWU+OTwvdm9sdW1lPjxudW1iZXI+MzwvbnVtYmVy
PjxlZGl0aW9uPjIwMjEvMDgvMjg8L2VkaXRpb24+PGtleXdvcmRzPjxrZXl3b3JkPmFuYWxvZ3Vl
IGNhcHM8L2tleXdvcmQ+PGtleXdvcmQ+YXV0b2ltbXVuaXR5PC9rZXl3b3JkPjxrZXl3b3JkPmF1
dG9waGFneTogaW1tdW5pdHkgZGVyZWd1bGF0aW9uPC9rZXl3b3JkPjxrZXl3b3JkPmNhbmNlcjwv
a2V5d29yZD48a2V5d29yZD5lbEY0RTwva2V5d29yZD48a2V5d29yZD5tVE9SQzE8L2tleXdvcmQ+
PGtleXdvcmQ+bWF0dXJhdGlvbiBkZWZlY3RzPC9rZXl3b3JkPjxrZXl3b3JkPnN5bnRoZXRpYyBt
Uk5BPC9rZXl3b3JkPjwva2V5d29yZHM+PGRhdGVzPjx5ZWFyPjIwMjE8L3llYXI+PHB1Yi1kYXRl
cz48ZGF0ZT5BdWcgMjM8L2RhdGU+PC9wdWItZGF0ZXM+PC9kYXRlcz48aXNibj4yMDc5LTk3MjEg
KFByaW50KSYjeEQ7MjA3OS05NzIxIChMaW5raW5nKTwvaXNibj48YWNjZXNzaW9uLW51bT4zNDQ0
OTU5NjwvYWNjZXNzaW9uLW51bT48dXJscz48cmVsYXRlZC11cmxzPjx1cmw+aHR0cHM6Ly93d3cu
bmNiaS5ubG0ubmloLmdvdi9wdWJtZWQvMzQ0NDk1OTY8L3VybD48L3JlbGF0ZWQtdXJscz48L3Vy
bHM+PGN1c3RvbTI+UE1DODM5NTcyMjwvY3VzdG9tMj48ZWxlY3Ryb25pYy1yZXNvdXJjZS1udW0+
MTAuMzM5MC9kaXNlYXNlczkwMzAwNTc8L2VsZWN0cm9uaWMtcmVzb3VyY2UtbnVtPjwvcmVjb3Jk
PjwvQ2l0ZT48Q2l0ZT48QXV0aG9yPkdvbGRtYW48L0F1dGhvcj48WWVhcj4yMDIxPC9ZZWFyPjxS
ZWNOdW0+NzQ5PC9SZWNOdW0+PHJlY29yZD48cmVjLW51bWJlcj43NDk8L3JlYy1udW1iZXI+PGZv
cmVpZ24ta2V5cz48a2V5IGFwcD0iRU4iIGRiLWlkPSJyZmZlYXN2eG41ZmR0cGVzcjk5dnpzZGsw
d3phcGZ0YTl6ZXYiIHRpbWVzdGFtcD0iMTY0MDIyOTUxOCI+NzQ5PC9rZXk+PC9mb3JlaWduLWtl
eXM+PHJlZi10eXBlIG5hbWU9IkpvdXJuYWwgQXJ0aWNsZSI+MTc8L3JlZi10eXBlPjxjb250cmli
dXRvcnM+PGF1dGhvcnM+PGF1dGhvcj5Hb2xkbWFuLCBTLjwvYXV0aG9yPjxhdXRob3I+QnJvbiwg
RC48L2F1dGhvcj48YXV0aG9yPlRvdXNzZXluLCBULjwvYXV0aG9yPjxhdXRob3I+VmllcmFzdSwg
SS48L2F1dGhvcj48YXV0aG9yPkRld2lzcGVsYWVyZSwgTC48L2F1dGhvcj48YXV0aG9yPkhlaW1h
bm4sIFAuPC9hdXRob3I+PGF1dGhvcj5Db2dhbiwgRS48L2F1dGhvcj48YXV0aG9yPkdvbGRtYW4s
IE0uPC9hdXRob3I+PC9hdXRob3JzPjwvY29udHJpYnV0b3JzPjxhdXRoLWFkZHJlc3M+RGVwYXJ0
bWVudCBvZiBOdWNsZWFyIE1lZGljaW5lLCBFcmFzbWUgSG9zcGl0YWwsIFVuaXZlcnNpdGUgTGli
cmUgZGUgQnJ1eGVsbGVzLCBCcnVzc2VscywgQmVsZ2l1bS4mI3hEO0RlcGFydG1lbnQgb2YgSGVt
YXRvbG9neSwgSnVsZXMgQm9yZGV0IEluc3RpdHV0ZSwgVW5pdmVyc2l0ZSBMaWJyZSBkZSBCcnV4
ZWxsZXMsIEJydXNzZWxzLCBCZWxnaXVtLiYjeEQ7RGVwYXJ0bWVudCBvZiBQYXRob2xvZ3ksIFVa
IExldXZlbiBIb3NwaXRhbHMsIExldXZlbiwgQmVsZ2l1bS4mI3hEO0xhYm9yYXRvcnkgb2YgSGVt
YXRvbG9neSwgTEhVQiwgVW5pdmVyc2l0ZSBMaWJyZSBkZSBCcnV4ZWxsZXMsIEJydXNzZWxzLCBC
ZWxnaXVtLiYjeEQ7RGVwYXJ0bWVudCBvZiBJbnRlcm5hbCBNZWRpY2luZSwgQ0hJUkVDIEhvc3Bp
dGFsLCBCcnVzc2VscywgQmVsZ2l1bS4mI3hEO0kzaCBJbnN0aXR1dGUsIFVuaXZlcnNpdGUgTGli
cmUgZGUgQnJ1eGVsbGVzLCBCcnVzc2VscywgQmVsZ2l1bS48L2F1dGgtYWRkcmVzcz48dGl0bGVz
Pjx0aXRsZT5SYXBpZCBQcm9ncmVzc2lvbiBvZiBBbmdpb2ltbXVub2JsYXN0aWMgVCBDZWxsIEx5
bXBob21hIEZvbGxvd2luZyBCTlQxNjJiMiBtUk5BIFZhY2NpbmUgQm9vc3RlciBTaG90OiBBIENh
c2UgUmVwb3J0PC90aXRsZT48c2Vjb25kYXJ5LXRpdGxlPkZyb250IE1lZCAoTGF1c2FubmUpPC9z
ZWNvbmRhcnktdGl0bGU+PC90aXRsZXM+PHBlcmlvZGljYWw+PGZ1bGwtdGl0bGU+RnJvbnQgTWVk
IChMYXVzYW5uZSk8L2Z1bGwtdGl0bGU+PC9wZXJpb2RpY2FsPjxwYWdlcz43OTgwOTU8L3BhZ2Vz
Pjx2b2x1bWU+ODwvdm9sdW1lPjxlZGl0aW9uPjIwMjEvMTIvMTQ8L2VkaXRpb24+PGtleXdvcmRz
PjxrZXl3b3JkPkNvdmlkLTE5PC9rZXl3b3JkPjxrZXl3b3JkPlQgY2VsbDwva2V5d29yZD48a2V5
d29yZD5hbmdpb2ltbXVub2JsYXN0aWM8L2tleXdvcmQ+PGtleXdvcmQ+Zm9sbGljdWxhcjwva2V5
d29yZD48a2V5d29yZD5seW1waG9tYTwva2V5d29yZD48a2V5d29yZD5tUk5BIHZhY2NpbmU8L2tl
eXdvcmQ+PGtleXdvcmQ+Y29tbWVyY2lhbCBvciBmaW5hbmNpYWwgcmVsYXRpb25zaGlwcyB0aGF0
IGNvdWxkIGJlIGNvbnN0cnVlZCBhcyBhIHBvdGVudGlhbDwva2V5d29yZD48a2V5d29yZD5jb25m
bGljdCBvZiBpbnRlcmVzdC48L2tleXdvcmQ+PC9rZXl3b3Jkcz48ZGF0ZXM+PHllYXI+MjAyMTwv
eWVhcj48L2RhdGVzPjxpc2JuPjIyOTYtODU4WCAoUHJpbnQpJiN4RDsyMjk2LTg1OFggKExpbmtp
bmcpPC9pc2JuPjxhY2Nlc3Npb24tbnVtPjM0OTAxMDk4PC9hY2Nlc3Npb24tbnVtPjx1cmxzPjxy
ZWxhdGVkLXVybHM+PHVybD5odHRwczovL3d3dy5uY2JpLm5sbS5uaWguZ292L3B1Ym1lZC8zNDkw
MTA5ODwvdXJsPjwvcmVsYXRlZC11cmxzPjwvdXJscz48Y3VzdG9tMj5QTUM4NjU2MTY1PC9jdXN0
b20yPjxlbGVjdHJvbmljLXJlc291cmNlLW51bT4xMC4zMzg5L2ZtZWQuMjAyMS43OTgwOTU8L2Vs
ZWN0cm9uaWMtcmVzb3VyY2UtbnVtPjwvcmVjb3JkPjwvQ2l0ZT48L0VuZE5vdGU+
</w:fldData>
        </w:fldChar>
      </w:r>
      <w:r>
        <w:instrText xml:space="preserve"> ADDIN EN.CITE.DATA </w:instrText>
      </w:r>
      <w:r>
        <w:fldChar w:fldCharType="end"/>
      </w:r>
      <w:r>
        <w:fldChar w:fldCharType="separate"/>
      </w:r>
      <w:r>
        <w:t>[34,35]</w:t>
      </w:r>
      <w:r>
        <w:fldChar w:fldCharType="end"/>
      </w:r>
      <w:r>
        <w:t xml:space="preserve">. Jiang </w:t>
      </w:r>
      <w:r w:rsidRPr="00D15F9D">
        <w:rPr>
          <w:i/>
          <w:iCs/>
        </w:rPr>
        <w:t>et al</w:t>
      </w:r>
      <w:r>
        <w:t xml:space="preserve">. note that the spike protein localizes to the nucleus and significantly alters DNA damage and repair pathways via modified VDJ recombination required for adaptive immunity </w:t>
      </w:r>
      <w:r>
        <w:fldChar w:fldCharType="begin"/>
      </w:r>
      <w:r>
        <w:instrText xml:space="preserve"> ADDIN EN.CITE &lt;EndNote&gt;&lt;Cite&gt;&lt;Author&gt;Jiang&lt;/Author&gt;&lt;Year&gt;2021&lt;/Year&gt;&lt;RecNum&gt;727&lt;/RecNum&gt;&lt;DisplayText&gt;&lt;style size="10"&gt;[36]&lt;/style&gt;&lt;/DisplayText&gt;&lt;record&gt;&lt;rec-number&gt;727&lt;/rec-number&gt;&lt;foreign-keys&gt;&lt;key app="EN" db-id="rffeasvxn5fdtpesr99vzsdk0wzapfta9zev" timestamp="1636131329"&gt;727&lt;/key&gt;&lt;/foreign-keys&gt;&lt;ref-type name="Journal Article"&gt;17&lt;/ref-type&gt;&lt;contributors&gt;&lt;authors&gt;&lt;author&gt;Jiang, H.&lt;/author&gt;&lt;author&gt;Mei, Y. F.&lt;/author&gt;&lt;/authors&gt;&lt;/contributors&gt;&lt;auth-address&gt;Department of Molecular Biosciences, The Wenner-Gren Institute, Stockholm University, SE-10691 Stockholm, Sweden.&amp;#xD;Department of Clinical Microbiology, Virology, Umea University, SE-90185 Umea, Sweden.&lt;/auth-address&gt;&lt;titles&gt;&lt;title&gt;SARS-CoV-2 Spike Impairs DNA Damage Repair and Inhibits V(D)J Recombination In Vitro&lt;/title&gt;&lt;secondary-title&gt;Viruses&lt;/secondary-title&gt;&lt;/titles&gt;&lt;periodical&gt;&lt;full-title&gt;Viruses&lt;/full-title&gt;&lt;/periodical&gt;&lt;volume&gt;13&lt;/volume&gt;&lt;number&gt;10&lt;/number&gt;&lt;edition&gt;2021/10/27&lt;/edition&gt;&lt;keywords&gt;&lt;keyword&gt;*DNA damage repair&lt;/keyword&gt;&lt;keyword&gt;*SARS-CoV-2&lt;/keyword&gt;&lt;keyword&gt;*V(D)J recombination&lt;/keyword&gt;&lt;keyword&gt;*spike&lt;/keyword&gt;&lt;keyword&gt;*vaccine&lt;/keyword&gt;&lt;/keywords&gt;&lt;dates&gt;&lt;year&gt;2021&lt;/year&gt;&lt;pub-dates&gt;&lt;date&gt;Oct 13&lt;/date&gt;&lt;/pub-dates&gt;&lt;/dates&gt;&lt;isbn&gt;1999-4915 (Electronic)&amp;#xD;1999-4915 (Linking)&lt;/isbn&gt;&lt;accession-num&gt;34696485&lt;/accession-num&gt;&lt;urls&gt;&lt;related-urls&gt;&lt;url&gt;https://www.ncbi.nlm.nih.gov/pubmed/34696485&lt;/url&gt;&lt;/related-urls&gt;&lt;/urls&gt;&lt;custom2&gt;PMC8538446&lt;/custom2&gt;&lt;electronic-resource-num&gt;10.3390/v13102056&lt;/electronic-resource-num&gt;&lt;/record&gt;&lt;/Cite&gt;&lt;/EndNote&gt;</w:instrText>
      </w:r>
      <w:r>
        <w:fldChar w:fldCharType="separate"/>
      </w:r>
      <w:r>
        <w:t>[36]</w:t>
      </w:r>
      <w:r>
        <w:fldChar w:fldCharType="end"/>
      </w:r>
      <w:r>
        <w:t xml:space="preserve">. Many of these vaccine trials demonstrated lymophocytopenia and neutropenia 2 weeks after injection </w:t>
      </w:r>
      <w:r>
        <w:fldChar w:fldCharType="begin">
          <w:fldData xml:space="preserve">PEVuZE5vdGU+PENpdGU+PEF1dGhvcj5XYWxzaDwvQXV0aG9yPjxZZWFyPjIwMjA8L1llYXI+PFJl
Y051bT43NjY8L1JlY051bT48RGlzcGxheVRleHQ+PHN0eWxlIHNpemU9IjEwIj5bMzcsMzhdPC9z
dHlsZT48L0Rpc3BsYXlUZXh0PjxyZWNvcmQ+PHJlYy1udW1iZXI+NzY2PC9yZWMtbnVtYmVyPjxm
b3JlaWduLWtleXM+PGtleSBhcHA9IkVOIiBkYi1pZD0icmZmZWFzdnhuNWZkdHBlc3I5OXZ6c2Rr
MHd6YXBmdGE5emV2IiB0aW1lc3RhbXA9IjE2MzY1OTk2NjIiPjc2Njwva2V5PjwvZm9yZWlnbi1r
ZXlzPjxyZWYtdHlwZSBuYW1lPSJKb3VybmFsIEFydGljbGUiPjE3PC9yZWYtdHlwZT48Y29udHJp
YnV0b3JzPjxhdXRob3JzPjxhdXRob3I+V2Fsc2gsIEUuIEUuPC9hdXRob3I+PGF1dGhvcj5GcmVu
Y2ssIFIuIFcuLCBKci48L2F1dGhvcj48YXV0aG9yPkZhbHNleSwgQS4gUi48L2F1dGhvcj48YXV0
aG9yPktpdGNoaW4sIE4uPC9hdXRob3I+PGF1dGhvcj5BYnNhbG9uLCBKLjwvYXV0aG9yPjxhdXRo
b3I+R3VydG1hbiwgQS48L2F1dGhvcj48YXV0aG9yPkxvY2toYXJ0LCBTLjwvYXV0aG9yPjxhdXRo
b3I+TmV1emlsLCBLLjwvYXV0aG9yPjxhdXRob3I+TXVsbGlnYW4sIE0uIEouPC9hdXRob3I+PGF1
dGhvcj5CYWlsZXksIFIuPC9hdXRob3I+PGF1dGhvcj5Td2Fuc29uLCBLLiBBLjwvYXV0aG9yPjxh
dXRob3I+TGksIFAuPC9hdXRob3I+PGF1dGhvcj5Lb3VyeSwgSy48L2F1dGhvcj48YXV0aG9yPkth
bGluYSwgVy48L2F1dGhvcj48YXV0aG9yPkNvb3BlciwgRC48L2F1dGhvcj48YXV0aG9yPkZvbnRl
cy1HYXJmaWFzLCBDLjwvYXV0aG9yPjxhdXRob3I+U2hpLCBQLiBZLjwvYXV0aG9yPjxhdXRob3I+
VHVyZWNpLCBPLjwvYXV0aG9yPjxhdXRob3I+VG9tcGtpbnMsIEsuIFIuPC9hdXRob3I+PGF1dGhv
cj5MeWtlLCBLLiBFLjwvYXV0aG9yPjxhdXRob3I+UmFhYmUsIFYuPC9hdXRob3I+PGF1dGhvcj5E
b3JtaXR6ZXIsIFAuIFIuPC9hdXRob3I+PGF1dGhvcj5KYW5zZW4sIEsuIFUuPC9hdXRob3I+PGF1
dGhvcj5TYWhpbiwgVS48L2F1dGhvcj48YXV0aG9yPkdydWJlciwgVy4gQy48L2F1dGhvcj48L2F1
dGhvcnM+PC9jb250cmlidXRvcnM+PGF1dGgtYWRkcmVzcz5Gcm9tIHRoZSBVbml2ZXJzaXR5IG9m
IFJvY2hlc3RlciBhbmQgUm9jaGVzdGVyIEdlbmVyYWwgSG9zcGl0YWwsIFJvY2hlc3RlciAoRS5F
LlcuLCBBLlIuRi4pLCBWYWNjaW5lIFJlc2VhcmNoIGFuZCBEZXZlbG9wbWVudCwgUGZpemVyLCBQ
ZWFybCBSaXZlciAoSi5BLiwgQS5HLiwgSy5BLlMuLCBLLksuLCBXLksuLCBELkMuLCBLLlIuVC4s
IFAuUi5ELiwgSy5VLkouLCBXLkMuRy4pLCBhbmQgTmV3IFlvcmsgVW5pdmVyc2l0eSBMYW5nb25l
IFZhY2NpbmUgQ2VudGVyIGFuZCBHcm9zc21hbiBTY2hvb2wgb2YgTWVkaWNpbmUsIE5ldyBZb3Jr
IChNLkouTS4sIFYuUi4pIC0gYWxsIGluIE5ldyBZb3JrOyBDaW5jaW5uYXRpIENoaWxkcmVuJmFw
b3M7cyBIb3NwaXRhbCwgQ2luY2lubmF0aSAoUi5XLkYuKTsgVmFjY2luZSBSZXNlYXJjaCBhbmQg
RGV2ZWxvcG1lbnQsIFBmaXplciwgSHVybGV5LCBVbml0ZWQgS2luZ2RvbSAoTi5LLiwgUy5MLiwg
Ui5CLik7IHRoZSBVbml2ZXJzaXR5IG9mIE1hcnlsYW5kIFNjaG9vbCBvZiBNZWRpY2luZSwgQ2Vu
dGVyIGZvciBWYWNjaW5lIERldmVsb3BtZW50IGFuZCBHbG9iYWwgSGVhbHRoLCBCYWx0aW1vcmUg
KEsuTi4sIEsuRS5MLik7IFZhY2NpbmUgUmVzZWFyY2ggYW5kIERldmVsb3BtZW50LCBQZml6ZXIs
IENvbGxlZ2V2aWxsZSwgUEEgKFAuTC4pOyB0aGUgVW5pdmVyc2l0eSBvZiBUZXhhcyBNZWRpY2Fs
IEJyYW5jaCwgR2FsdmVzdG9uIChDLkYuLUcuLCBQLi1ZLlMuKTsgYW5kIEJpb05UZWNoLCBNYWlu
eiwgR2VybWFueSAoT1QuLCBVLlMuKS48L2F1dGgtYWRkcmVzcz48dGl0bGVzPjx0aXRsZT5TYWZl
dHkgYW5kIEltbXVub2dlbmljaXR5IG9mIFR3byBSTkEtQmFzZWQgQ292aWQtMTkgVmFjY2luZSBD
YW5kaWRhdGVzPC90aXRsZT48c2Vjb25kYXJ5LXRpdGxlPk4gRW5nbCBKIE1lZDwvc2Vjb25kYXJ5
LXRpdGxlPjwvdGl0bGVzPjxwZXJpb2RpY2FsPjxmdWxsLXRpdGxlPk4gRW5nbCBKIE1lZDwvZnVs
bC10aXRsZT48YWJici0xPlRoZSBOZXcgRW5nbGFuZCBqb3VybmFsIG9mIG1lZGljaW5lPC9hYmJy
LTE+PC9wZXJpb2RpY2FsPjxwYWdlcz4yNDM5LTI0NTA8L3BhZ2VzPjx2b2x1bWU+MzgzPC92b2x1
bWU+PG51bWJlcj4yNTwvbnVtYmVyPjxlZGl0aW9uPjIwMjAvMTAvMTU8L2VkaXRpb24+PGtleXdv
cmRzPjxrZXl3b3JkPkFkb2xlc2NlbnQ8L2tleXdvcmQ+PGtleXdvcmQ+QWR1bHQ8L2tleXdvcmQ+
PGtleXdvcmQ+QWdlZDwva2V5d29yZD48a2V5d29yZD5BZ2VkLCA4MCBhbmQgb3Zlcjwva2V5d29y
ZD48a2V5d29yZD5BbnRpYm9kaWVzLCBWaXJhbC9ibG9vZDwva2V5d29yZD48a2V5d29yZD5DT1ZJ
RC0xOS9pbW11bm9sb2d5LypwcmV2ZW50aW9uICZhbXA7IGNvbnRyb2w8L2tleXdvcmQ+PGtleXdv
cmQ+Q09WSUQtMTkgVmFjY2luZXMvKmFkdmVyc2UgZWZmZWN0cy8qaW1tdW5vbG9neTwva2V5d29y
ZD48a2V5d29yZD5GZW1hbGU8L2tleXdvcmQ+PGtleXdvcmQ+SHVtYW5zPC9rZXl3b3JkPjxrZXl3
b3JkPkluamVjdGlvbnMsIEludHJhbXVzY3VsYXIvYWR2ZXJzZSBlZmZlY3RzPC9rZXl3b3JkPjxr
ZXl3b3JkPk1hbGU8L2tleXdvcmQ+PGtleXdvcmQ+TWlkZGxlIEFnZWQ8L2tleXdvcmQ+PGtleXdv
cmQ+TmV1dHJhbGl6YXRpb24gVGVzdHM8L2tleXdvcmQ+PGtleXdvcmQ+U0FSUy1Db1YtMi8qaW1t
dW5vbG9neTwva2V5d29yZD48a2V5d29yZD5TaW5nbGUtQmxpbmQgTWV0aG9kPC9rZXl3b3JkPjxr
ZXl3b3JkPlNwaWtlIEdseWNvcHJvdGVpbiwgQ29yb25hdmlydXM8L2tleXdvcmQ+PGtleXdvcmQ+
WW91bmcgQWR1bHQ8L2tleXdvcmQ+PC9rZXl3b3Jkcz48ZGF0ZXM+PHllYXI+MjAyMDwveWVhcj48
cHViLWRhdGVzPjxkYXRlPkRlYyAxNzwvZGF0ZT48L3B1Yi1kYXRlcz48L2RhdGVzPjxpc2JuPjE1
MzMtNDQwNiAoRWxlY3Ryb25pYykmI3hEOzAwMjgtNDc5MyAoTGlua2luZyk8L2lzYm4+PGFjY2Vz
c2lvbi1udW0+MzMwNTMyNzk8L2FjY2Vzc2lvbi1udW0+PHVybHM+PHJlbGF0ZWQtdXJscz48dXJs
Pmh0dHBzOi8vd3d3Lm5jYmkubmxtLm5paC5nb3YvcHVibWVkLzMzMDUzMjc5PC91cmw+PC9yZWxh
dGVkLXVybHM+PC91cmxzPjxjdXN0b20yPlBNQzc1ODM2OTc8L2N1c3RvbTI+PGVsZWN0cm9uaWMt
cmVzb3VyY2UtbnVtPjEwLjEwNTYvTkVKTW9hMjAyNzkwNjwvZWxlY3Ryb25pYy1yZXNvdXJjZS1u
dW0+PC9yZWNvcmQ+PC9DaXRlPjxDaXRlPjxBdXRob3I+Rm9sZWdhdHRpPC9BdXRob3I+PFllYXI+
MjAyMDwvWWVhcj48UmVjTnVtPjc2OTwvUmVjTnVtPjxyZWNvcmQ+PHJlYy1udW1iZXI+NzY5PC9y
ZWMtbnVtYmVyPjxmb3JlaWduLWtleXM+PGtleSBhcHA9IkVOIiBkYi1pZD0icmZmZWFzdnhuNWZk
dHBlc3I5OXZ6c2RrMHd6YXBmdGE5emV2IiB0aW1lc3RhbXA9IjE2MzY1OTk3NjQiPjc2OTwva2V5
PjwvZm9yZWlnbi1rZXlzPjxyZWYtdHlwZSBuYW1lPSJKb3VybmFsIEFydGljbGUiPjE3PC9yZWYt
dHlwZT48Y29udHJpYnV0b3JzPjxhdXRob3JzPjxhdXRob3I+Rm9sZWdhdHRpLCBQLiBNLjwvYXV0
aG9yPjxhdXRob3I+RXdlciwgSy4gSi48L2F1dGhvcj48YXV0aG9yPkFsZXksIFAuIEsuPC9hdXRo
b3I+PGF1dGhvcj5Bbmd1cywgQi48L2F1dGhvcj48YXV0aG9yPkJlY2tlciwgUy48L2F1dGhvcj48
YXV0aG9yPkJlbGlqLVJhbW1lcnN0b3JmZXIsIFMuPC9hdXRob3I+PGF1dGhvcj5CZWxsYW15LCBE
LjwvYXV0aG9yPjxhdXRob3I+QmliaSwgUy48L2F1dGhvcj48YXV0aG9yPkJpdHRheWUsIE0uPC9h
dXRob3I+PGF1dGhvcj5DbHV0dGVyYnVjaywgRS4gQS48L2F1dGhvcj48YXV0aG9yPkRvbGQsIEMu
PC9hdXRob3I+PGF1dGhvcj5GYXVzdCwgUy4gTi48L2F1dGhvcj48YXV0aG9yPkZpbm4sIEEuPC9h
dXRob3I+PGF1dGhvcj5GbGF4bWFuLCBBLiBMLjwvYXV0aG9yPjxhdXRob3I+SGFsbGlzLCBCLjwv
YXV0aG9yPjxhdXRob3I+SGVhdGgsIFAuPC9hdXRob3I+PGF1dGhvcj5KZW5raW4sIEQuPC9hdXRo
b3I+PGF1dGhvcj5MYXphcnVzLCBSLjwvYXV0aG9yPjxhdXRob3I+TWFraW5zb24sIFIuPC9hdXRo
b3I+PGF1dGhvcj5NaW5hc3NpYW4sIEEuIE0uPC9hdXRob3I+PGF1dGhvcj5Qb2xsb2NrLCBLLiBN
LjwvYXV0aG9yPjxhdXRob3I+UmFtYXNhbXksIE0uPC9hdXRob3I+PGF1dGhvcj5Sb2JpbnNvbiwg
SC48L2F1dGhvcj48YXV0aG9yPlNuYXBlLCBNLjwvYXV0aG9yPjxhdXRob3I+VGFycmFudCwgUi48
L2F1dGhvcj48YXV0aG9yPlZveXNleSwgTS48L2F1dGhvcj48YXV0aG9yPkdyZWVuLCBDLjwvYXV0
aG9yPjxhdXRob3I+RG91Z2xhcywgQS4gRC48L2F1dGhvcj48YXV0aG9yPkhpbGwsIEEuIFYuIFMu
PC9hdXRob3I+PGF1dGhvcj5MYW1iZSwgVC48L2F1dGhvcj48YXV0aG9yPkdpbGJlcnQsIFMuIEMu
PC9hdXRob3I+PGF1dGhvcj5Qb2xsYXJkLCBBLiBKLjwvYXV0aG9yPjxhdXRob3I+T3hmb3JkLCBD
b3ZpZCBWYWNjaW5lIFRyaWFsIEdyb3VwPC9hdXRob3I+PC9hdXRob3JzPjwvY29udHJpYnV0b3Jz
PjxhdXRoLWFkZHJlc3M+VGhlIEplbm5lciBJbnN0aXR1dGUsIFVuaXZlcnNpdHkgb2YgT3hmb3Jk
LCBPeGZvcmQsIFVLOyBOSUhSIE94Zm9yZCBCaW9tZWRpY2FsIFJlc2VhcmNoIENlbnRyZSwgT3hm
b3JkLCBVSy4mI3hEO094Zm9yZCBWYWNjaW5lIEdyb3VwLCBEZXBhcnRtZW50IG9mIFBhZWRpYXRy
aWNzLCBVbml2ZXJzaXR5IG9mIE94Zm9yZCwgT3hmb3JkLCBVSzsgTklIUiBPeGZvcmQgQmlvbWVk
aWNhbCBSZXNlYXJjaCBDZW50cmUsIE94Zm9yZCwgVUsuJiN4RDtOdWZmaWVsZCBEZXBhcnRtZW50
IG9mIE1lZGljaW5lLCBVbml2ZXJzaXR5IG9mIE94Zm9yZCwgT3hmb3JkLCBVSzsgTklIUiBPeGZv
cmQgQmlvbWVkaWNhbCBSZXNlYXJjaCBDZW50cmUsIE94Zm9yZCwgVUsuJiN4RDtJbnN0aXR1dGUg
b2YgVmlyb2xvZ3ksIFBoaWxpcHBzIFVuaXZlcnNpdHkgb2YgTWFyYnVyZywgTWFyYnVyZywgR2Vy
bWFueS4mI3hEO05JSFIgU291dGhhbXB0b24gQ2xpbmljYWwgUmVzZWFyY2ggRmFjaWxpdHksIFVu
aXZlcnNpdHkgSG9zcGl0YWwgU291dGhhbXB0b24gTkhTIEZvdW5kYXRpb24gVHJ1c3QgYW5kIFVu
aXZlcnNpdHkgb2YgU291dGhhbXB0b24sIFNvdXRoYW1wdG9uLCBVSy4mI3hEO1NjaG9vbCBvZiBQ
b3B1bGF0aW9uIEhlYWx0aCBTY2llbmNlcywgVW5pdmVyc2l0eSBvZiBCcmlzdG9sLCBCcmlzdG9s
LCBVSy4mI3hEO05hdGlvbmFsIEluZmVjdGlvbiBTZXJ2aWNlLCBQdWJsaWMgSGVhbHRoIEVuZ2xh
bmQsIFNhbGlzYnVyeSwgVUsuJiN4RDtWYWNjaW5lIEluc3RpdHV0ZSwgU3QgR2VvcmdlJmFwb3M7
cyBVbml2ZXJzaXR5LCBMb25kb24sIFVLLiYjeEQ7RGVwYXJ0bWVudCBvZiBNaWNyb2Jpb2xvZ3ks
IFVuaXZlcnNpdHkgSG9zcGl0YWxzIEJyaXN0b2wgYW5kIFdlc3RvbiBOSFMgRm91bmRhdGlvbiBU
cnVzdCwgQnJpc3RvbCwgVUsuJiN4RDtOSUhSIEltcGVyaWFsIENsaW5pY2FsIFJlc2VhcmNoIEZh
Y2lsaXR5LCBJbXBlcmlhbCBDb2xsZWdlIExvbmRvbiwgTG9uZG9uLCBVSy4mI3hEO0NsaW5pY2Fs
IEJpb21hbnVmYWN0dXJpbmcgRmFjaWxpdHksIFVuaXZlcnNpdHkgb2YgT3hmb3JkLCBPeGZvcmQs
IFVLLiYjeEQ7T3hmb3JkIFZhY2NpbmUgR3JvdXAsIERlcGFydG1lbnQgb2YgUGFlZGlhdHJpY3Ms
IFVuaXZlcnNpdHkgb2YgT3hmb3JkLCBPeGZvcmQsIFVLOyBOSUhSIE94Zm9yZCBCaW9tZWRpY2Fs
IFJlc2VhcmNoIENlbnRyZSwgT3hmb3JkLCBVSy4gRWxlY3Ryb25pYyBhZGRyZXNzOiBhbmRyZXcu
cG9sbGFyZEBwYWVkaWF0cmljcy5veC5hYy51ay48L2F1dGgtYWRkcmVzcz48dGl0bGVzPjx0aXRs
ZT5TYWZldHkgYW5kIGltbXVub2dlbmljaXR5IG9mIHRoZSBDaEFkT3gxIG5Db1YtMTkgdmFjY2lu
ZSBhZ2FpbnN0IFNBUlMtQ29WLTI6IGEgcHJlbGltaW5hcnkgcmVwb3J0IG9mIGEgcGhhc2UgMS8y
LCBzaW5nbGUtYmxpbmQsIHJhbmRvbWlzZWQgY29udHJvbGxlZCB0cmlhbDwvdGl0bGU+PHNlY29u
ZGFyeS10aXRsZT5MYW5jZXQ8L3NlY29uZGFyeS10aXRsZT48L3RpdGxlcz48cGVyaW9kaWNhbD48
ZnVsbC10aXRsZT5MYW5jZXQ8L2Z1bGwtdGl0bGU+PC9wZXJpb2RpY2FsPjxwYWdlcz40NjctNDc4
PC9wYWdlcz48dm9sdW1lPjM5Njwvdm9sdW1lPjxudW1iZXI+MTAyNDk8L251bWJlcj48ZWRpdGlv
bj4yMDIwLzA3LzI0PC9lZGl0aW9uPjxrZXl3b3Jkcz48a2V5d29yZD5BY2V0YW1pbm9waGVuL3Ro
ZXJhcGV1dGljIHVzZTwva2V5d29yZD48a2V5d29yZD5BZGVub3ZpcnVzZXMsIFNpbWlhbi9nZW5l
dGljczwva2V5d29yZD48a2V5d29yZD5BZHVsdDwva2V5d29yZD48a2V5d29yZD5BbmFsZ2VzaWNz
LCBOb24tTmFyY290aWMvdGhlcmFwZXV0aWMgdXNlPC9rZXl3b3JkPjxrZXl3b3JkPkFudGlib2Rp
ZXMsIE5ldXRyYWxpemluZy9ibG9vZDwva2V5d29yZD48a2V5d29yZD5BbnRpYm9kaWVzLCBWaXJh
bC9ibG9vZDwva2V5d29yZD48a2V5d29yZD5CZXRhY29yb25hdmlydXMvKmltbXVub2xvZ3k8L2tl
eXdvcmQ+PGtleXdvcmQ+Q292aWQtMTk8L2tleXdvcmQ+PGtleXdvcmQ+Q09WSUQtMTkgVmFjY2lu
ZXM8L2tleXdvcmQ+PGtleXdvcmQ+Q29yb25hdmlydXMgSW5mZWN0aW9ucy9kcnVnIHRoZXJhcHkv
aW1tdW5vbG9neS8qcHJldmVudGlvbiAmYW1wOyBjb250cm9sPC9rZXl3b3JkPjxrZXl3b3JkPkZl
bWFsZTwva2V5d29yZD48a2V5d29yZD5HZW5ldGljIFZlY3RvcnMvYWRtaW5pc3RyYXRpb24gJmFt
cDsgZG9zYWdlPC9rZXl3b3JkPjxrZXl3b3JkPkh1bWFuczwva2V5d29yZD48a2V5d29yZD5JbW11
bml6YXRpb24sIFNlY29uZGFyeTwva2V5d29yZD48a2V5d29yZD4qSW1tdW5vZ2VuaWNpdHksIFZh
Y2NpbmU8L2tleXdvcmQ+PGtleXdvcmQ+SW1tdW5vZ2xvYnVsaW4gRy9ibG9vZDwva2V5d29yZD48
a2V5d29yZD5NYWxlPC9rZXl3b3JkPjxrZXl3b3JkPlBhbmRlbWljcy8qcHJldmVudGlvbiAmYW1w
OyBjb250cm9sPC9rZXl3b3JkPjxrZXl3b3JkPlBuZXVtb25pYSwgVmlyYWwvZHJ1ZyB0aGVyYXB5
LypwcmV2ZW50aW9uICZhbXA7IGNvbnRyb2w8L2tleXdvcmQ+PGtleXdvcmQ+U0FSUy1Db1YtMjwv
a2V5d29yZD48a2V5d29yZD5TaW5nbGUtQmxpbmQgTWV0aG9kPC9rZXl3b3JkPjxrZXl3b3JkPlNw
aWtlIEdseWNvcHJvdGVpbiwgQ29yb25hdmlydXMvaW1tdW5vbG9neTwva2V5d29yZD48a2V5d29y
ZD5ULUx5bXBob2N5dGVzL2ltbXVub2xvZ3k8L2tleXdvcmQ+PGtleXdvcmQ+VW5pdGVkIEtpbmdk
b208L2tleXdvcmQ+PGtleXdvcmQ+VmlyYWwgVmFjY2luZXMvYWRtaW5pc3RyYXRpb24gJmFtcDsg
ZG9zYWdlLyphZHZlcnNlIGVmZmVjdHMvKmltbXVub2xvZ3k8L2tleXdvcmQ+PC9rZXl3b3Jkcz48
ZGF0ZXM+PHllYXI+MjAyMDwveWVhcj48cHViLWRhdGVzPjxkYXRlPkF1ZyAxNTwvZGF0ZT48L3B1
Yi1kYXRlcz48L2RhdGVzPjxpc2JuPjE0NzQtNTQ3WCAoRWxlY3Ryb25pYykmI3hEOzAxNDAtNjcz
NiAoTGlua2luZyk8L2lzYm4+PGFjY2Vzc2lvbi1udW0+MzI3MDIyOTg8L2FjY2Vzc2lvbi1udW0+
PHVybHM+PHJlbGF0ZWQtdXJscz48dXJsPmh0dHBzOi8vd3d3Lm5jYmkubmxtLm5paC5nb3YvcHVi
bWVkLzMyNzAyMjk4PC91cmw+PC9yZWxhdGVkLXVybHM+PC91cmxzPjxjdXN0b20yPlBNQzc0NDU0
MzE8L2N1c3RvbTI+PGVsZWN0cm9uaWMtcmVzb3VyY2UtbnVtPjEwLjEwMTYvUzAxNDAtNjczNigy
MCkzMTYwNC00PC9lbGVjdHJvbmljLXJlc291cmNlLW51bT48L3JlY29yZD48L0NpdGU+PC9FbmRO
b3RlPn==
</w:fldData>
        </w:fldChar>
      </w:r>
      <w:r>
        <w:instrText xml:space="preserve"> ADDIN EN.CITE </w:instrText>
      </w:r>
      <w:r>
        <w:fldChar w:fldCharType="begin">
          <w:fldData xml:space="preserve">PEVuZE5vdGU+PENpdGU+PEF1dGhvcj5XYWxzaDwvQXV0aG9yPjxZZWFyPjIwMjA8L1llYXI+PFJl
Y051bT43NjY8L1JlY051bT48RGlzcGxheVRleHQ+PHN0eWxlIHNpemU9IjEwIj5bMzcsMzhdPC9z
dHlsZT48L0Rpc3BsYXlUZXh0PjxyZWNvcmQ+PHJlYy1udW1iZXI+NzY2PC9yZWMtbnVtYmVyPjxm
b3JlaWduLWtleXM+PGtleSBhcHA9IkVOIiBkYi1pZD0icmZmZWFzdnhuNWZkdHBlc3I5OXZ6c2Rr
MHd6YXBmdGE5emV2IiB0aW1lc3RhbXA9IjE2MzY1OTk2NjIiPjc2Njwva2V5PjwvZm9yZWlnbi1r
ZXlzPjxyZWYtdHlwZSBuYW1lPSJKb3VybmFsIEFydGljbGUiPjE3PC9yZWYtdHlwZT48Y29udHJp
YnV0b3JzPjxhdXRob3JzPjxhdXRob3I+V2Fsc2gsIEUuIEUuPC9hdXRob3I+PGF1dGhvcj5GcmVu
Y2ssIFIuIFcuLCBKci48L2F1dGhvcj48YXV0aG9yPkZhbHNleSwgQS4gUi48L2F1dGhvcj48YXV0
aG9yPktpdGNoaW4sIE4uPC9hdXRob3I+PGF1dGhvcj5BYnNhbG9uLCBKLjwvYXV0aG9yPjxhdXRo
b3I+R3VydG1hbiwgQS48L2F1dGhvcj48YXV0aG9yPkxvY2toYXJ0LCBTLjwvYXV0aG9yPjxhdXRo
b3I+TmV1emlsLCBLLjwvYXV0aG9yPjxhdXRob3I+TXVsbGlnYW4sIE0uIEouPC9hdXRob3I+PGF1
dGhvcj5CYWlsZXksIFIuPC9hdXRob3I+PGF1dGhvcj5Td2Fuc29uLCBLLiBBLjwvYXV0aG9yPjxh
dXRob3I+TGksIFAuPC9hdXRob3I+PGF1dGhvcj5Lb3VyeSwgSy48L2F1dGhvcj48YXV0aG9yPkth
bGluYSwgVy48L2F1dGhvcj48YXV0aG9yPkNvb3BlciwgRC48L2F1dGhvcj48YXV0aG9yPkZvbnRl
cy1HYXJmaWFzLCBDLjwvYXV0aG9yPjxhdXRob3I+U2hpLCBQLiBZLjwvYXV0aG9yPjxhdXRob3I+
VHVyZWNpLCBPLjwvYXV0aG9yPjxhdXRob3I+VG9tcGtpbnMsIEsuIFIuPC9hdXRob3I+PGF1dGhv
cj5MeWtlLCBLLiBFLjwvYXV0aG9yPjxhdXRob3I+UmFhYmUsIFYuPC9hdXRob3I+PGF1dGhvcj5E
b3JtaXR6ZXIsIFAuIFIuPC9hdXRob3I+PGF1dGhvcj5KYW5zZW4sIEsuIFUuPC9hdXRob3I+PGF1
dGhvcj5TYWhpbiwgVS48L2F1dGhvcj48YXV0aG9yPkdydWJlciwgVy4gQy48L2F1dGhvcj48L2F1
dGhvcnM+PC9jb250cmlidXRvcnM+PGF1dGgtYWRkcmVzcz5Gcm9tIHRoZSBVbml2ZXJzaXR5IG9m
IFJvY2hlc3RlciBhbmQgUm9jaGVzdGVyIEdlbmVyYWwgSG9zcGl0YWwsIFJvY2hlc3RlciAoRS5F
LlcuLCBBLlIuRi4pLCBWYWNjaW5lIFJlc2VhcmNoIGFuZCBEZXZlbG9wbWVudCwgUGZpemVyLCBQ
ZWFybCBSaXZlciAoSi5BLiwgQS5HLiwgSy5BLlMuLCBLLksuLCBXLksuLCBELkMuLCBLLlIuVC4s
IFAuUi5ELiwgSy5VLkouLCBXLkMuRy4pLCBhbmQgTmV3IFlvcmsgVW5pdmVyc2l0eSBMYW5nb25l
IFZhY2NpbmUgQ2VudGVyIGFuZCBHcm9zc21hbiBTY2hvb2wgb2YgTWVkaWNpbmUsIE5ldyBZb3Jr
IChNLkouTS4sIFYuUi4pIC0gYWxsIGluIE5ldyBZb3JrOyBDaW5jaW5uYXRpIENoaWxkcmVuJmFw
b3M7cyBIb3NwaXRhbCwgQ2luY2lubmF0aSAoUi5XLkYuKTsgVmFjY2luZSBSZXNlYXJjaCBhbmQg
RGV2ZWxvcG1lbnQsIFBmaXplciwgSHVybGV5LCBVbml0ZWQgS2luZ2RvbSAoTi5LLiwgUy5MLiwg
Ui5CLik7IHRoZSBVbml2ZXJzaXR5IG9mIE1hcnlsYW5kIFNjaG9vbCBvZiBNZWRpY2luZSwgQ2Vu
dGVyIGZvciBWYWNjaW5lIERldmVsb3BtZW50IGFuZCBHbG9iYWwgSGVhbHRoLCBCYWx0aW1vcmUg
KEsuTi4sIEsuRS5MLik7IFZhY2NpbmUgUmVzZWFyY2ggYW5kIERldmVsb3BtZW50LCBQZml6ZXIs
IENvbGxlZ2V2aWxsZSwgUEEgKFAuTC4pOyB0aGUgVW5pdmVyc2l0eSBvZiBUZXhhcyBNZWRpY2Fs
IEJyYW5jaCwgR2FsdmVzdG9uIChDLkYuLUcuLCBQLi1ZLlMuKTsgYW5kIEJpb05UZWNoLCBNYWlu
eiwgR2VybWFueSAoT1QuLCBVLlMuKS48L2F1dGgtYWRkcmVzcz48dGl0bGVzPjx0aXRsZT5TYWZl
dHkgYW5kIEltbXVub2dlbmljaXR5IG9mIFR3byBSTkEtQmFzZWQgQ292aWQtMTkgVmFjY2luZSBD
YW5kaWRhdGVzPC90aXRsZT48c2Vjb25kYXJ5LXRpdGxlPk4gRW5nbCBKIE1lZDwvc2Vjb25kYXJ5
LXRpdGxlPjwvdGl0bGVzPjxwZXJpb2RpY2FsPjxmdWxsLXRpdGxlPk4gRW5nbCBKIE1lZDwvZnVs
bC10aXRsZT48YWJici0xPlRoZSBOZXcgRW5nbGFuZCBqb3VybmFsIG9mIG1lZGljaW5lPC9hYmJy
LTE+PC9wZXJpb2RpY2FsPjxwYWdlcz4yNDM5LTI0NTA8L3BhZ2VzPjx2b2x1bWU+MzgzPC92b2x1
bWU+PG51bWJlcj4yNTwvbnVtYmVyPjxlZGl0aW9uPjIwMjAvMTAvMTU8L2VkaXRpb24+PGtleXdv
cmRzPjxrZXl3b3JkPkFkb2xlc2NlbnQ8L2tleXdvcmQ+PGtleXdvcmQ+QWR1bHQ8L2tleXdvcmQ+
PGtleXdvcmQ+QWdlZDwva2V5d29yZD48a2V5d29yZD5BZ2VkLCA4MCBhbmQgb3Zlcjwva2V5d29y
ZD48a2V5d29yZD5BbnRpYm9kaWVzLCBWaXJhbC9ibG9vZDwva2V5d29yZD48a2V5d29yZD5DT1ZJ
RC0xOS9pbW11bm9sb2d5LypwcmV2ZW50aW9uICZhbXA7IGNvbnRyb2w8L2tleXdvcmQ+PGtleXdv
cmQ+Q09WSUQtMTkgVmFjY2luZXMvKmFkdmVyc2UgZWZmZWN0cy8qaW1tdW5vbG9neTwva2V5d29y
ZD48a2V5d29yZD5GZW1hbGU8L2tleXdvcmQ+PGtleXdvcmQ+SHVtYW5zPC9rZXl3b3JkPjxrZXl3
b3JkPkluamVjdGlvbnMsIEludHJhbXVzY3VsYXIvYWR2ZXJzZSBlZmZlY3RzPC9rZXl3b3JkPjxr
ZXl3b3JkPk1hbGU8L2tleXdvcmQ+PGtleXdvcmQ+TWlkZGxlIEFnZWQ8L2tleXdvcmQ+PGtleXdv
cmQ+TmV1dHJhbGl6YXRpb24gVGVzdHM8L2tleXdvcmQ+PGtleXdvcmQ+U0FSUy1Db1YtMi8qaW1t
dW5vbG9neTwva2V5d29yZD48a2V5d29yZD5TaW5nbGUtQmxpbmQgTWV0aG9kPC9rZXl3b3JkPjxr
ZXl3b3JkPlNwaWtlIEdseWNvcHJvdGVpbiwgQ29yb25hdmlydXM8L2tleXdvcmQ+PGtleXdvcmQ+
WW91bmcgQWR1bHQ8L2tleXdvcmQ+PC9rZXl3b3Jkcz48ZGF0ZXM+PHllYXI+MjAyMDwveWVhcj48
cHViLWRhdGVzPjxkYXRlPkRlYyAxNzwvZGF0ZT48L3B1Yi1kYXRlcz48L2RhdGVzPjxpc2JuPjE1
MzMtNDQwNiAoRWxlY3Ryb25pYykmI3hEOzAwMjgtNDc5MyAoTGlua2luZyk8L2lzYm4+PGFjY2Vz
c2lvbi1udW0+MzMwNTMyNzk8L2FjY2Vzc2lvbi1udW0+PHVybHM+PHJlbGF0ZWQtdXJscz48dXJs
Pmh0dHBzOi8vd3d3Lm5jYmkubmxtLm5paC5nb3YvcHVibWVkLzMzMDUzMjc5PC91cmw+PC9yZWxh
dGVkLXVybHM+PC91cmxzPjxjdXN0b20yPlBNQzc1ODM2OTc8L2N1c3RvbTI+PGVsZWN0cm9uaWMt
cmVzb3VyY2UtbnVtPjEwLjEwNTYvTkVKTW9hMjAyNzkwNjwvZWxlY3Ryb25pYy1yZXNvdXJjZS1u
dW0+PC9yZWNvcmQ+PC9DaXRlPjxDaXRlPjxBdXRob3I+Rm9sZWdhdHRpPC9BdXRob3I+PFllYXI+
MjAyMDwvWWVhcj48UmVjTnVtPjc2OTwvUmVjTnVtPjxyZWNvcmQ+PHJlYy1udW1iZXI+NzY5PC9y
ZWMtbnVtYmVyPjxmb3JlaWduLWtleXM+PGtleSBhcHA9IkVOIiBkYi1pZD0icmZmZWFzdnhuNWZk
dHBlc3I5OXZ6c2RrMHd6YXBmdGE5emV2IiB0aW1lc3RhbXA9IjE2MzY1OTk3NjQiPjc2OTwva2V5
PjwvZm9yZWlnbi1rZXlzPjxyZWYtdHlwZSBuYW1lPSJKb3VybmFsIEFydGljbGUiPjE3PC9yZWYt
dHlwZT48Y29udHJpYnV0b3JzPjxhdXRob3JzPjxhdXRob3I+Rm9sZWdhdHRpLCBQLiBNLjwvYXV0
aG9yPjxhdXRob3I+RXdlciwgSy4gSi48L2F1dGhvcj48YXV0aG9yPkFsZXksIFAuIEsuPC9hdXRo
b3I+PGF1dGhvcj5Bbmd1cywgQi48L2F1dGhvcj48YXV0aG9yPkJlY2tlciwgUy48L2F1dGhvcj48
YXV0aG9yPkJlbGlqLVJhbW1lcnN0b3JmZXIsIFMuPC9hdXRob3I+PGF1dGhvcj5CZWxsYW15LCBE
LjwvYXV0aG9yPjxhdXRob3I+QmliaSwgUy48L2F1dGhvcj48YXV0aG9yPkJpdHRheWUsIE0uPC9h
dXRob3I+PGF1dGhvcj5DbHV0dGVyYnVjaywgRS4gQS48L2F1dGhvcj48YXV0aG9yPkRvbGQsIEMu
PC9hdXRob3I+PGF1dGhvcj5GYXVzdCwgUy4gTi48L2F1dGhvcj48YXV0aG9yPkZpbm4sIEEuPC9h
dXRob3I+PGF1dGhvcj5GbGF4bWFuLCBBLiBMLjwvYXV0aG9yPjxhdXRob3I+SGFsbGlzLCBCLjwv
YXV0aG9yPjxhdXRob3I+SGVhdGgsIFAuPC9hdXRob3I+PGF1dGhvcj5KZW5raW4sIEQuPC9hdXRo
b3I+PGF1dGhvcj5MYXphcnVzLCBSLjwvYXV0aG9yPjxhdXRob3I+TWFraW5zb24sIFIuPC9hdXRo
b3I+PGF1dGhvcj5NaW5hc3NpYW4sIEEuIE0uPC9hdXRob3I+PGF1dGhvcj5Qb2xsb2NrLCBLLiBN
LjwvYXV0aG9yPjxhdXRob3I+UmFtYXNhbXksIE0uPC9hdXRob3I+PGF1dGhvcj5Sb2JpbnNvbiwg
SC48L2F1dGhvcj48YXV0aG9yPlNuYXBlLCBNLjwvYXV0aG9yPjxhdXRob3I+VGFycmFudCwgUi48
L2F1dGhvcj48YXV0aG9yPlZveXNleSwgTS48L2F1dGhvcj48YXV0aG9yPkdyZWVuLCBDLjwvYXV0
aG9yPjxhdXRob3I+RG91Z2xhcywgQS4gRC48L2F1dGhvcj48YXV0aG9yPkhpbGwsIEEuIFYuIFMu
PC9hdXRob3I+PGF1dGhvcj5MYW1iZSwgVC48L2F1dGhvcj48YXV0aG9yPkdpbGJlcnQsIFMuIEMu
PC9hdXRob3I+PGF1dGhvcj5Qb2xsYXJkLCBBLiBKLjwvYXV0aG9yPjxhdXRob3I+T3hmb3JkLCBD
b3ZpZCBWYWNjaW5lIFRyaWFsIEdyb3VwPC9hdXRob3I+PC9hdXRob3JzPjwvY29udHJpYnV0b3Jz
PjxhdXRoLWFkZHJlc3M+VGhlIEplbm5lciBJbnN0aXR1dGUsIFVuaXZlcnNpdHkgb2YgT3hmb3Jk
LCBPeGZvcmQsIFVLOyBOSUhSIE94Zm9yZCBCaW9tZWRpY2FsIFJlc2VhcmNoIENlbnRyZSwgT3hm
b3JkLCBVSy4mI3hEO094Zm9yZCBWYWNjaW5lIEdyb3VwLCBEZXBhcnRtZW50IG9mIFBhZWRpYXRy
aWNzLCBVbml2ZXJzaXR5IG9mIE94Zm9yZCwgT3hmb3JkLCBVSzsgTklIUiBPeGZvcmQgQmlvbWVk
aWNhbCBSZXNlYXJjaCBDZW50cmUsIE94Zm9yZCwgVUsuJiN4RDtOdWZmaWVsZCBEZXBhcnRtZW50
IG9mIE1lZGljaW5lLCBVbml2ZXJzaXR5IG9mIE94Zm9yZCwgT3hmb3JkLCBVSzsgTklIUiBPeGZv
cmQgQmlvbWVkaWNhbCBSZXNlYXJjaCBDZW50cmUsIE94Zm9yZCwgVUsuJiN4RDtJbnN0aXR1dGUg
b2YgVmlyb2xvZ3ksIFBoaWxpcHBzIFVuaXZlcnNpdHkgb2YgTWFyYnVyZywgTWFyYnVyZywgR2Vy
bWFueS4mI3hEO05JSFIgU291dGhhbXB0b24gQ2xpbmljYWwgUmVzZWFyY2ggRmFjaWxpdHksIFVu
aXZlcnNpdHkgSG9zcGl0YWwgU291dGhhbXB0b24gTkhTIEZvdW5kYXRpb24gVHJ1c3QgYW5kIFVu
aXZlcnNpdHkgb2YgU291dGhhbXB0b24sIFNvdXRoYW1wdG9uLCBVSy4mI3hEO1NjaG9vbCBvZiBQ
b3B1bGF0aW9uIEhlYWx0aCBTY2llbmNlcywgVW5pdmVyc2l0eSBvZiBCcmlzdG9sLCBCcmlzdG9s
LCBVSy4mI3hEO05hdGlvbmFsIEluZmVjdGlvbiBTZXJ2aWNlLCBQdWJsaWMgSGVhbHRoIEVuZ2xh
bmQsIFNhbGlzYnVyeSwgVUsuJiN4RDtWYWNjaW5lIEluc3RpdHV0ZSwgU3QgR2VvcmdlJmFwb3M7
cyBVbml2ZXJzaXR5LCBMb25kb24sIFVLLiYjeEQ7RGVwYXJ0bWVudCBvZiBNaWNyb2Jpb2xvZ3ks
IFVuaXZlcnNpdHkgSG9zcGl0YWxzIEJyaXN0b2wgYW5kIFdlc3RvbiBOSFMgRm91bmRhdGlvbiBU
cnVzdCwgQnJpc3RvbCwgVUsuJiN4RDtOSUhSIEltcGVyaWFsIENsaW5pY2FsIFJlc2VhcmNoIEZh
Y2lsaXR5LCBJbXBlcmlhbCBDb2xsZWdlIExvbmRvbiwgTG9uZG9uLCBVSy4mI3hEO0NsaW5pY2Fs
IEJpb21hbnVmYWN0dXJpbmcgRmFjaWxpdHksIFVuaXZlcnNpdHkgb2YgT3hmb3JkLCBPeGZvcmQs
IFVLLiYjeEQ7T3hmb3JkIFZhY2NpbmUgR3JvdXAsIERlcGFydG1lbnQgb2YgUGFlZGlhdHJpY3Ms
IFVuaXZlcnNpdHkgb2YgT3hmb3JkLCBPeGZvcmQsIFVLOyBOSUhSIE94Zm9yZCBCaW9tZWRpY2Fs
IFJlc2VhcmNoIENlbnRyZSwgT3hmb3JkLCBVSy4gRWxlY3Ryb25pYyBhZGRyZXNzOiBhbmRyZXcu
cG9sbGFyZEBwYWVkaWF0cmljcy5veC5hYy51ay48L2F1dGgtYWRkcmVzcz48dGl0bGVzPjx0aXRs
ZT5TYWZldHkgYW5kIGltbXVub2dlbmljaXR5IG9mIHRoZSBDaEFkT3gxIG5Db1YtMTkgdmFjY2lu
ZSBhZ2FpbnN0IFNBUlMtQ29WLTI6IGEgcHJlbGltaW5hcnkgcmVwb3J0IG9mIGEgcGhhc2UgMS8y
LCBzaW5nbGUtYmxpbmQsIHJhbmRvbWlzZWQgY29udHJvbGxlZCB0cmlhbDwvdGl0bGU+PHNlY29u
ZGFyeS10aXRsZT5MYW5jZXQ8L3NlY29uZGFyeS10aXRsZT48L3RpdGxlcz48cGVyaW9kaWNhbD48
ZnVsbC10aXRsZT5MYW5jZXQ8L2Z1bGwtdGl0bGU+PC9wZXJpb2RpY2FsPjxwYWdlcz40NjctNDc4
PC9wYWdlcz48dm9sdW1lPjM5Njwvdm9sdW1lPjxudW1iZXI+MTAyNDk8L251bWJlcj48ZWRpdGlv
bj4yMDIwLzA3LzI0PC9lZGl0aW9uPjxrZXl3b3Jkcz48a2V5d29yZD5BY2V0YW1pbm9waGVuL3Ro
ZXJhcGV1dGljIHVzZTwva2V5d29yZD48a2V5d29yZD5BZGVub3ZpcnVzZXMsIFNpbWlhbi9nZW5l
dGljczwva2V5d29yZD48a2V5d29yZD5BZHVsdDwva2V5d29yZD48a2V5d29yZD5BbmFsZ2VzaWNz
LCBOb24tTmFyY290aWMvdGhlcmFwZXV0aWMgdXNlPC9rZXl3b3JkPjxrZXl3b3JkPkFudGlib2Rp
ZXMsIE5ldXRyYWxpemluZy9ibG9vZDwva2V5d29yZD48a2V5d29yZD5BbnRpYm9kaWVzLCBWaXJh
bC9ibG9vZDwva2V5d29yZD48a2V5d29yZD5CZXRhY29yb25hdmlydXMvKmltbXVub2xvZ3k8L2tl
eXdvcmQ+PGtleXdvcmQ+Q292aWQtMTk8L2tleXdvcmQ+PGtleXdvcmQ+Q09WSUQtMTkgVmFjY2lu
ZXM8L2tleXdvcmQ+PGtleXdvcmQ+Q29yb25hdmlydXMgSW5mZWN0aW9ucy9kcnVnIHRoZXJhcHkv
aW1tdW5vbG9neS8qcHJldmVudGlvbiAmYW1wOyBjb250cm9sPC9rZXl3b3JkPjxrZXl3b3JkPkZl
bWFsZTwva2V5d29yZD48a2V5d29yZD5HZW5ldGljIFZlY3RvcnMvYWRtaW5pc3RyYXRpb24gJmFt
cDsgZG9zYWdlPC9rZXl3b3JkPjxrZXl3b3JkPkh1bWFuczwva2V5d29yZD48a2V5d29yZD5JbW11
bml6YXRpb24sIFNlY29uZGFyeTwva2V5d29yZD48a2V5d29yZD4qSW1tdW5vZ2VuaWNpdHksIFZh
Y2NpbmU8L2tleXdvcmQ+PGtleXdvcmQ+SW1tdW5vZ2xvYnVsaW4gRy9ibG9vZDwva2V5d29yZD48
a2V5d29yZD5NYWxlPC9rZXl3b3JkPjxrZXl3b3JkPlBhbmRlbWljcy8qcHJldmVudGlvbiAmYW1w
OyBjb250cm9sPC9rZXl3b3JkPjxrZXl3b3JkPlBuZXVtb25pYSwgVmlyYWwvZHJ1ZyB0aGVyYXB5
LypwcmV2ZW50aW9uICZhbXA7IGNvbnRyb2w8L2tleXdvcmQ+PGtleXdvcmQ+U0FSUy1Db1YtMjwv
a2V5d29yZD48a2V5d29yZD5TaW5nbGUtQmxpbmQgTWV0aG9kPC9rZXl3b3JkPjxrZXl3b3JkPlNw
aWtlIEdseWNvcHJvdGVpbiwgQ29yb25hdmlydXMvaW1tdW5vbG9neTwva2V5d29yZD48a2V5d29y
ZD5ULUx5bXBob2N5dGVzL2ltbXVub2xvZ3k8L2tleXdvcmQ+PGtleXdvcmQ+VW5pdGVkIEtpbmdk
b208L2tleXdvcmQ+PGtleXdvcmQ+VmlyYWwgVmFjY2luZXMvYWRtaW5pc3RyYXRpb24gJmFtcDsg
ZG9zYWdlLyphZHZlcnNlIGVmZmVjdHMvKmltbXVub2xvZ3k8L2tleXdvcmQ+PC9rZXl3b3Jkcz48
ZGF0ZXM+PHllYXI+MjAyMDwveWVhcj48cHViLWRhdGVzPjxkYXRlPkF1ZyAxNTwvZGF0ZT48L3B1
Yi1kYXRlcz48L2RhdGVzPjxpc2JuPjE0NzQtNTQ3WCAoRWxlY3Ryb25pYykmI3hEOzAxNDAtNjcz
NiAoTGlua2luZyk8L2lzYm4+PGFjY2Vzc2lvbi1udW0+MzI3MDIyOTg8L2FjY2Vzc2lvbi1udW0+
PHVybHM+PHJlbGF0ZWQtdXJscz48dXJsPmh0dHBzOi8vd3d3Lm5jYmkubmxtLm5paC5nb3YvcHVi
bWVkLzMyNzAyMjk4PC91cmw+PC9yZWxhdGVkLXVybHM+PC91cmxzPjxjdXN0b20yPlBNQzc0NDU0
MzE8L2N1c3RvbTI+PGVsZWN0cm9uaWMtcmVzb3VyY2UtbnVtPjEwLjEwMTYvUzAxNDAtNjczNigy
MCkzMTYwNC00PC9lbGVjdHJvbmljLXJlc291cmNlLW51bT48L3JlY29yZD48L0NpdGU+PC9FbmRO
b3RlPn==
</w:fldData>
        </w:fldChar>
      </w:r>
      <w:r>
        <w:instrText xml:space="preserve"> ADDIN EN.CITE.DATA </w:instrText>
      </w:r>
      <w:r>
        <w:fldChar w:fldCharType="end"/>
      </w:r>
      <w:r>
        <w:fldChar w:fldCharType="separate"/>
      </w:r>
      <w:r>
        <w:t>[37,38]</w:t>
      </w:r>
      <w:r>
        <w:fldChar w:fldCharType="end"/>
      </w:r>
      <w:r>
        <w:t>. Down regulation of the innate immune system concurrent with reduced DNA repair may lead to carcinogenesis</w:t>
      </w:r>
      <w:r>
        <w:fldChar w:fldCharType="begin"/>
      </w:r>
      <w:r>
        <w:instrText xml:space="preserve"> ADDIN EN.CITE &lt;EndNote&gt;&lt;Cite&gt;&lt;Author&gt;Yousefzadeh&lt;/Author&gt;&lt;Year&gt;2021&lt;/Year&gt;&lt;RecNum&gt;807&lt;/RecNum&gt;&lt;DisplayText&gt;&lt;style size="10"&gt;[39]&lt;/style&gt;&lt;/DisplayText&gt;&lt;record&gt;&lt;rec-number&gt;807&lt;/rec-number&gt;&lt;foreign-keys&gt;&lt;key app="EN" db-id="rffeasvxn5fdtpesr99vzsdk0wzapfta9zev" timestamp="1636731812"&gt;807&lt;/key&gt;&lt;/foreign-keys&gt;&lt;ref-type name="Journal Article"&gt;17&lt;/ref-type&gt;&lt;contributors&gt;&lt;authors&gt;&lt;author&gt;Yousefzadeh, M.&lt;/author&gt;&lt;author&gt;Henpita, C.&lt;/author&gt;&lt;author&gt;Vyas, R.&lt;/author&gt;&lt;author&gt;Soto-Palma, C.&lt;/author&gt;&lt;author&gt;Robbins, P.&lt;/author&gt;&lt;author&gt;Niedernhofer, L.&lt;/author&gt;&lt;/authors&gt;&lt;/contributors&gt;&lt;auth-address&gt;Institute on the Biology of Aging and Metabolism Department of Biochemistry, Molecular Biology and Biophysics, University of Minnesota, Minneapolis, United States.&lt;/auth-address&gt;&lt;titles&gt;&lt;title&gt;DNA damage-how and why we age?&lt;/title&gt;&lt;secondary-title&gt;Elife&lt;/secondary-title&gt;&lt;/titles&gt;&lt;periodical&gt;&lt;full-title&gt;Elife&lt;/full-title&gt;&lt;/periodical&gt;&lt;volume&gt;10&lt;/volume&gt;&lt;edition&gt;2021/01/30&lt;/edition&gt;&lt;keywords&gt;&lt;keyword&gt;Aging&lt;/keyword&gt;&lt;keyword&gt;DNA damage&lt;/keyword&gt;&lt;keyword&gt;DNA repair&lt;/keyword&gt;&lt;keyword&gt;genetics&lt;/keyword&gt;&lt;keyword&gt;genome instability&lt;/keyword&gt;&lt;keyword&gt;genomics&lt;/keyword&gt;&lt;keyword&gt;progeria&lt;/keyword&gt;&lt;/keywords&gt;&lt;dates&gt;&lt;year&gt;2021&lt;/year&gt;&lt;pub-dates&gt;&lt;date&gt;Jan 29&lt;/date&gt;&lt;/pub-dates&gt;&lt;/dates&gt;&lt;isbn&gt;2050-084X (Electronic)&amp;#xD;2050-084X (Linking)&lt;/isbn&gt;&lt;accession-num&gt;33512317&lt;/accession-num&gt;&lt;urls&gt;&lt;related-urls&gt;&lt;url&gt;https://www.ncbi.nlm.nih.gov/pubmed/33512317&lt;/url&gt;&lt;/related-urls&gt;&lt;/urls&gt;&lt;custom2&gt;PMC7846274&lt;/custom2&gt;&lt;electronic-resource-num&gt;10.7554/eLife.62852&lt;/electronic-resource-num&gt;&lt;/record&gt;&lt;/Cite&gt;&lt;/EndNote&gt;</w:instrText>
      </w:r>
      <w:r>
        <w:fldChar w:fldCharType="separate"/>
      </w:r>
      <w:r>
        <w:t>[39]</w:t>
      </w:r>
      <w:r>
        <w:fldChar w:fldCharType="end"/>
      </w:r>
      <w:r>
        <w:t xml:space="preserve">. </w:t>
      </w:r>
    </w:p>
    <w:p w14:paraId="1C5F12DB" w14:textId="453EA8F9" w:rsidR="00647A4A" w:rsidRPr="00EE7CF6" w:rsidRDefault="00647A4A" w:rsidP="00647A4A">
      <w:pPr>
        <w:pStyle w:val="HTMLPreformatted"/>
        <w:spacing w:before="120"/>
        <w:ind w:left="2040"/>
        <w:rPr>
          <w:rFonts w:ascii="Palatino Linotype" w:hAnsi="Palatino Linotype" w:cs="Times New Roman"/>
          <w:color w:val="000000"/>
          <w:sz w:val="21"/>
          <w:szCs w:val="21"/>
        </w:rPr>
      </w:pPr>
      <w:r w:rsidRPr="00EE7CF6">
        <w:rPr>
          <w:rFonts w:ascii="Palatino Linotype" w:hAnsi="Palatino Linotype" w:cs="Times New Roman"/>
          <w:color w:val="000000"/>
          <w:sz w:val="21"/>
          <w:szCs w:val="21"/>
        </w:rPr>
        <w:t xml:space="preserve">Notably, promiscuous bases like inosine and </w:t>
      </w:r>
      <w:proofErr w:type="spellStart"/>
      <w:r w:rsidRPr="00EE7CF6">
        <w:rPr>
          <w:rFonts w:ascii="Palatino Linotype" w:hAnsi="Palatino Linotype" w:cs="Times New Roman"/>
          <w:color w:val="000000"/>
          <w:sz w:val="21"/>
          <w:szCs w:val="21"/>
        </w:rPr>
        <w:t>pseudouridine</w:t>
      </w:r>
      <w:proofErr w:type="spellEnd"/>
      <w:r w:rsidRPr="00EE7CF6">
        <w:rPr>
          <w:rFonts w:ascii="Palatino Linotype" w:hAnsi="Palatino Linotype" w:cs="Times New Roman"/>
          <w:color w:val="000000"/>
          <w:sz w:val="21"/>
          <w:szCs w:val="21"/>
        </w:rPr>
        <w:t xml:space="preserve"> are known to stabilize quadruplex Gs </w:t>
      </w:r>
      <w:r w:rsidRPr="00EE7CF6">
        <w:rPr>
          <w:rFonts w:ascii="Palatino Linotype" w:hAnsi="Palatino Linotype" w:cs="Times New Roman"/>
          <w:color w:val="000000"/>
          <w:sz w:val="21"/>
          <w:szCs w:val="21"/>
        </w:rPr>
        <w:fldChar w:fldCharType="begin">
          <w:fldData xml:space="preserve">PEVuZE5vdGU+PENpdGU+PEF1dGhvcj5IYWdlbjwvQXV0aG9yPjxZZWFyPjIwMjE8L1llYXI+PFJl
Y051bT43MjI8L1JlY051bT48RGlzcGxheVRleHQ+PHN0eWxlIHNpemU9IjEwIj5bNDBdPC9zdHls
ZT48L0Rpc3BsYXlUZXh0PjxyZWNvcmQ+PHJlYy1udW1iZXI+NzIyPC9yZWMtbnVtYmVyPjxmb3Jl
aWduLWtleXM+PGtleSBhcHA9IkVOIiBkYi1pZD0icmZmZWFzdnhuNWZkdHBlc3I5OXZ6c2RrMHd6
YXBmdGE5emV2IiB0aW1lc3RhbXA9IjE2MzU5MDMxMzEiPjcyMjwva2V5PjwvZm9yZWlnbi1rZXlz
PjxyZWYtdHlwZSBuYW1lPSJKb3VybmFsIEFydGljbGUiPjE3PC9yZWYtdHlwZT48Y29udHJpYnV0
b3JzPjxhdXRob3JzPjxhdXRob3I+SGFnZW4sIFQuPC9hdXRob3I+PGF1dGhvcj5MYXNraSwgQS48
L2F1dGhvcj48YXV0aG9yPkJydW1tZXIsIEEuPC9hdXRob3I+PGF1dGhvcj5QcnVza2EsIEEuPC9h
dXRob3I+PGF1dGhvcj5TY2hsb3NzZXIsIFYuPC9hdXRob3I+PGF1dGhvcj5DbGVyeSwgQS48L2F1
dGhvcj48YXV0aG9yPkFsbGFpbiwgRi4gSC48L2F1dGhvcj48YXV0aG9yPlplbm9iaSwgUi48L2F1
dGhvcj48YXV0aG9yPkJlcmdtYW5uLCBTLjwvYXV0aG9yPjxhdXRob3I+SGFsbCwgSi48L2F1dGhv
cj48L2F1dGhvcnM+PC9jb250cmlidXRvcnM+PGF1dGgtYWRkcmVzcz5EZXBhcnRtZW50IG9mIENo
ZW1pc3RyeSBhbmQgQXBwbGllZCBCaW9zY2llbmNlcywgRVRIIFp1cmljaCwgODA5MyBadXJpY2gs
IFN3aXR6ZXJsYW5kLiYjeEQ7RGVwYXJ0bWVudCBvZiBDb21wdXRhdGlvbmFsIEJpb2xvZ3ksIFVu
aXZlcnNpdHkgb2YgTGF1c2FubmUsIDEwMTUgTGF1c2FubmUsIFN3aXR6ZXJsYW5kLiYjeEQ7U3dp
c3MgSW5zdGl0dXRlIG9mIEJpb2luZm9ybWF0aWNzLCAxMDE1IExhdXNhbm5lLCBTd2l0emVybGFu
ZC4mI3hEO0RlcGFydG1lbnQgb2YgQmlvbG9neSwgRVRIIFp1cmljaCwgODA5MyBadXJpY2gsIFN3
aXR6ZXJsYW5kLiYjeEQ7QmlvbW9sZWN1bGFyIE5NUiBTcGVjdHJvc2NvcHkgUGxhdGZvcm0sIEVU
SCBadXJpY2gsIDgwOTMgWnVyaWNoLCBTd2l0emVybGFuZC4mI3hEO0RlcGFydG1lbnQgb2YgSW50
ZWdyYXRpdmUgQmlvbWVkaWNhbCBTY2llbmNlcywgVW5pdmVyc2l0eSBvZiBDYXBlIFRvd24sIDc5
MjUgQ2FwZSBUb3duLCBTb3V0aCBBZnJpY2EuPC9hdXRoLWFkZHJlc3M+PHRpdGxlcz48dGl0bGU+
SW5vc2luZSBTdWJzdGl0dXRpb25zIGluIFJOQSBBY3RpdmF0ZSBMYXRlbnQgRy1RdWFkcnVwbGV4
ZXM8L3RpdGxlPjxzZWNvbmRhcnktdGl0bGU+SiBBbSBDaGVtIFNvYzwvc2Vjb25kYXJ5LXRpdGxl
PjwvdGl0bGVzPjxwZXJpb2RpY2FsPjxmdWxsLXRpdGxlPkogQW0gQ2hlbSBTb2M8L2Z1bGwtdGl0
bGU+PC9wZXJpb2RpY2FsPjxwYWdlcz4xNTEyMC0xNTEzMDwvcGFnZXM+PHZvbHVtZT4xNDM8L3Zv
bHVtZT48bnVtYmVyPjM3PC9udW1iZXI+PGVkaXRpb24+MjAyMS8wOS8xNTwvZWRpdGlvbj48ZGF0
ZXM+PHllYXI+MjAyMTwveWVhcj48cHViLWRhdGVzPjxkYXRlPlNlcCAyMjwvZGF0ZT48L3B1Yi1k
YXRlcz48L2RhdGVzPjxpc2JuPjE1MjAtNTEyNiAoRWxlY3Ryb25pYykmI3hEOzAwMDItNzg2MyAo
TGlua2luZyk8L2lzYm4+PGFjY2Vzc2lvbi1udW0+MzQ1MjAyMDY8L2FjY2Vzc2lvbi1udW0+PHVy
bHM+PHJlbGF0ZWQtdXJscz48dXJsPmh0dHBzOi8vd3d3Lm5jYmkubmxtLm5paC5nb3YvcHVibWVk
LzM0NTIwMjA2PC91cmw+PC9yZWxhdGVkLXVybHM+PC91cmxzPjxlbGVjdHJvbmljLXJlc291cmNl
LW51bT4xMC4xMDIxL2phY3MuMWMwNTIxNDwvZWxlY3Ryb25pYy1yZXNvdXJjZS1udW0+PC9yZWNv
cmQ+PC9DaXRlPjxDaXRlPjxBdXRob3I+SGFnZW48L0F1dGhvcj48WWVhcj4yMDIxPC9ZZWFyPjxS
ZWNOdW0+NzIyPC9SZWNOdW0+PHJlY29yZD48cmVjLW51bWJlcj43MjI8L3JlYy1udW1iZXI+PGZv
cmVpZ24ta2V5cz48a2V5IGFwcD0iRU4iIGRiLWlkPSJyZmZlYXN2eG41ZmR0cGVzcjk5dnpzZGsw
d3phcGZ0YTl6ZXYiIHRpbWVzdGFtcD0iMTYzNTkwMzEzMSI+NzIyPC9rZXk+PC9mb3JlaWduLWtl
eXM+PHJlZi10eXBlIG5hbWU9IkpvdXJuYWwgQXJ0aWNsZSI+MTc8L3JlZi10eXBlPjxjb250cmli
dXRvcnM+PGF1dGhvcnM+PGF1dGhvcj5IYWdlbiwgVC48L2F1dGhvcj48YXV0aG9yPkxhc2tpLCBB
LjwvYXV0aG9yPjxhdXRob3I+QnJ1bW1lciwgQS48L2F1dGhvcj48YXV0aG9yPlBydXNrYSwgQS48
L2F1dGhvcj48YXV0aG9yPlNjaGxvc3NlciwgVi48L2F1dGhvcj48YXV0aG9yPkNsZXJ5LCBBLjwv
YXV0aG9yPjxhdXRob3I+QWxsYWluLCBGLiBILjwvYXV0aG9yPjxhdXRob3I+WmVub2JpLCBSLjwv
YXV0aG9yPjxhdXRob3I+QmVyZ21hbm4sIFMuPC9hdXRob3I+PGF1dGhvcj5IYWxsLCBKLjwvYXV0
aG9yPjwvYXV0aG9ycz48L2NvbnRyaWJ1dG9ycz48YXV0aC1hZGRyZXNzPkRlcGFydG1lbnQgb2Yg
Q2hlbWlzdHJ5IGFuZCBBcHBsaWVkIEJpb3NjaWVuY2VzLCBFVEggWnVyaWNoLCA4MDkzIFp1cmlj
aCwgU3dpdHplcmxhbmQuJiN4RDtEZXBhcnRtZW50IG9mIENvbXB1dGF0aW9uYWwgQmlvbG9neSwg
VW5pdmVyc2l0eSBvZiBMYXVzYW5uZSwgMTAxNSBMYXVzYW5uZSwgU3dpdHplcmxhbmQuJiN4RDtT
d2lzcyBJbnN0aXR1dGUgb2YgQmlvaW5mb3JtYXRpY3MsIDEwMTUgTGF1c2FubmUsIFN3aXR6ZXJs
YW5kLiYjeEQ7RGVwYXJ0bWVudCBvZiBCaW9sb2d5LCBFVEggWnVyaWNoLCA4MDkzIFp1cmljaCwg
U3dpdHplcmxhbmQuJiN4RDtCaW9tb2xlY3VsYXIgTk1SIFNwZWN0cm9zY29weSBQbGF0Zm9ybSwg
RVRIIFp1cmljaCwgODA5MyBadXJpY2gsIFN3aXR6ZXJsYW5kLiYjeEQ7RGVwYXJ0bWVudCBvZiBJ
bnRlZ3JhdGl2ZSBCaW9tZWRpY2FsIFNjaWVuY2VzLCBVbml2ZXJzaXR5IG9mIENhcGUgVG93biwg
NzkyNSBDYXBlIFRvd24sIFNvdXRoIEFmcmljYS48L2F1dGgtYWRkcmVzcz48dGl0bGVzPjx0aXRs
ZT5Jbm9zaW5lIFN1YnN0aXR1dGlvbnMgaW4gUk5BIEFjdGl2YXRlIExhdGVudCBHLVF1YWRydXBs
ZXhlczwvdGl0bGU+PHNlY29uZGFyeS10aXRsZT5KIEFtIENoZW0gU29jPC9zZWNvbmRhcnktdGl0
bGU+PC90aXRsZXM+PHBlcmlvZGljYWw+PGZ1bGwtdGl0bGU+SiBBbSBDaGVtIFNvYzwvZnVsbC10
aXRsZT48L3BlcmlvZGljYWw+PHBhZ2VzPjE1MTIwLTE1MTMwPC9wYWdlcz48dm9sdW1lPjE0Mzwv
dm9sdW1lPjxudW1iZXI+Mzc8L251bWJlcj48ZWRpdGlvbj4yMDIxLzA5LzE1PC9lZGl0aW9uPjxk
YXRlcz48eWVhcj4yMDIxPC95ZWFyPjxwdWItZGF0ZXM+PGRhdGU+U2VwIDIyPC9kYXRlPjwvcHVi
LWRhdGVzPjwvZGF0ZXM+PGlzYm4+MTUyMC01MTI2IChFbGVjdHJvbmljKSYjeEQ7MDAwMi03ODYz
IChMaW5raW5nKTwvaXNibj48YWNjZXNzaW9uLW51bT4zNDUyMDIwNjwvYWNjZXNzaW9uLW51bT48
dXJscz48cmVsYXRlZC11cmxzPjx1cmw+aHR0cHM6Ly93d3cubmNiaS5ubG0ubmloLmdvdi9wdWJt
ZWQvMzQ1MjAyMDY8L3VybD48L3JlbGF0ZWQtdXJscz48L3VybHM+PGVsZWN0cm9uaWMtcmVzb3Vy
Y2UtbnVtPjEwLjEwMjEvamFjcy4xYzA1MjE0PC9lbGVjdHJvbmljLXJlc291cmNlLW51bT48L3Jl
Y29yZD48L0NpdGU+PC9FbmROb3RlPgB=
</w:fldData>
        </w:fldChar>
      </w:r>
      <w:r w:rsidRPr="00EE7CF6">
        <w:rPr>
          <w:rFonts w:ascii="Palatino Linotype" w:hAnsi="Palatino Linotype" w:cs="Times New Roman"/>
          <w:color w:val="000000"/>
          <w:sz w:val="21"/>
          <w:szCs w:val="21"/>
        </w:rPr>
        <w:instrText xml:space="preserve"> ADDIN EN.CITE </w:instrText>
      </w:r>
      <w:r w:rsidRPr="00EE7CF6">
        <w:rPr>
          <w:rFonts w:ascii="Palatino Linotype" w:hAnsi="Palatino Linotype" w:cs="Times New Roman"/>
          <w:color w:val="000000"/>
          <w:sz w:val="21"/>
          <w:szCs w:val="21"/>
        </w:rPr>
        <w:fldChar w:fldCharType="begin">
          <w:fldData xml:space="preserve">PEVuZE5vdGU+PENpdGU+PEF1dGhvcj5IYWdlbjwvQXV0aG9yPjxZZWFyPjIwMjE8L1llYXI+PFJl
Y051bT43MjI8L1JlY051bT48RGlzcGxheVRleHQ+PHN0eWxlIHNpemU9IjEwIj5bNDBdPC9zdHls
ZT48L0Rpc3BsYXlUZXh0PjxyZWNvcmQ+PHJlYy1udW1iZXI+NzIyPC9yZWMtbnVtYmVyPjxmb3Jl
aWduLWtleXM+PGtleSBhcHA9IkVOIiBkYi1pZD0icmZmZWFzdnhuNWZkdHBlc3I5OXZ6c2RrMHd6
YXBmdGE5emV2IiB0aW1lc3RhbXA9IjE2MzU5MDMxMzEiPjcyMjwva2V5PjwvZm9yZWlnbi1rZXlz
PjxyZWYtdHlwZSBuYW1lPSJKb3VybmFsIEFydGljbGUiPjE3PC9yZWYtdHlwZT48Y29udHJpYnV0
b3JzPjxhdXRob3JzPjxhdXRob3I+SGFnZW4sIFQuPC9hdXRob3I+PGF1dGhvcj5MYXNraSwgQS48
L2F1dGhvcj48YXV0aG9yPkJydW1tZXIsIEEuPC9hdXRob3I+PGF1dGhvcj5QcnVza2EsIEEuPC9h
dXRob3I+PGF1dGhvcj5TY2hsb3NzZXIsIFYuPC9hdXRob3I+PGF1dGhvcj5DbGVyeSwgQS48L2F1
dGhvcj48YXV0aG9yPkFsbGFpbiwgRi4gSC48L2F1dGhvcj48YXV0aG9yPlplbm9iaSwgUi48L2F1
dGhvcj48YXV0aG9yPkJlcmdtYW5uLCBTLjwvYXV0aG9yPjxhdXRob3I+SGFsbCwgSi48L2F1dGhv
cj48L2F1dGhvcnM+PC9jb250cmlidXRvcnM+PGF1dGgtYWRkcmVzcz5EZXBhcnRtZW50IG9mIENo
ZW1pc3RyeSBhbmQgQXBwbGllZCBCaW9zY2llbmNlcywgRVRIIFp1cmljaCwgODA5MyBadXJpY2gs
IFN3aXR6ZXJsYW5kLiYjeEQ7RGVwYXJ0bWVudCBvZiBDb21wdXRhdGlvbmFsIEJpb2xvZ3ksIFVu
aXZlcnNpdHkgb2YgTGF1c2FubmUsIDEwMTUgTGF1c2FubmUsIFN3aXR6ZXJsYW5kLiYjeEQ7U3dp
c3MgSW5zdGl0dXRlIG9mIEJpb2luZm9ybWF0aWNzLCAxMDE1IExhdXNhbm5lLCBTd2l0emVybGFu
ZC4mI3hEO0RlcGFydG1lbnQgb2YgQmlvbG9neSwgRVRIIFp1cmljaCwgODA5MyBadXJpY2gsIFN3
aXR6ZXJsYW5kLiYjeEQ7QmlvbW9sZWN1bGFyIE5NUiBTcGVjdHJvc2NvcHkgUGxhdGZvcm0sIEVU
SCBadXJpY2gsIDgwOTMgWnVyaWNoLCBTd2l0emVybGFuZC4mI3hEO0RlcGFydG1lbnQgb2YgSW50
ZWdyYXRpdmUgQmlvbWVkaWNhbCBTY2llbmNlcywgVW5pdmVyc2l0eSBvZiBDYXBlIFRvd24sIDc5
MjUgQ2FwZSBUb3duLCBTb3V0aCBBZnJpY2EuPC9hdXRoLWFkZHJlc3M+PHRpdGxlcz48dGl0bGU+
SW5vc2luZSBTdWJzdGl0dXRpb25zIGluIFJOQSBBY3RpdmF0ZSBMYXRlbnQgRy1RdWFkcnVwbGV4
ZXM8L3RpdGxlPjxzZWNvbmRhcnktdGl0bGU+SiBBbSBDaGVtIFNvYzwvc2Vjb25kYXJ5LXRpdGxl
PjwvdGl0bGVzPjxwZXJpb2RpY2FsPjxmdWxsLXRpdGxlPkogQW0gQ2hlbSBTb2M8L2Z1bGwtdGl0
bGU+PC9wZXJpb2RpY2FsPjxwYWdlcz4xNTEyMC0xNTEzMDwvcGFnZXM+PHZvbHVtZT4xNDM8L3Zv
bHVtZT48bnVtYmVyPjM3PC9udW1iZXI+PGVkaXRpb24+MjAyMS8wOS8xNTwvZWRpdGlvbj48ZGF0
ZXM+PHllYXI+MjAyMTwveWVhcj48cHViLWRhdGVzPjxkYXRlPlNlcCAyMjwvZGF0ZT48L3B1Yi1k
YXRlcz48L2RhdGVzPjxpc2JuPjE1MjAtNTEyNiAoRWxlY3Ryb25pYykmI3hEOzAwMDItNzg2MyAo
TGlua2luZyk8L2lzYm4+PGFjY2Vzc2lvbi1udW0+MzQ1MjAyMDY8L2FjY2Vzc2lvbi1udW0+PHVy
bHM+PHJlbGF0ZWQtdXJscz48dXJsPmh0dHBzOi8vd3d3Lm5jYmkubmxtLm5paC5nb3YvcHVibWVk
LzM0NTIwMjA2PC91cmw+PC9yZWxhdGVkLXVybHM+PC91cmxzPjxlbGVjdHJvbmljLXJlc291cmNl
LW51bT4xMC4xMDIxL2phY3MuMWMwNTIxNDwvZWxlY3Ryb25pYy1yZXNvdXJjZS1udW0+PC9yZWNv
cmQ+PC9DaXRlPjxDaXRlPjxBdXRob3I+SGFnZW48L0F1dGhvcj48WWVhcj4yMDIxPC9ZZWFyPjxS
ZWNOdW0+NzIyPC9SZWNOdW0+PHJlY29yZD48cmVjLW51bWJlcj43MjI8L3JlYy1udW1iZXI+PGZv
cmVpZ24ta2V5cz48a2V5IGFwcD0iRU4iIGRiLWlkPSJyZmZlYXN2eG41ZmR0cGVzcjk5dnpzZGsw
d3phcGZ0YTl6ZXYiIHRpbWVzdGFtcD0iMTYzNTkwMzEzMSI+NzIyPC9rZXk+PC9mb3JlaWduLWtl
eXM+PHJlZi10eXBlIG5hbWU9IkpvdXJuYWwgQXJ0aWNsZSI+MTc8L3JlZi10eXBlPjxjb250cmli
dXRvcnM+PGF1dGhvcnM+PGF1dGhvcj5IYWdlbiwgVC48L2F1dGhvcj48YXV0aG9yPkxhc2tpLCBB
LjwvYXV0aG9yPjxhdXRob3I+QnJ1bW1lciwgQS48L2F1dGhvcj48YXV0aG9yPlBydXNrYSwgQS48
L2F1dGhvcj48YXV0aG9yPlNjaGxvc3NlciwgVi48L2F1dGhvcj48YXV0aG9yPkNsZXJ5LCBBLjwv
YXV0aG9yPjxhdXRob3I+QWxsYWluLCBGLiBILjwvYXV0aG9yPjxhdXRob3I+WmVub2JpLCBSLjwv
YXV0aG9yPjxhdXRob3I+QmVyZ21hbm4sIFMuPC9hdXRob3I+PGF1dGhvcj5IYWxsLCBKLjwvYXV0
aG9yPjwvYXV0aG9ycz48L2NvbnRyaWJ1dG9ycz48YXV0aC1hZGRyZXNzPkRlcGFydG1lbnQgb2Yg
Q2hlbWlzdHJ5IGFuZCBBcHBsaWVkIEJpb3NjaWVuY2VzLCBFVEggWnVyaWNoLCA4MDkzIFp1cmlj
aCwgU3dpdHplcmxhbmQuJiN4RDtEZXBhcnRtZW50IG9mIENvbXB1dGF0aW9uYWwgQmlvbG9neSwg
VW5pdmVyc2l0eSBvZiBMYXVzYW5uZSwgMTAxNSBMYXVzYW5uZSwgU3dpdHplcmxhbmQuJiN4RDtT
d2lzcyBJbnN0aXR1dGUgb2YgQmlvaW5mb3JtYXRpY3MsIDEwMTUgTGF1c2FubmUsIFN3aXR6ZXJs
YW5kLiYjeEQ7RGVwYXJ0bWVudCBvZiBCaW9sb2d5LCBFVEggWnVyaWNoLCA4MDkzIFp1cmljaCwg
U3dpdHplcmxhbmQuJiN4RDtCaW9tb2xlY3VsYXIgTk1SIFNwZWN0cm9zY29weSBQbGF0Zm9ybSwg
RVRIIFp1cmljaCwgODA5MyBadXJpY2gsIFN3aXR6ZXJsYW5kLiYjeEQ7RGVwYXJ0bWVudCBvZiBJ
bnRlZ3JhdGl2ZSBCaW9tZWRpY2FsIFNjaWVuY2VzLCBVbml2ZXJzaXR5IG9mIENhcGUgVG93biwg
NzkyNSBDYXBlIFRvd24sIFNvdXRoIEFmcmljYS48L2F1dGgtYWRkcmVzcz48dGl0bGVzPjx0aXRs
ZT5Jbm9zaW5lIFN1YnN0aXR1dGlvbnMgaW4gUk5BIEFjdGl2YXRlIExhdGVudCBHLVF1YWRydXBs
ZXhlczwvdGl0bGU+PHNlY29uZGFyeS10aXRsZT5KIEFtIENoZW0gU29jPC9zZWNvbmRhcnktdGl0
bGU+PC90aXRsZXM+PHBlcmlvZGljYWw+PGZ1bGwtdGl0bGU+SiBBbSBDaGVtIFNvYzwvZnVsbC10
aXRsZT48L3BlcmlvZGljYWw+PHBhZ2VzPjE1MTIwLTE1MTMwPC9wYWdlcz48dm9sdW1lPjE0Mzwv
dm9sdW1lPjxudW1iZXI+Mzc8L251bWJlcj48ZWRpdGlvbj4yMDIxLzA5LzE1PC9lZGl0aW9uPjxk
YXRlcz48eWVhcj4yMDIxPC95ZWFyPjxwdWItZGF0ZXM+PGRhdGU+U2VwIDIyPC9kYXRlPjwvcHVi
LWRhdGVzPjwvZGF0ZXM+PGlzYm4+MTUyMC01MTI2IChFbGVjdHJvbmljKSYjeEQ7MDAwMi03ODYz
IChMaW5raW5nKTwvaXNibj48YWNjZXNzaW9uLW51bT4zNDUyMDIwNjwvYWNjZXNzaW9uLW51bT48
dXJscz48cmVsYXRlZC11cmxzPjx1cmw+aHR0cHM6Ly93d3cubmNiaS5ubG0ubmloLmdvdi9wdWJt
ZWQvMzQ1MjAyMDY8L3VybD48L3JlbGF0ZWQtdXJscz48L3VybHM+PGVsZWN0cm9uaWMtcmVzb3Vy
Y2UtbnVtPjEwLjEwMjEvamFjcy4xYzA1MjE0PC9lbGVjdHJvbmljLXJlc291cmNlLW51bT48L3Jl
Y29yZD48L0NpdGU+PC9FbmROb3RlPgB=
</w:fldData>
        </w:fldChar>
      </w:r>
      <w:r w:rsidRPr="00EE7CF6">
        <w:rPr>
          <w:rFonts w:ascii="Palatino Linotype" w:hAnsi="Palatino Linotype" w:cs="Times New Roman"/>
          <w:color w:val="000000"/>
          <w:sz w:val="21"/>
          <w:szCs w:val="21"/>
        </w:rPr>
        <w:instrText xml:space="preserve"> ADDIN EN.CITE.DATA </w:instrText>
      </w:r>
      <w:r w:rsidRPr="00EE7CF6">
        <w:rPr>
          <w:rFonts w:ascii="Palatino Linotype" w:hAnsi="Palatino Linotype" w:cs="Times New Roman"/>
          <w:color w:val="000000"/>
          <w:sz w:val="21"/>
          <w:szCs w:val="21"/>
        </w:rPr>
      </w:r>
      <w:r w:rsidRPr="00EE7CF6">
        <w:rPr>
          <w:rFonts w:ascii="Palatino Linotype" w:hAnsi="Palatino Linotype" w:cs="Times New Roman"/>
          <w:color w:val="000000"/>
          <w:sz w:val="21"/>
          <w:szCs w:val="21"/>
        </w:rPr>
        <w:fldChar w:fldCharType="end"/>
      </w:r>
      <w:r w:rsidRPr="00EE7CF6">
        <w:rPr>
          <w:rFonts w:ascii="Palatino Linotype" w:hAnsi="Palatino Linotype" w:cs="Times New Roman"/>
          <w:color w:val="000000"/>
          <w:sz w:val="21"/>
          <w:szCs w:val="21"/>
        </w:rPr>
      </w:r>
      <w:r w:rsidRPr="00EE7CF6">
        <w:rPr>
          <w:rFonts w:ascii="Palatino Linotype" w:hAnsi="Palatino Linotype" w:cs="Times New Roman"/>
          <w:color w:val="000000"/>
          <w:sz w:val="21"/>
          <w:szCs w:val="21"/>
        </w:rPr>
        <w:fldChar w:fldCharType="separate"/>
      </w:r>
      <w:r w:rsidRPr="00EE7CF6">
        <w:rPr>
          <w:rFonts w:ascii="Palatino Linotype" w:hAnsi="Palatino Linotype" w:cs="Times New Roman"/>
          <w:noProof/>
          <w:color w:val="000000"/>
          <w:sz w:val="21"/>
          <w:szCs w:val="21"/>
        </w:rPr>
        <w:t>[40]</w:t>
      </w:r>
      <w:r w:rsidRPr="00EE7CF6">
        <w:rPr>
          <w:rFonts w:ascii="Palatino Linotype" w:hAnsi="Palatino Linotype" w:cs="Times New Roman"/>
          <w:color w:val="000000"/>
          <w:sz w:val="21"/>
          <w:szCs w:val="21"/>
        </w:rPr>
        <w:fldChar w:fldCharType="end"/>
      </w:r>
      <w:r w:rsidRPr="00EE7CF6">
        <w:rPr>
          <w:rFonts w:ascii="Palatino Linotype" w:hAnsi="Palatino Linotype" w:cs="Times New Roman"/>
          <w:color w:val="000000"/>
          <w:sz w:val="21"/>
          <w:szCs w:val="21"/>
        </w:rPr>
        <w:t xml:space="preserve"> </w:t>
      </w:r>
      <w:r w:rsidRPr="00EE7CF6">
        <w:rPr>
          <w:rFonts w:ascii="Palatino Linotype" w:hAnsi="Palatino Linotype" w:cs="Times New Roman"/>
          <w:color w:val="000000"/>
          <w:sz w:val="21"/>
          <w:szCs w:val="21"/>
        </w:rPr>
        <w:fldChar w:fldCharType="begin"/>
      </w:r>
      <w:r w:rsidRPr="00EE7CF6">
        <w:rPr>
          <w:rFonts w:ascii="Palatino Linotype" w:hAnsi="Palatino Linotype" w:cs="Times New Roman"/>
          <w:color w:val="000000"/>
          <w:sz w:val="21"/>
          <w:szCs w:val="21"/>
        </w:rPr>
        <w:instrText xml:space="preserve"> ADDIN EN.CITE &lt;EndNote&gt;&lt;Cite&gt;&lt;Author&gt;Jara-Espejo&lt;/Author&gt;&lt;Year&gt;2020&lt;/Year&gt;&lt;RecNum&gt;724&lt;/RecNum&gt;&lt;DisplayText&gt;&lt;style size="10"&gt;[41]&lt;/style&gt;&lt;/DisplayText&gt;&lt;record&gt;&lt;rec-number&gt;724&lt;/rec-number&gt;&lt;foreign-keys&gt;&lt;key app="EN" db-id="rffeasvxn5fdtpesr99vzsdk0wzapfta9zev" timestamp="1635904606"&gt;724&lt;/key&gt;&lt;/foreign-keys&gt;&lt;ref-type name="Journal Article"&gt;17&lt;/ref-type&gt;&lt;contributors&gt;&lt;authors&gt;&lt;author&gt;Jara-Espejo, M.&lt;/author&gt;&lt;author&gt;Fleming, A. M.&lt;/author&gt;&lt;author&gt;Burrows, C. J.&lt;/author&gt;&lt;/authors&gt;&lt;/contributors&gt;&lt;auth-address&gt;Department of Chemistry, University of Utah, 315 South 1400 East, Salt Lake City, Utah 84112-0850, United States.&amp;#xD;Department of Morphology, Piracicaba Dental School, University of Campinas-UNICAMP, Av. Limeira 901, Piracicaba, CEP 13414-018 Sao Paulo, Brazil.&lt;/auth-address&gt;&lt;titles&gt;&lt;title&gt;Potential G-Quadruplex Forming Sequences and N(6)-Methyladenosine Colocalize at Human Pre-mRNA Intron Splice Sites&lt;/title&gt;&lt;secondary-title&gt;ACS Chem Biol&lt;/secondary-title&gt;&lt;/titles&gt;&lt;periodical&gt;&lt;full-title&gt;ACS Chem Biol&lt;/full-title&gt;&lt;/periodical&gt;&lt;pages&gt;1292-1300&lt;/pages&gt;&lt;volume&gt;15&lt;/volume&gt;&lt;number&gt;6&lt;/number&gt;&lt;edition&gt;2020/05/13&lt;/edition&gt;&lt;keywords&gt;&lt;keyword&gt;Adenosine/*analogs &amp;amp; derivatives/analysis/genetics&lt;/keyword&gt;&lt;keyword&gt;*G-Quadruplexes&lt;/keyword&gt;&lt;keyword&gt;Humans&lt;/keyword&gt;&lt;keyword&gt;*Introns&lt;/keyword&gt;&lt;keyword&gt;Pseudouridine/analysis/genetics&lt;/keyword&gt;&lt;keyword&gt;RNA Precursors/*chemistry/genetics&lt;/keyword&gt;&lt;keyword&gt;*RNA Splice Sites&lt;/keyword&gt;&lt;keyword&gt;RNA Splicing&lt;/keyword&gt;&lt;keyword&gt;Transcriptome&lt;/keyword&gt;&lt;/keywords&gt;&lt;dates&gt;&lt;year&gt;2020&lt;/year&gt;&lt;pub-dates&gt;&lt;date&gt;Jun 19&lt;/date&gt;&lt;/pub-dates&gt;&lt;/dates&gt;&lt;isbn&gt;1554-8937 (Electronic)&amp;#xD;1554-8929 (Linking)&lt;/isbn&gt;&lt;accession-num&gt;32396327&lt;/accession-num&gt;&lt;urls&gt;&lt;related-urls&gt;&lt;url&gt;https://www.ncbi.nlm.nih.gov/pubmed/32396327&lt;/url&gt;&lt;/related-urls&gt;&lt;/urls&gt;&lt;custom2&gt;PMC7309266&lt;/custom2&gt;&lt;electronic-resource-num&gt;10.1021/acschembio.0c00260&lt;/electronic-resource-num&gt;&lt;/record&gt;&lt;/Cite&gt;&lt;/EndNote&gt;</w:instrText>
      </w:r>
      <w:r w:rsidRPr="00EE7CF6">
        <w:rPr>
          <w:rFonts w:ascii="Palatino Linotype" w:hAnsi="Palatino Linotype" w:cs="Times New Roman"/>
          <w:color w:val="000000"/>
          <w:sz w:val="21"/>
          <w:szCs w:val="21"/>
        </w:rPr>
        <w:fldChar w:fldCharType="separate"/>
      </w:r>
      <w:r w:rsidRPr="00EE7CF6">
        <w:rPr>
          <w:rFonts w:ascii="Palatino Linotype" w:hAnsi="Palatino Linotype" w:cs="Times New Roman"/>
          <w:noProof/>
          <w:color w:val="000000"/>
          <w:sz w:val="21"/>
          <w:szCs w:val="21"/>
        </w:rPr>
        <w:t>[41]</w:t>
      </w:r>
      <w:r w:rsidRPr="00EE7CF6">
        <w:rPr>
          <w:rFonts w:ascii="Palatino Linotype" w:hAnsi="Palatino Linotype" w:cs="Times New Roman"/>
          <w:color w:val="000000"/>
          <w:sz w:val="21"/>
          <w:szCs w:val="21"/>
        </w:rPr>
        <w:fldChar w:fldCharType="end"/>
      </w:r>
      <w:r w:rsidRPr="00EE7CF6">
        <w:rPr>
          <w:rFonts w:ascii="Palatino Linotype" w:hAnsi="Palatino Linotype" w:cs="Times New Roman"/>
          <w:color w:val="000000"/>
          <w:sz w:val="21"/>
          <w:szCs w:val="21"/>
        </w:rPr>
        <w:t xml:space="preserve"> further exacerbating the impact of G4 quartet formation with codon </w:t>
      </w:r>
      <w:r w:rsidRPr="00EE7CF6">
        <w:rPr>
          <w:rFonts w:ascii="Palatino Linotype" w:hAnsi="Palatino Linotype" w:cs="Times New Roman"/>
          <w:color w:val="000000"/>
          <w:sz w:val="21"/>
          <w:szCs w:val="21"/>
        </w:rPr>
        <w:lastRenderedPageBreak/>
        <w:t xml:space="preserve">optimization. Less is known about </w:t>
      </w:r>
      <w:r w:rsidRPr="00EE7CF6">
        <w:rPr>
          <w:rFonts w:ascii="Palatino Linotype" w:hAnsi="Palatino Linotype" w:cs="Times New Roman"/>
          <w:sz w:val="21"/>
          <w:szCs w:val="21"/>
        </w:rPr>
        <w:t>m1Ψ interaction with G4’s but given it has a similar increase in Tm as Ψ, it is expected to stabilize secondary structures in RNA.</w:t>
      </w:r>
    </w:p>
    <w:p w14:paraId="06631CD3" w14:textId="3A3A31E0" w:rsidR="00647A4A" w:rsidRPr="003911CA" w:rsidRDefault="00647A4A" w:rsidP="00647A4A">
      <w:pPr>
        <w:pStyle w:val="HTMLPreformatted"/>
        <w:spacing w:before="120"/>
        <w:ind w:left="2040"/>
        <w:rPr>
          <w:rFonts w:ascii="Palatino Linotype" w:hAnsi="Palatino Linotype" w:cs="Times New Roman"/>
          <w:color w:val="000000"/>
        </w:rPr>
      </w:pPr>
      <w:r w:rsidRPr="003911CA">
        <w:rPr>
          <w:rFonts w:ascii="Palatino Linotype" w:hAnsi="Palatino Linotype" w:cs="Times New Roman"/>
          <w:color w:val="000000"/>
        </w:rPr>
        <w:t xml:space="preserve">How much </w:t>
      </w:r>
      <w:r w:rsidRPr="003911CA">
        <w:rPr>
          <w:rFonts w:ascii="Palatino Linotype" w:hAnsi="Palatino Linotype" w:cs="Times New Roman"/>
        </w:rPr>
        <w:t>m1Ψ</w:t>
      </w:r>
      <w:r w:rsidRPr="003911CA">
        <w:rPr>
          <w:rFonts w:ascii="Palatino Linotype" w:hAnsi="Palatino Linotype" w:cs="Times New Roman"/>
          <w:color w:val="000000"/>
        </w:rPr>
        <w:t xml:space="preserve"> is present in these mRNAs?  The only independent DNA sequence released for these mRNA vaccines were sequenced on Illumina platforms that are blind to </w:t>
      </w:r>
      <w:proofErr w:type="spellStart"/>
      <w:r w:rsidRPr="003911CA">
        <w:rPr>
          <w:rFonts w:ascii="Palatino Linotype" w:hAnsi="Palatino Linotype" w:cs="Times New Roman"/>
        </w:rPr>
        <w:t>pseudouridine</w:t>
      </w:r>
      <w:proofErr w:type="spellEnd"/>
      <w:r w:rsidRPr="003911CA">
        <w:rPr>
          <w:rFonts w:ascii="Palatino Linotype" w:hAnsi="Palatino Linotype" w:cs="Times New Roman"/>
          <w:color w:val="000000"/>
        </w:rPr>
        <w:t xml:space="preserve"> </w:t>
      </w:r>
      <w:r w:rsidRPr="003911CA">
        <w:rPr>
          <w:rFonts w:ascii="Palatino Linotype" w:hAnsi="Palatino Linotype" w:cs="Times New Roman"/>
          <w:color w:val="000000"/>
        </w:rPr>
        <w:fldChar w:fldCharType="begin"/>
      </w:r>
      <w:r w:rsidRPr="003911CA">
        <w:rPr>
          <w:rFonts w:ascii="Palatino Linotype" w:hAnsi="Palatino Linotype" w:cs="Times New Roman"/>
          <w:color w:val="000000"/>
        </w:rPr>
        <w:instrText xml:space="preserve"> ADDIN EN.CITE &lt;EndNote&gt;&lt;Cite&gt;&lt;Author&gt;Dae-Eun Jeong&lt;/Author&gt;&lt;Year&gt;2021&lt;/Year&gt;&lt;RecNum&gt;723&lt;/RecNum&gt;&lt;DisplayText&gt;&lt;style size="10"&gt;[42]&lt;/style&gt;&lt;/DisplayText&gt;&lt;record&gt;&lt;rec-number&gt;723&lt;/rec-number&gt;&lt;foreign-keys&gt;&lt;key app="EN" db-id="rffeasvxn5fdtpesr99vzsdk0wzapfta9zev" timestamp="1635904445"&gt;723&lt;/key&gt;&lt;/foreign-keys&gt;&lt;ref-type name="Journal Article"&gt;17&lt;/ref-type&gt;&lt;contributors&gt;&lt;authors&gt;&lt;author&gt;Dae-Eun Jeong, Matthew McCoy, Karen Artiles, Orkan Ilbay, Andrew Fire*, Kari Nadeau, Helen Park, Brooke Betts, Scott Boyd, Ramona Hoh, and Massa Shoura*&lt;/author&gt;&lt;/authors&gt;&lt;/contributors&gt;&lt;titles&gt;&lt;title&gt;Assemblies of putative SARS-CoV2-spike-encoding mRNA sequences for vaccines BNT-162b2 and mRNA-1273.&lt;/title&gt;&lt;secondary-title&gt;GitHub&lt;/secondary-title&gt;&lt;/titles&gt;&lt;periodical&gt;&lt;full-title&gt;GitHub&lt;/full-title&gt;&lt;/periodical&gt;&lt;dates&gt;&lt;year&gt;2021&lt;/year&gt;&lt;/dates&gt;&lt;urls&gt;&lt;related-urls&gt;&lt;url&gt;https://github.com/NAalytics/Assemblies-of-putative-SARS-CoV2-spike-encoding-mRNA-sequences-for-vaccines-BNT-162b2-and-mRNA-1273/blob/main/Assemblies%20of%20putative%20SARS-CoV2-spike-encoding%20mRNA%20sequences%20for%20vaccines%20BNT-162b2%20and%20mRNA-1273.docx.pdf&lt;/url&gt;&lt;/related-urls&gt;&lt;/urls&gt;&lt;/record&gt;&lt;/Cite&gt;&lt;/EndNote&gt;</w:instrText>
      </w:r>
      <w:r w:rsidRPr="003911CA">
        <w:rPr>
          <w:rFonts w:ascii="Palatino Linotype" w:hAnsi="Palatino Linotype" w:cs="Times New Roman"/>
          <w:color w:val="000000"/>
        </w:rPr>
        <w:fldChar w:fldCharType="separate"/>
      </w:r>
      <w:r w:rsidRPr="003911CA">
        <w:rPr>
          <w:rFonts w:ascii="Palatino Linotype" w:hAnsi="Palatino Linotype" w:cs="Times New Roman"/>
          <w:noProof/>
          <w:color w:val="000000"/>
        </w:rPr>
        <w:t>[42]</w:t>
      </w:r>
      <w:r w:rsidRPr="003911CA">
        <w:rPr>
          <w:rFonts w:ascii="Palatino Linotype" w:hAnsi="Palatino Linotype" w:cs="Times New Roman"/>
          <w:color w:val="000000"/>
        </w:rPr>
        <w:fldChar w:fldCharType="end"/>
      </w:r>
      <w:r w:rsidRPr="003911CA">
        <w:rPr>
          <w:rFonts w:ascii="Palatino Linotype" w:hAnsi="Palatino Linotype" w:cs="Times New Roman"/>
          <w:color w:val="000000"/>
        </w:rPr>
        <w:t xml:space="preserve">. The exact </w:t>
      </w:r>
      <w:r w:rsidRPr="003911CA">
        <w:rPr>
          <w:rFonts w:ascii="Palatino Linotype" w:hAnsi="Palatino Linotype" w:cs="Times New Roman"/>
        </w:rPr>
        <w:t>m1Ψ</w:t>
      </w:r>
      <w:r w:rsidRPr="003911CA">
        <w:rPr>
          <w:rFonts w:ascii="Palatino Linotype" w:hAnsi="Palatino Linotype" w:cs="Times New Roman"/>
          <w:color w:val="000000"/>
        </w:rPr>
        <w:t xml:space="preserve"> density (while reported by the manufacturers to be 100%) has not been independently sequence verified</w:t>
      </w:r>
      <w:r w:rsidRPr="003911CA">
        <w:rPr>
          <w:rFonts w:ascii="Palatino Linotype" w:hAnsi="Palatino Linotype" w:cs="Times New Roman"/>
          <w:color w:val="000000"/>
        </w:rPr>
        <w:fldChar w:fldCharType="begin"/>
      </w:r>
      <w:r w:rsidRPr="003911CA">
        <w:rPr>
          <w:rFonts w:ascii="Palatino Linotype" w:hAnsi="Palatino Linotype" w:cs="Times New Roman"/>
          <w:color w:val="000000"/>
        </w:rPr>
        <w:instrText xml:space="preserve"> ADDIN EN.CITE &lt;EndNote&gt;&lt;Cite&gt;&lt;Author&gt;Nelson&lt;/Author&gt;&lt;Year&gt;2020&lt;/Year&gt;&lt;RecNum&gt;721&lt;/RecNum&gt;&lt;DisplayText&gt;&lt;style size="10"&gt;[43]&lt;/style&gt;&lt;/DisplayText&gt;&lt;record&gt;&lt;rec-number&gt;721&lt;/rec-number&gt;&lt;foreign-keys&gt;&lt;key app="EN" db-id="rffeasvxn5fdtpesr99vzsdk0wzapfta9zev" timestamp="1640059043"&gt;721&lt;/key&gt;&lt;/foreign-keys&gt;&lt;ref-type name="Journal Article"&gt;17&lt;/ref-type&gt;&lt;contributors&gt;&lt;authors&gt;&lt;author&gt;Nelson, J.&lt;/author&gt;&lt;author&gt;Sorensen, E. W.&lt;/author&gt;&lt;author&gt;Mintri, S.&lt;/author&gt;&lt;author&gt;Rabideau, A. E.&lt;/author&gt;&lt;author&gt;Zheng, W.&lt;/author&gt;&lt;author&gt;Besin, G.&lt;/author&gt;&lt;author&gt;Khatwani, N.&lt;/author&gt;&lt;author&gt;Su, S. V.&lt;/author&gt;&lt;author&gt;Miracco, E. J.&lt;/author&gt;&lt;author&gt;Issa, W. J.&lt;/author&gt;&lt;author&gt;Hoge, S.&lt;/author&gt;&lt;author&gt;Stanton, M. G.&lt;/author&gt;&lt;author&gt;Joyal, J. L.&lt;/author&gt;&lt;/authors&gt;&lt;/contributors&gt;&lt;auth-address&gt;Moderna Inc., 200 Technology Square, Cambridge, MA, USA.&lt;/auth-address&gt;&lt;titles&gt;&lt;title&gt;Impact of mRNA chemistry and manufacturing process on innate immune activation&lt;/title&gt;&lt;secondary-title&gt;Sci Adv&lt;/secondary-title&gt;&lt;/titles&gt;&lt;periodical&gt;&lt;full-title&gt;Sci Adv&lt;/full-title&gt;&lt;abbr-1&gt;Science advances&lt;/abbr-1&gt;&lt;/periodical&gt;&lt;pages&gt;eaaz6893&lt;/pages&gt;&lt;volume&gt;6&lt;/volume&gt;&lt;number&gt;26&lt;/number&gt;&lt;edition&gt;2020/07/09&lt;/edition&gt;&lt;dates&gt;&lt;year&gt;2020&lt;/year&gt;&lt;pub-dates&gt;&lt;date&gt;Jun&lt;/date&gt;&lt;/pub-dates&gt;&lt;/dates&gt;&lt;isbn&gt;2375-2548 (Electronic)&amp;#xD;2375-2548 (Linking)&lt;/isbn&gt;&lt;accession-num&gt;32637598&lt;/accession-num&gt;&lt;urls&gt;&lt;related-urls&gt;&lt;url&gt;https://www.ncbi.nlm.nih.gov/pubmed/32637598&lt;/url&gt;&lt;/related-urls&gt;&lt;/urls&gt;&lt;custom2&gt;PMC7314518&lt;/custom2&gt;&lt;electronic-resource-num&gt;10.1126/sciadv.aaz6893&lt;/electronic-resource-num&gt;&lt;/record&gt;&lt;/Cite&gt;&lt;/EndNote&gt;</w:instrText>
      </w:r>
      <w:r w:rsidRPr="003911CA">
        <w:rPr>
          <w:rFonts w:ascii="Palatino Linotype" w:hAnsi="Palatino Linotype" w:cs="Times New Roman"/>
          <w:color w:val="000000"/>
        </w:rPr>
        <w:fldChar w:fldCharType="separate"/>
      </w:r>
      <w:r w:rsidRPr="003911CA">
        <w:rPr>
          <w:rFonts w:ascii="Palatino Linotype" w:hAnsi="Palatino Linotype" w:cs="Times New Roman"/>
          <w:noProof/>
          <w:color w:val="000000"/>
        </w:rPr>
        <w:t>[43]</w:t>
      </w:r>
      <w:r w:rsidRPr="003911CA">
        <w:rPr>
          <w:rFonts w:ascii="Palatino Linotype" w:hAnsi="Palatino Linotype" w:cs="Times New Roman"/>
          <w:color w:val="000000"/>
        </w:rPr>
        <w:fldChar w:fldCharType="end"/>
      </w:r>
      <w:r w:rsidRPr="003911CA">
        <w:rPr>
          <w:rFonts w:ascii="Palatino Linotype" w:hAnsi="Palatino Linotype" w:cs="Times New Roman"/>
          <w:color w:val="000000"/>
        </w:rPr>
        <w:t xml:space="preserve">. The most parsimonious synthesis approach described by Nance </w:t>
      </w:r>
      <w:r w:rsidRPr="003911CA">
        <w:rPr>
          <w:rFonts w:ascii="Palatino Linotype" w:hAnsi="Palatino Linotype" w:cs="Times New Roman"/>
          <w:i/>
          <w:iCs/>
          <w:color w:val="000000"/>
        </w:rPr>
        <w:t>et al.</w:t>
      </w:r>
      <w:r w:rsidRPr="003911CA">
        <w:rPr>
          <w:rFonts w:ascii="Palatino Linotype" w:hAnsi="Palatino Linotype" w:cs="Times New Roman"/>
          <w:color w:val="000000"/>
        </w:rPr>
        <w:t xml:space="preserve"> replaces all uracil’s with </w:t>
      </w:r>
      <w:r w:rsidRPr="003911CA">
        <w:rPr>
          <w:rFonts w:ascii="Palatino Linotype" w:hAnsi="Palatino Linotype" w:cs="Times New Roman"/>
        </w:rPr>
        <w:t>m1Ψ</w:t>
      </w:r>
      <w:r w:rsidRPr="003911CA">
        <w:rPr>
          <w:rFonts w:ascii="Palatino Linotype" w:hAnsi="Palatino Linotype" w:cs="Times New Roman"/>
          <w:color w:val="000000"/>
        </w:rPr>
        <w:t xml:space="preserve"> via polymerase incorporation </w:t>
      </w:r>
      <w:r w:rsidRPr="003911CA">
        <w:rPr>
          <w:rFonts w:ascii="Palatino Linotype" w:hAnsi="Palatino Linotype" w:cs="Times New Roman"/>
          <w:color w:val="000000"/>
        </w:rPr>
        <w:fldChar w:fldCharType="begin"/>
      </w:r>
      <w:r w:rsidRPr="003911CA">
        <w:rPr>
          <w:rFonts w:ascii="Palatino Linotype" w:hAnsi="Palatino Linotype" w:cs="Times New Roman"/>
          <w:color w:val="000000"/>
        </w:rPr>
        <w:instrText xml:space="preserve"> ADDIN EN.CITE &lt;EndNote&gt;&lt;Cite&gt;&lt;Author&gt;Nance&lt;/Author&gt;&lt;Year&gt;2021&lt;/Year&gt;&lt;RecNum&gt;695&lt;/RecNum&gt;&lt;DisplayText&gt;&lt;style size="10"&gt;[24]&lt;/style&gt;&lt;/DisplayText&gt;&lt;record&gt;&lt;rec-number&gt;695&lt;/rec-number&gt;&lt;foreign-keys&gt;&lt;key app="EN" db-id="rffeasvxn5fdtpesr99vzsdk0wzapfta9zev" timestamp="1635885288"&gt;695&lt;/key&gt;&lt;/foreign-keys&gt;&lt;ref-type name="Journal Article"&gt;17&lt;/ref-type&gt;&lt;contributors&gt;&lt;authors&gt;&lt;author&gt;Nance, K. D.&lt;/author&gt;&lt;author&gt;Meier, J. L.&lt;/author&gt;&lt;/authors&gt;&lt;/contributors&gt;&lt;auth-address&gt;Chemical Biology Laboratory, Center for Cancer Research, National Cancer Institute, National Institutes of Health, 538 Chandler Street, Frederick, Maryland 21702, United States.&lt;/auth-address&gt;&lt;titles&gt;&lt;title&gt;Modifications in an Emergency: The Role of N1-Methylpseudouridine in COVID-19 Vaccines&lt;/title&gt;&lt;secondary-title&gt;ACS Cent Sci&lt;/secondary-title&gt;&lt;/titles&gt;&lt;periodical&gt;&lt;full-title&gt;ACS Cent Sci&lt;/full-title&gt;&lt;/periodical&gt;&lt;pages&gt;748-756&lt;/pages&gt;&lt;volume&gt;7&lt;/volume&gt;&lt;number&gt;5&lt;/number&gt;&lt;edition&gt;2021/06/03&lt;/edition&gt;&lt;dates&gt;&lt;year&gt;2021&lt;/year&gt;&lt;pub-dates&gt;&lt;date&gt;May 26&lt;/date&gt;&lt;/pub-dates&gt;&lt;/dates&gt;&lt;isbn&gt;2374-7943 (Print)&amp;#xD;2374-7943 (Linking)&lt;/isbn&gt;&lt;accession-num&gt;34075344&lt;/accession-num&gt;&lt;urls&gt;&lt;related-urls&gt;&lt;url&gt;https://www.ncbi.nlm.nih.gov/pubmed/34075344&lt;/url&gt;&lt;/related-urls&gt;&lt;/urls&gt;&lt;custom2&gt;PMC8043204&lt;/custom2&gt;&lt;electronic-resource-num&gt;10.1021/acscentsci.1c00197&lt;/electronic-resource-num&gt;&lt;/record&gt;&lt;/Cite&gt;&lt;/EndNote&gt;</w:instrText>
      </w:r>
      <w:r w:rsidRPr="003911CA">
        <w:rPr>
          <w:rFonts w:ascii="Palatino Linotype" w:hAnsi="Palatino Linotype" w:cs="Times New Roman"/>
          <w:color w:val="000000"/>
        </w:rPr>
        <w:fldChar w:fldCharType="separate"/>
      </w:r>
      <w:r w:rsidRPr="003911CA">
        <w:rPr>
          <w:rFonts w:ascii="Palatino Linotype" w:hAnsi="Palatino Linotype" w:cs="Times New Roman"/>
          <w:noProof/>
          <w:color w:val="000000"/>
        </w:rPr>
        <w:t>[24]</w:t>
      </w:r>
      <w:r w:rsidRPr="003911CA">
        <w:rPr>
          <w:rFonts w:ascii="Palatino Linotype" w:hAnsi="Palatino Linotype" w:cs="Times New Roman"/>
          <w:color w:val="000000"/>
        </w:rPr>
        <w:fldChar w:fldCharType="end"/>
      </w:r>
      <w:r w:rsidRPr="003911CA">
        <w:rPr>
          <w:rFonts w:ascii="Palatino Linotype" w:hAnsi="Palatino Linotype" w:cs="Times New Roman"/>
          <w:color w:val="000000"/>
        </w:rPr>
        <w:t xml:space="preserve">. Such an approach may also leave the stop codons prone to </w:t>
      </w:r>
      <w:proofErr w:type="spellStart"/>
      <w:r w:rsidRPr="003911CA">
        <w:rPr>
          <w:rFonts w:ascii="Palatino Linotype" w:hAnsi="Palatino Linotype" w:cs="Times New Roman"/>
          <w:color w:val="000000"/>
        </w:rPr>
        <w:t>pseudouracil</w:t>
      </w:r>
      <w:proofErr w:type="spellEnd"/>
      <w:r w:rsidRPr="003911CA">
        <w:rPr>
          <w:rFonts w:ascii="Palatino Linotype" w:hAnsi="Palatino Linotype" w:cs="Times New Roman"/>
          <w:color w:val="000000"/>
        </w:rPr>
        <w:t xml:space="preserve"> stop codon read through described by Fernandez </w:t>
      </w:r>
      <w:r w:rsidRPr="003911CA">
        <w:rPr>
          <w:rFonts w:ascii="Palatino Linotype" w:hAnsi="Palatino Linotype" w:cs="Times New Roman"/>
          <w:i/>
          <w:iCs/>
          <w:color w:val="000000"/>
        </w:rPr>
        <w:t xml:space="preserve">et al. </w:t>
      </w:r>
      <w:r w:rsidRPr="003911CA">
        <w:rPr>
          <w:rFonts w:ascii="Palatino Linotype" w:hAnsi="Palatino Linotype" w:cs="Times New Roman"/>
          <w:color w:val="000000"/>
        </w:rPr>
        <w:fldChar w:fldCharType="begin"/>
      </w:r>
      <w:r w:rsidRPr="003911CA">
        <w:rPr>
          <w:rFonts w:ascii="Palatino Linotype" w:hAnsi="Palatino Linotype" w:cs="Times New Roman"/>
          <w:color w:val="000000"/>
        </w:rPr>
        <w:instrText xml:space="preserve"> ADDIN EN.CITE &lt;EndNote&gt;&lt;Cite&gt;&lt;Author&gt;Fernandez&lt;/Author&gt;&lt;Year&gt;2013&lt;/Year&gt;&lt;RecNum&gt;721&lt;/RecNum&gt;&lt;DisplayText&gt;&lt;style size="10"&gt;[44]&lt;/style&gt;&lt;/DisplayText&gt;&lt;record&gt;&lt;rec-number&gt;721&lt;/rec-number&gt;&lt;foreign-keys&gt;&lt;key app="EN" db-id="rffeasvxn5fdtpesr99vzsdk0wzapfta9zev" timestamp="1635902923"&gt;721&lt;/key&gt;&lt;/foreign-keys&gt;&lt;ref-type name="Journal Article"&gt;17&lt;/ref-type&gt;&lt;contributors&gt;&lt;authors&gt;&lt;author&gt;Fernandez, I. S.&lt;/author&gt;&lt;author&gt;Ng, C. L.&lt;/author&gt;&lt;author&gt;Kelley, A. C.&lt;/author&gt;&lt;author&gt;Wu, G.&lt;/author&gt;&lt;author&gt;Yu, Y. T.&lt;/author&gt;&lt;author&gt;Ramakrishnan, V.&lt;/author&gt;&lt;/authors&gt;&lt;/contributors&gt;&lt;auth-address&gt;MRC Laboratory of Molecular Biology, Cambridge CB2 0QH, UK.&lt;/auth-address&gt;&lt;titles&gt;&lt;title&gt;Unusual base pairing during the decoding of a stop codon by the ribosome&lt;/title&gt;&lt;secondary-title&gt;Nature&lt;/secondary-title&gt;&lt;/titles&gt;&lt;periodical&gt;&lt;full-title&gt;Nature&lt;/full-title&gt;&lt;abbr-1&gt;Nature&lt;/abbr-1&gt;&lt;/periodical&gt;&lt;pages&gt;107-10&lt;/pages&gt;&lt;volume&gt;500&lt;/volume&gt;&lt;number&gt;7460&lt;/number&gt;&lt;edition&gt;2013/07/03&lt;/edition&gt;&lt;keywords&gt;&lt;keyword&gt;Anticodon/chemistry/genetics/metabolism&lt;/keyword&gt;&lt;keyword&gt;*Base Pairing&lt;/keyword&gt;&lt;keyword&gt;Base Sequence&lt;/keyword&gt;&lt;keyword&gt;Codon, Terminator/chemistry/*genetics/*metabolism&lt;/keyword&gt;&lt;keyword&gt;Crystallography, X-Ray&lt;/keyword&gt;&lt;keyword&gt;Models, Molecular&lt;/keyword&gt;&lt;keyword&gt;Nucleic Acid Conformation&lt;/keyword&gt;&lt;keyword&gt;Protein Conformation&lt;/keyword&gt;&lt;keyword&gt;Pseudouridine/chemistry/genetics/metabolism&lt;/keyword&gt;&lt;keyword&gt;RNA, Transfer, Ser/chemistry/genetics/metabolism&lt;/keyword&gt;&lt;keyword&gt;Ribosome Subunits, Small, Bacterial/chemistry/genetics/metabolism&lt;/keyword&gt;&lt;keyword&gt;Ribosomes/*chemistry/genetics/*metabolism&lt;/keyword&gt;&lt;/keywords&gt;&lt;dates&gt;&lt;year&gt;2013&lt;/year&gt;&lt;pub-dates&gt;&lt;date&gt;Aug 1&lt;/date&gt;&lt;/pub-dates&gt;&lt;/dates&gt;&lt;isbn&gt;1476-4687 (Electronic)&amp;#xD;0028-0836 (Linking)&lt;/isbn&gt;&lt;accession-num&gt;23812587&lt;/accession-num&gt;&lt;urls&gt;&lt;related-urls&gt;&lt;url&gt;https://www.ncbi.nlm.nih.gov/pubmed/23812587&lt;/url&gt;&lt;/related-urls&gt;&lt;/urls&gt;&lt;custom2&gt;PMC3732562&lt;/custom2&gt;&lt;electronic-resource-num&gt;10.1038/nature12302&lt;/electronic-resource-num&gt;&lt;/record&gt;&lt;/Cite&gt;&lt;/EndNote&gt;</w:instrText>
      </w:r>
      <w:r w:rsidRPr="003911CA">
        <w:rPr>
          <w:rFonts w:ascii="Palatino Linotype" w:hAnsi="Palatino Linotype" w:cs="Times New Roman"/>
          <w:color w:val="000000"/>
        </w:rPr>
        <w:fldChar w:fldCharType="separate"/>
      </w:r>
      <w:r w:rsidRPr="003911CA">
        <w:rPr>
          <w:rFonts w:ascii="Palatino Linotype" w:hAnsi="Palatino Linotype" w:cs="Times New Roman"/>
          <w:noProof/>
          <w:color w:val="000000"/>
        </w:rPr>
        <w:t>[44]</w:t>
      </w:r>
      <w:r w:rsidRPr="003911CA">
        <w:rPr>
          <w:rFonts w:ascii="Palatino Linotype" w:hAnsi="Palatino Linotype" w:cs="Times New Roman"/>
          <w:color w:val="000000"/>
        </w:rPr>
        <w:fldChar w:fldCharType="end"/>
      </w:r>
      <w:r w:rsidRPr="003911CA">
        <w:rPr>
          <w:rFonts w:ascii="Palatino Linotype" w:hAnsi="Palatino Linotype" w:cs="Times New Roman"/>
          <w:color w:val="000000"/>
        </w:rPr>
        <w:t xml:space="preserve"> and Atkins </w:t>
      </w:r>
      <w:r w:rsidRPr="003911CA">
        <w:rPr>
          <w:rFonts w:ascii="Palatino Linotype" w:hAnsi="Palatino Linotype" w:cs="Times New Roman"/>
          <w:i/>
          <w:iCs/>
          <w:color w:val="000000"/>
        </w:rPr>
        <w:t>et al</w:t>
      </w:r>
      <w:r w:rsidRPr="003911CA">
        <w:rPr>
          <w:rFonts w:ascii="Palatino Linotype" w:hAnsi="Palatino Linotype" w:cs="Times New Roman"/>
          <w:i/>
          <w:iCs/>
          <w:color w:val="000000"/>
        </w:rPr>
        <w:fldChar w:fldCharType="begin">
          <w:fldData xml:space="preserve">PEVuZE5vdGU+PENpdGU+PEF1dGhvcj5BdGtpbnM8L0F1dGhvcj48WWVhcj4yMDE2PC9ZZWFyPjxS
ZWNOdW0+NzI5PC9SZWNOdW0+PERpc3BsYXlUZXh0PjxzdHlsZSBzaXplPSIxMCI+WzQ1XTwvc3R5
bGU+PC9EaXNwbGF5VGV4dD48cmVjb3JkPjxyZWMtbnVtYmVyPjcyOTwvcmVjLW51bWJlcj48Zm9y
ZWlnbi1rZXlzPjxrZXkgYXBwPSJFTiIgZGItaWQ9InJmZmVhc3Z4bjVmZHRwZXNyOTl2enNkazB3
emFwZnRhOXpldiIgdGltZXN0YW1wPSIxNjQwMDY0MTMyIj43Mjk8L2tleT48L2ZvcmVpZ24ta2V5
cz48cmVmLXR5cGUgbmFtZT0iSm91cm5hbCBBcnRpY2xlIj4xNzwvcmVmLXR5cGU+PGNvbnRyaWJ1
dG9ycz48YXV0aG9ycz48YXV0aG9yPkF0a2lucywgSi4gRi48L2F1dGhvcj48YXV0aG9yPkxvdWdo
cmFuLCBHLjwvYXV0aG9yPjxhdXRob3I+QmhhdHQsIFAuIFIuPC9hdXRob3I+PGF1dGhvcj5GaXJ0
aCwgQS4gRS48L2F1dGhvcj48YXV0aG9yPkJhcmFub3YsIFAuIFYuPC9hdXRob3I+PC9hdXRob3Jz
PjwvY29udHJpYnV0b3JzPjxhdXRoLWFkZHJlc3M+U2Nob29sIG9mIEJpb2NoZW1pc3RyeSBhbmQg
Q2VsbCBCaW9sb2d5LCBVbml2ZXJzaXR5IENvbGxlZ2UgQ29yaywgQ29yaywgSXJlbGFuZCBTY2hv
b2wgb2YgTWljcm9iaW9sb2d5LCBVbml2ZXJzaXR5IENvbGxlZ2UgQ29yaywgQ29yaywgSXJlbGFu
ZCBEZXBhcnRtZW50IG9mIEh1bWFuIEdlbmV0aWNzLCBVbml2ZXJzaXR5IG9mIFV0YWgsIFNhbHQg
TGFrZSBDaXR5LCBVVCA4NDExMiwgVVNBIGouYXRraW5zQHVjYy5pZS4mI3hEO1NjaG9vbCBvZiBC
aW9jaGVtaXN0cnkgYW5kIENlbGwgQmlvbG9neSwgVW5pdmVyc2l0eSBDb2xsZWdlIENvcmssIENv
cmssIElyZWxhbmQuJiN4RDtEaXZpc2lvbiBvZiBWaXJvbG9neSwgRGVwYXJ0bWVudCBvZiBQYXRo
b2xvZ3ksIFVuaXZlcnNpdHkgb2YgQ2FtYnJpZGdlLCBIaWxscyBSb2FkLCBDYW1icmlkZ2UgQ0Iy
IDBRUSwgVUsuPC9hdXRoLWFkZHJlc3M+PHRpdGxlcz48dGl0bGU+Umlib3NvbWFsIGZyYW1lc2hp
ZnRpbmcgYW5kIHRyYW5zY3JpcHRpb25hbCBzbGlwcGFnZTogRnJvbSBnZW5ldGljIHN0ZWdhbm9n
cmFwaHkgYW5kIGNyeXB0b2dyYXBoeSB0byBhZHZlbnRpdGlvdXMgdXNlPC90aXRsZT48c2Vjb25k
YXJ5LXRpdGxlPk51Y2xlaWMgQWNpZHMgUmVzPC9zZWNvbmRhcnktdGl0bGU+PC90aXRsZXM+PHBl
cmlvZGljYWw+PGZ1bGwtdGl0bGU+TnVjbGVpYyBBY2lkcyBSZXM8L2Z1bGwtdGl0bGU+PGFiYnIt
MT5OdWNsZWljIGFjaWRzIHJlc2VhcmNoPC9hYmJyLTE+PC9wZXJpb2RpY2FsPjxwYWdlcz43MDA3
LTc4PC9wYWdlcz48dm9sdW1lPjQ0PC92b2x1bWU+PG51bWJlcj4xNTwvbnVtYmVyPjxlZGl0aW9u
PjIwMTYvMDcvMjE8L2VkaXRpb24+PGtleXdvcmRzPjxrZXl3b3JkPkFuaW1hbHM8L2tleXdvcmQ+
PGtleXdvcmQ+Q2FyYm9uIEN5Y2xlPC9rZXl3b3JkPjxrZXl3b3JkPkNocm9tb3NvbWVzL2dlbmV0
aWNzPC9rZXl3b3JkPjxrZXl3b3JkPkNvZG9uL2dlbmV0aWNzPC9rZXl3b3JkPjxrZXl3b3JkPkRO
QS1EaXJlY3RlZCBETkEgUG9seW1lcmFzZS9tZXRhYm9saXNtPC9rZXl3b3JkPjxrZXl3b3JkPkRO
QS1EaXJlY3RlZCBSTkEgUG9seW1lcmFzZXMvbWV0YWJvbGlzbTwva2V5d29yZD48a2V5d29yZD5G
cmFtZXNoaWZ0aW5nLCBSaWJvc29tYWwvKmdlbmV0aWNzPC9rZXl3b3JkPjxrZXl3b3JkPkh1bWFu
czwva2V5d29yZD48a2V5d29yZD5NaXRvY2hvbmRyaWEvbWV0YWJvbGlzbTwva2V5d29yZD48a2V5
d29yZD5OdWNsZWljIEFjaWQgQ29uZm9ybWF0aW9uPC9rZXl3b3JkPjxrZXl3b3JkPk9wZW4gUmVh
ZGluZyBGcmFtZXMvZ2VuZXRpY3M8L2tleXdvcmQ+PGtleXdvcmQ+UG9seWFtaW5lcy9tZXRhYm9s
aXNtPC9rZXl3b3JkPjxrZXl3b3JkPlJOQSwgTWVzc2VuZ2VyL2NoZW1pc3RyeS9nZW5ldGljczwv
a2V5d29yZD48a2V5d29yZD5STkEsIFJpYm9zb21hbC9jaGVtaXN0cnkvZ2VuZXRpY3M8L2tleXdv
cmQ+PGtleXdvcmQ+Uk5BLURpcmVjdGVkIEROQSBQb2x5bWVyYXNlL21ldGFib2xpc208L2tleXdv
cmQ+PGtleXdvcmQ+UmV0cm9lbGVtZW50cy9nZW5ldGljczwva2V5d29yZD48a2V5d29yZD5TYWNj
aGFyb215Y2VzIGNlcmV2aXNpYWUvZ2VuZXRpY3M8L2tleXdvcmQ+PGtleXdvcmQ+VGVsb21lcmFz
ZS9tZXRhYm9saXNtPC9rZXl3b3JkPjxrZXl3b3JkPlRyYW5zY3JpcHRpb24sIEdlbmV0aWMvKmdl
bmV0aWNzPC9rZXl3b3JkPjxrZXl3b3JkPlZpcnVzZXMvZ2VuZXRpY3M8L2tleXdvcmQ+PC9rZXl3
b3Jkcz48ZGF0ZXM+PHllYXI+MjAxNjwveWVhcj48cHViLWRhdGVzPjxkYXRlPlNlcCA2PC9kYXRl
PjwvcHViLWRhdGVzPjwvZGF0ZXM+PGlzYm4+MTM2Mi00OTYyIChFbGVjdHJvbmljKSYjeEQ7MDMw
NS0xMDQ4IChMaW5raW5nKTwvaXNibj48YWNjZXNzaW9uLW51bT4yNzQzNjI4NjwvYWNjZXNzaW9u
LW51bT48dXJscz48cmVsYXRlZC11cmxzPjx1cmw+aHR0cHM6Ly93d3cubmNiaS5ubG0ubmloLmdv
di9wdWJtZWQvMjc0MzYyODY8L3VybD48L3JlbGF0ZWQtdXJscz48L3VybHM+PGN1c3RvbTI+UE1D
NTAwOTc0MzwvY3VzdG9tMj48ZWxlY3Ryb25pYy1yZXNvdXJjZS1udW0+MTAuMTA5My9uYXIvZ2t3
NTMwPC9lbGVjdHJvbmljLXJlc291cmNlLW51bT48L3JlY29yZD48L0NpdGU+PC9FbmROb3RlPgB=
</w:fldData>
        </w:fldChar>
      </w:r>
      <w:r w:rsidRPr="003911CA">
        <w:rPr>
          <w:rFonts w:ascii="Palatino Linotype" w:hAnsi="Palatino Linotype" w:cs="Times New Roman"/>
          <w:i/>
          <w:iCs/>
          <w:color w:val="000000"/>
        </w:rPr>
        <w:instrText xml:space="preserve"> ADDIN EN.CITE </w:instrText>
      </w:r>
      <w:r w:rsidRPr="003911CA">
        <w:rPr>
          <w:rFonts w:ascii="Palatino Linotype" w:hAnsi="Palatino Linotype" w:cs="Times New Roman"/>
          <w:i/>
          <w:iCs/>
          <w:color w:val="000000"/>
        </w:rPr>
        <w:fldChar w:fldCharType="begin">
          <w:fldData xml:space="preserve">PEVuZE5vdGU+PENpdGU+PEF1dGhvcj5BdGtpbnM8L0F1dGhvcj48WWVhcj4yMDE2PC9ZZWFyPjxS
ZWNOdW0+NzI5PC9SZWNOdW0+PERpc3BsYXlUZXh0PjxzdHlsZSBzaXplPSIxMCI+WzQ1XTwvc3R5
bGU+PC9EaXNwbGF5VGV4dD48cmVjb3JkPjxyZWMtbnVtYmVyPjcyOTwvcmVjLW51bWJlcj48Zm9y
ZWlnbi1rZXlzPjxrZXkgYXBwPSJFTiIgZGItaWQ9InJmZmVhc3Z4bjVmZHRwZXNyOTl2enNkazB3
emFwZnRhOXpldiIgdGltZXN0YW1wPSIxNjQwMDY0MTMyIj43Mjk8L2tleT48L2ZvcmVpZ24ta2V5
cz48cmVmLXR5cGUgbmFtZT0iSm91cm5hbCBBcnRpY2xlIj4xNzwvcmVmLXR5cGU+PGNvbnRyaWJ1
dG9ycz48YXV0aG9ycz48YXV0aG9yPkF0a2lucywgSi4gRi48L2F1dGhvcj48YXV0aG9yPkxvdWdo
cmFuLCBHLjwvYXV0aG9yPjxhdXRob3I+QmhhdHQsIFAuIFIuPC9hdXRob3I+PGF1dGhvcj5GaXJ0
aCwgQS4gRS48L2F1dGhvcj48YXV0aG9yPkJhcmFub3YsIFAuIFYuPC9hdXRob3I+PC9hdXRob3Jz
PjwvY29udHJpYnV0b3JzPjxhdXRoLWFkZHJlc3M+U2Nob29sIG9mIEJpb2NoZW1pc3RyeSBhbmQg
Q2VsbCBCaW9sb2d5LCBVbml2ZXJzaXR5IENvbGxlZ2UgQ29yaywgQ29yaywgSXJlbGFuZCBTY2hv
b2wgb2YgTWljcm9iaW9sb2d5LCBVbml2ZXJzaXR5IENvbGxlZ2UgQ29yaywgQ29yaywgSXJlbGFu
ZCBEZXBhcnRtZW50IG9mIEh1bWFuIEdlbmV0aWNzLCBVbml2ZXJzaXR5IG9mIFV0YWgsIFNhbHQg
TGFrZSBDaXR5LCBVVCA4NDExMiwgVVNBIGouYXRraW5zQHVjYy5pZS4mI3hEO1NjaG9vbCBvZiBC
aW9jaGVtaXN0cnkgYW5kIENlbGwgQmlvbG9neSwgVW5pdmVyc2l0eSBDb2xsZWdlIENvcmssIENv
cmssIElyZWxhbmQuJiN4RDtEaXZpc2lvbiBvZiBWaXJvbG9neSwgRGVwYXJ0bWVudCBvZiBQYXRo
b2xvZ3ksIFVuaXZlcnNpdHkgb2YgQ2FtYnJpZGdlLCBIaWxscyBSb2FkLCBDYW1icmlkZ2UgQ0Iy
IDBRUSwgVUsuPC9hdXRoLWFkZHJlc3M+PHRpdGxlcz48dGl0bGU+Umlib3NvbWFsIGZyYW1lc2hp
ZnRpbmcgYW5kIHRyYW5zY3JpcHRpb25hbCBzbGlwcGFnZTogRnJvbSBnZW5ldGljIHN0ZWdhbm9n
cmFwaHkgYW5kIGNyeXB0b2dyYXBoeSB0byBhZHZlbnRpdGlvdXMgdXNlPC90aXRsZT48c2Vjb25k
YXJ5LXRpdGxlPk51Y2xlaWMgQWNpZHMgUmVzPC9zZWNvbmRhcnktdGl0bGU+PC90aXRsZXM+PHBl
cmlvZGljYWw+PGZ1bGwtdGl0bGU+TnVjbGVpYyBBY2lkcyBSZXM8L2Z1bGwtdGl0bGU+PGFiYnIt
MT5OdWNsZWljIGFjaWRzIHJlc2VhcmNoPC9hYmJyLTE+PC9wZXJpb2RpY2FsPjxwYWdlcz43MDA3
LTc4PC9wYWdlcz48dm9sdW1lPjQ0PC92b2x1bWU+PG51bWJlcj4xNTwvbnVtYmVyPjxlZGl0aW9u
PjIwMTYvMDcvMjE8L2VkaXRpb24+PGtleXdvcmRzPjxrZXl3b3JkPkFuaW1hbHM8L2tleXdvcmQ+
PGtleXdvcmQ+Q2FyYm9uIEN5Y2xlPC9rZXl3b3JkPjxrZXl3b3JkPkNocm9tb3NvbWVzL2dlbmV0
aWNzPC9rZXl3b3JkPjxrZXl3b3JkPkNvZG9uL2dlbmV0aWNzPC9rZXl3b3JkPjxrZXl3b3JkPkRO
QS1EaXJlY3RlZCBETkEgUG9seW1lcmFzZS9tZXRhYm9saXNtPC9rZXl3b3JkPjxrZXl3b3JkPkRO
QS1EaXJlY3RlZCBSTkEgUG9seW1lcmFzZXMvbWV0YWJvbGlzbTwva2V5d29yZD48a2V5d29yZD5G
cmFtZXNoaWZ0aW5nLCBSaWJvc29tYWwvKmdlbmV0aWNzPC9rZXl3b3JkPjxrZXl3b3JkPkh1bWFu
czwva2V5d29yZD48a2V5d29yZD5NaXRvY2hvbmRyaWEvbWV0YWJvbGlzbTwva2V5d29yZD48a2V5
d29yZD5OdWNsZWljIEFjaWQgQ29uZm9ybWF0aW9uPC9rZXl3b3JkPjxrZXl3b3JkPk9wZW4gUmVh
ZGluZyBGcmFtZXMvZ2VuZXRpY3M8L2tleXdvcmQ+PGtleXdvcmQ+UG9seWFtaW5lcy9tZXRhYm9s
aXNtPC9rZXl3b3JkPjxrZXl3b3JkPlJOQSwgTWVzc2VuZ2VyL2NoZW1pc3RyeS9nZW5ldGljczwv
a2V5d29yZD48a2V5d29yZD5STkEsIFJpYm9zb21hbC9jaGVtaXN0cnkvZ2VuZXRpY3M8L2tleXdv
cmQ+PGtleXdvcmQ+Uk5BLURpcmVjdGVkIEROQSBQb2x5bWVyYXNlL21ldGFib2xpc208L2tleXdv
cmQ+PGtleXdvcmQ+UmV0cm9lbGVtZW50cy9nZW5ldGljczwva2V5d29yZD48a2V5d29yZD5TYWNj
aGFyb215Y2VzIGNlcmV2aXNpYWUvZ2VuZXRpY3M8L2tleXdvcmQ+PGtleXdvcmQ+VGVsb21lcmFz
ZS9tZXRhYm9saXNtPC9rZXl3b3JkPjxrZXl3b3JkPlRyYW5zY3JpcHRpb24sIEdlbmV0aWMvKmdl
bmV0aWNzPC9rZXl3b3JkPjxrZXl3b3JkPlZpcnVzZXMvZ2VuZXRpY3M8L2tleXdvcmQ+PC9rZXl3
b3Jkcz48ZGF0ZXM+PHllYXI+MjAxNjwveWVhcj48cHViLWRhdGVzPjxkYXRlPlNlcCA2PC9kYXRl
PjwvcHViLWRhdGVzPjwvZGF0ZXM+PGlzYm4+MTM2Mi00OTYyIChFbGVjdHJvbmljKSYjeEQ7MDMw
NS0xMDQ4IChMaW5raW5nKTwvaXNibj48YWNjZXNzaW9uLW51bT4yNzQzNjI4NjwvYWNjZXNzaW9u
LW51bT48dXJscz48cmVsYXRlZC11cmxzPjx1cmw+aHR0cHM6Ly93d3cubmNiaS5ubG0ubmloLmdv
di9wdWJtZWQvMjc0MzYyODY8L3VybD48L3JlbGF0ZWQtdXJscz48L3VybHM+PGN1c3RvbTI+UE1D
NTAwOTc0MzwvY3VzdG9tMj48ZWxlY3Ryb25pYy1yZXNvdXJjZS1udW0+MTAuMTA5My9uYXIvZ2t3
NTMwPC9lbGVjdHJvbmljLXJlc291cmNlLW51bT48L3JlY29yZD48L0NpdGU+PC9FbmROb3RlPgB=
</w:fldData>
        </w:fldChar>
      </w:r>
      <w:r w:rsidRPr="003911CA">
        <w:rPr>
          <w:rFonts w:ascii="Palatino Linotype" w:hAnsi="Palatino Linotype" w:cs="Times New Roman"/>
          <w:i/>
          <w:iCs/>
          <w:color w:val="000000"/>
        </w:rPr>
        <w:instrText xml:space="preserve"> ADDIN EN.CITE.DATA </w:instrText>
      </w:r>
      <w:r w:rsidRPr="003911CA">
        <w:rPr>
          <w:rFonts w:ascii="Palatino Linotype" w:hAnsi="Palatino Linotype" w:cs="Times New Roman"/>
          <w:i/>
          <w:iCs/>
          <w:color w:val="000000"/>
        </w:rPr>
      </w:r>
      <w:r w:rsidRPr="003911CA">
        <w:rPr>
          <w:rFonts w:ascii="Palatino Linotype" w:hAnsi="Palatino Linotype" w:cs="Times New Roman"/>
          <w:i/>
          <w:iCs/>
          <w:color w:val="000000"/>
        </w:rPr>
        <w:fldChar w:fldCharType="end"/>
      </w:r>
      <w:r w:rsidRPr="003911CA">
        <w:rPr>
          <w:rFonts w:ascii="Palatino Linotype" w:hAnsi="Palatino Linotype" w:cs="Times New Roman"/>
          <w:i/>
          <w:iCs/>
          <w:color w:val="000000"/>
        </w:rPr>
      </w:r>
      <w:r w:rsidRPr="003911CA">
        <w:rPr>
          <w:rFonts w:ascii="Palatino Linotype" w:hAnsi="Palatino Linotype" w:cs="Times New Roman"/>
          <w:i/>
          <w:iCs/>
          <w:color w:val="000000"/>
        </w:rPr>
        <w:fldChar w:fldCharType="separate"/>
      </w:r>
      <w:r w:rsidRPr="003911CA">
        <w:rPr>
          <w:rFonts w:ascii="Palatino Linotype" w:hAnsi="Palatino Linotype" w:cs="Times New Roman"/>
          <w:i/>
          <w:iCs/>
          <w:noProof/>
          <w:color w:val="000000"/>
        </w:rPr>
        <w:t>[45]</w:t>
      </w:r>
      <w:r w:rsidRPr="003911CA">
        <w:rPr>
          <w:rFonts w:ascii="Palatino Linotype" w:hAnsi="Palatino Linotype" w:cs="Times New Roman"/>
          <w:i/>
          <w:iCs/>
          <w:color w:val="000000"/>
        </w:rPr>
        <w:fldChar w:fldCharType="end"/>
      </w:r>
      <w:r w:rsidRPr="003911CA">
        <w:rPr>
          <w:rFonts w:ascii="Palatino Linotype" w:hAnsi="Palatino Linotype" w:cs="Times New Roman"/>
          <w:i/>
          <w:iCs/>
          <w:color w:val="000000"/>
        </w:rPr>
        <w:t>.</w:t>
      </w:r>
      <w:r w:rsidRPr="003911CA">
        <w:rPr>
          <w:rFonts w:ascii="Palatino Linotype" w:hAnsi="Palatino Linotype" w:cs="Times New Roman"/>
          <w:color w:val="000000"/>
        </w:rPr>
        <w:t xml:space="preserve"> </w:t>
      </w:r>
      <w:proofErr w:type="spellStart"/>
      <w:r w:rsidRPr="003911CA">
        <w:rPr>
          <w:rFonts w:ascii="Palatino Linotype" w:hAnsi="Palatino Linotype" w:cs="Times New Roman"/>
          <w:color w:val="000000"/>
        </w:rPr>
        <w:t>Pseudouridine</w:t>
      </w:r>
      <w:proofErr w:type="spellEnd"/>
      <w:r w:rsidRPr="003911CA">
        <w:rPr>
          <w:rFonts w:ascii="Palatino Linotype" w:hAnsi="Palatino Linotype" w:cs="Times New Roman"/>
          <w:color w:val="000000"/>
        </w:rPr>
        <w:t xml:space="preserve"> is also known to create ribosomal frameshifts and it is unclear if </w:t>
      </w:r>
      <w:r w:rsidRPr="003911CA">
        <w:rPr>
          <w:rFonts w:ascii="Palatino Linotype" w:hAnsi="Palatino Linotype" w:cs="Times New Roman"/>
        </w:rPr>
        <w:t>m1Ψ will exhibit similar properties.</w:t>
      </w:r>
      <w:r w:rsidRPr="003911CA">
        <w:rPr>
          <w:rFonts w:ascii="Palatino Linotype" w:hAnsi="Palatino Linotype" w:cs="Times New Roman"/>
          <w:color w:val="000000"/>
        </w:rPr>
        <w:t xml:space="preserve"> Penultimate to the </w:t>
      </w:r>
      <w:r w:rsidRPr="003911CA">
        <w:rPr>
          <w:rFonts w:ascii="Palatino Linotype" w:hAnsi="Palatino Linotype" w:cs="Times New Roman"/>
          <w:color w:val="2A2A2A"/>
          <w:shd w:val="clear" w:color="auto" w:fill="FFFFFF"/>
        </w:rPr>
        <w:t>Ψ</w:t>
      </w:r>
      <w:r w:rsidRPr="003911CA">
        <w:rPr>
          <w:rFonts w:ascii="Palatino Linotype" w:hAnsi="Palatino Linotype" w:cs="Times New Roman"/>
          <w:color w:val="000000"/>
        </w:rPr>
        <w:t>GA</w:t>
      </w:r>
      <w:r w:rsidRPr="003911CA">
        <w:rPr>
          <w:rFonts w:ascii="Palatino Linotype" w:hAnsi="Palatino Linotype" w:cs="Times New Roman"/>
          <w:color w:val="2A2A2A"/>
          <w:shd w:val="clear" w:color="auto" w:fill="FFFFFF"/>
        </w:rPr>
        <w:t xml:space="preserve"> </w:t>
      </w:r>
      <w:proofErr w:type="spellStart"/>
      <w:r w:rsidRPr="003911CA">
        <w:rPr>
          <w:rFonts w:ascii="Palatino Linotype" w:hAnsi="Palatino Linotype" w:cs="Times New Roman"/>
          <w:color w:val="2A2A2A"/>
          <w:shd w:val="clear" w:color="auto" w:fill="FFFFFF"/>
        </w:rPr>
        <w:t>Ψ</w:t>
      </w:r>
      <w:r w:rsidRPr="003911CA">
        <w:rPr>
          <w:rFonts w:ascii="Palatino Linotype" w:hAnsi="Palatino Linotype" w:cs="Times New Roman"/>
          <w:color w:val="000000"/>
        </w:rPr>
        <w:t>GA</w:t>
      </w:r>
      <w:proofErr w:type="spellEnd"/>
      <w:r w:rsidRPr="003911CA">
        <w:rPr>
          <w:rFonts w:ascii="Palatino Linotype" w:hAnsi="Palatino Linotype" w:cs="Times New Roman"/>
          <w:color w:val="000000"/>
        </w:rPr>
        <w:t xml:space="preserve"> stop codon in the BNT162b2 vaccine is an out of frame human amino acid sequence of unknown function (AAG23172.1) (Figure 4). Xia </w:t>
      </w:r>
      <w:r w:rsidRPr="003911CA">
        <w:rPr>
          <w:rFonts w:ascii="Palatino Linotype" w:hAnsi="Palatino Linotype" w:cs="Times New Roman"/>
          <w:i/>
          <w:iCs/>
          <w:color w:val="000000"/>
        </w:rPr>
        <w:t>et al.</w:t>
      </w:r>
      <w:r w:rsidRPr="003911CA">
        <w:rPr>
          <w:rFonts w:ascii="Palatino Linotype" w:hAnsi="Palatino Linotype" w:cs="Times New Roman"/>
          <w:color w:val="000000"/>
        </w:rPr>
        <w:t xml:space="preserve"> also makes note that UGA stop codons are more prone to read through and +1 frameshifts suggesting these mRNA derived stop codons may not be as effective as viral derived stop codons </w:t>
      </w:r>
      <w:r w:rsidRPr="003911CA">
        <w:rPr>
          <w:rFonts w:ascii="Palatino Linotype" w:hAnsi="Palatino Linotype" w:cs="Times New Roman"/>
          <w:color w:val="000000"/>
        </w:rPr>
        <w:fldChar w:fldCharType="begin"/>
      </w:r>
      <w:r w:rsidRPr="003911CA">
        <w:rPr>
          <w:rFonts w:ascii="Palatino Linotype" w:hAnsi="Palatino Linotype" w:cs="Times New Roman"/>
          <w:color w:val="000000"/>
        </w:rPr>
        <w:instrText xml:space="preserve"> ADDIN EN.CITE &lt;EndNote&gt;&lt;Cite&gt;&lt;Author&gt;Xia&lt;/Author&gt;&lt;Year&gt;2021&lt;/Year&gt;&lt;RecNum&gt;692&lt;/RecNum&gt;&lt;DisplayText&gt;&lt;style size="10"&gt;[20]&lt;/style&gt;&lt;/DisplayText&gt;&lt;record&gt;&lt;rec-number&gt;692&lt;/rec-number&gt;&lt;foreign-keys&gt;&lt;key app="EN" db-id="rffeasvxn5fdtpesr99vzsdk0wzapfta9zev" timestamp="1635885185"&gt;692&lt;/key&gt;&lt;/foreign-keys&gt;&lt;ref-type name="Journal Article"&gt;17&lt;/ref-type&gt;&lt;contributors&gt;&lt;authors&gt;&lt;author&gt;Xia, X.&lt;/author&gt;&lt;/authors&gt;&lt;/contributors&gt;&lt;auth-address&gt;Department of Biology, University of Ottawa, Ottawa, ON K1N 6N5, Canada.&amp;#xD;Ottawa Institute of Systems Biology, University of Ottawa, Ottawa, ON K1H 8M5, Canada.&lt;/auth-address&gt;&lt;titles&gt;&lt;title&gt;Detailed Dissection and Critical Evaluation of the Pfizer/BioNTech and Moderna mRNA Vaccines&lt;/title&gt;&lt;secondary-title&gt;Vaccines (Basel)&lt;/secondary-title&gt;&lt;/titles&gt;&lt;periodical&gt;&lt;full-title&gt;Vaccines (Basel)&lt;/full-title&gt;&lt;/periodical&gt;&lt;volume&gt;9&lt;/volume&gt;&lt;number&gt;7&lt;/number&gt;&lt;edition&gt;2021/08/07&lt;/edition&gt;&lt;keywords&gt;&lt;keyword&gt;RNA secondary structure&lt;/keyword&gt;&lt;keyword&gt;RNA stability&lt;/keyword&gt;&lt;keyword&gt;SARS-CoV-2&lt;/keyword&gt;&lt;keyword&gt;codon optimization&lt;/keyword&gt;&lt;keyword&gt;mRNA vaccine&lt;/keyword&gt;&lt;keyword&gt;translation initiation&lt;/keyword&gt;&lt;keyword&gt;translation termination&lt;/keyword&gt;&lt;/keywords&gt;&lt;dates&gt;&lt;year&gt;2021&lt;/year&gt;&lt;pub-dates&gt;&lt;date&gt;Jul 3&lt;/date&gt;&lt;/pub-dates&gt;&lt;/dates&gt;&lt;isbn&gt;2076-393X (Print)&amp;#xD;2076-393X (Linking)&lt;/isbn&gt;&lt;accession-num&gt;34358150&lt;/accession-num&gt;&lt;urls&gt;&lt;related-urls&gt;&lt;url&gt;https://www.ncbi.nlm.nih.gov/pubmed/34358150&lt;/url&gt;&lt;/related-urls&gt;&lt;/urls&gt;&lt;custom2&gt;PMC8310186&lt;/custom2&gt;&lt;electronic-resource-num&gt;10.3390/vaccines9070734&lt;/electronic-resource-num&gt;&lt;/record&gt;&lt;/Cite&gt;&lt;/EndNote&gt;</w:instrText>
      </w:r>
      <w:r w:rsidRPr="003911CA">
        <w:rPr>
          <w:rFonts w:ascii="Palatino Linotype" w:hAnsi="Palatino Linotype" w:cs="Times New Roman"/>
          <w:color w:val="000000"/>
        </w:rPr>
        <w:fldChar w:fldCharType="separate"/>
      </w:r>
      <w:r w:rsidRPr="003911CA">
        <w:rPr>
          <w:rFonts w:ascii="Palatino Linotype" w:hAnsi="Palatino Linotype" w:cs="Times New Roman"/>
          <w:noProof/>
          <w:color w:val="000000"/>
        </w:rPr>
        <w:t>[20]</w:t>
      </w:r>
      <w:r w:rsidRPr="003911CA">
        <w:rPr>
          <w:rFonts w:ascii="Palatino Linotype" w:hAnsi="Palatino Linotype" w:cs="Times New Roman"/>
          <w:color w:val="000000"/>
        </w:rPr>
        <w:fldChar w:fldCharType="end"/>
      </w:r>
      <w:r w:rsidRPr="003911CA">
        <w:rPr>
          <w:rFonts w:ascii="Palatino Linotype" w:hAnsi="Palatino Linotype" w:cs="Times New Roman"/>
          <w:color w:val="000000"/>
        </w:rPr>
        <w:t xml:space="preserve">. </w:t>
      </w:r>
    </w:p>
    <w:p w14:paraId="3EB425D7" w14:textId="77777777" w:rsidR="00647A4A" w:rsidRDefault="00647A4A" w:rsidP="00647A4A">
      <w:pPr>
        <w:pStyle w:val="NormalWeb"/>
        <w:ind w:left="510"/>
        <w:jc w:val="left"/>
      </w:pPr>
    </w:p>
    <w:p w14:paraId="21121D18" w14:textId="2BF232FF" w:rsidR="00D61486" w:rsidRPr="00E06592" w:rsidRDefault="00647A4A" w:rsidP="00647A4A">
      <w:pPr>
        <w:pStyle w:val="MDPI43tablefooter"/>
        <w:ind w:left="1020"/>
      </w:pPr>
      <w:r>
        <w:rPr>
          <w:rFonts w:ascii="Times New Roman" w:hAnsi="Times New Roman" w:cs="Times New Roman"/>
          <w:noProof/>
          <w:sz w:val="24"/>
          <w:szCs w:val="24"/>
        </w:rPr>
        <w:drawing>
          <wp:inline distT="0" distB="0" distL="0" distR="0" wp14:anchorId="059B3DA0" wp14:editId="2F97E690">
            <wp:extent cx="5943600" cy="3335655"/>
            <wp:effectExtent l="0" t="0" r="0" b="4445"/>
            <wp:docPr id="21" name="Picture 2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335655"/>
                    </a:xfrm>
                    <a:prstGeom prst="rect">
                      <a:avLst/>
                    </a:prstGeom>
                  </pic:spPr>
                </pic:pic>
              </a:graphicData>
            </a:graphic>
          </wp:inline>
        </w:drawing>
      </w:r>
    </w:p>
    <w:p w14:paraId="1BACAD92" w14:textId="77777777" w:rsidR="00EE7CF6" w:rsidRDefault="00EE7CF6" w:rsidP="00647A4A">
      <w:pPr>
        <w:pStyle w:val="HTMLPreformatted"/>
        <w:spacing w:before="120"/>
        <w:ind w:left="1832"/>
        <w:rPr>
          <w:rFonts w:ascii="Times New Roman" w:hAnsi="Times New Roman" w:cs="Times New Roman"/>
          <w:b/>
          <w:bCs/>
          <w:color w:val="000000"/>
          <w:sz w:val="24"/>
          <w:szCs w:val="24"/>
        </w:rPr>
      </w:pPr>
    </w:p>
    <w:p w14:paraId="0B7D8339" w14:textId="064EE4D0" w:rsidR="00647A4A" w:rsidRPr="00EE7CF6" w:rsidRDefault="00647A4A" w:rsidP="00647A4A">
      <w:pPr>
        <w:pStyle w:val="HTMLPreformatted"/>
        <w:spacing w:before="120"/>
        <w:ind w:left="1832"/>
        <w:rPr>
          <w:rFonts w:ascii="Palatino Linotype" w:hAnsi="Palatino Linotype" w:cs="Times New Roman"/>
          <w:noProof/>
          <w:color w:val="000000"/>
        </w:rPr>
      </w:pPr>
      <w:r w:rsidRPr="00EE7CF6">
        <w:rPr>
          <w:rFonts w:ascii="Palatino Linotype" w:hAnsi="Palatino Linotype" w:cs="Times New Roman"/>
          <w:b/>
          <w:bCs/>
          <w:color w:val="000000"/>
        </w:rPr>
        <w:t>Figure 4.</w:t>
      </w:r>
      <w:r w:rsidRPr="00EE7CF6">
        <w:rPr>
          <w:rFonts w:ascii="Palatino Linotype" w:hAnsi="Palatino Linotype" w:cs="Times New Roman"/>
          <w:color w:val="000000"/>
        </w:rPr>
        <w:t xml:space="preserve"> Top: IGV view of the BNT162b2 mRNA sequence as published by </w:t>
      </w:r>
      <w:proofErr w:type="spellStart"/>
      <w:r w:rsidRPr="00EE7CF6">
        <w:rPr>
          <w:rFonts w:ascii="Palatino Linotype" w:hAnsi="Palatino Linotype" w:cs="Times New Roman"/>
          <w:color w:val="000000"/>
        </w:rPr>
        <w:t>Dae-Eun</w:t>
      </w:r>
      <w:proofErr w:type="spellEnd"/>
      <w:r w:rsidRPr="00EE7CF6">
        <w:rPr>
          <w:rFonts w:ascii="Palatino Linotype" w:hAnsi="Palatino Linotype" w:cs="Times New Roman"/>
          <w:color w:val="000000"/>
        </w:rPr>
        <w:t xml:space="preserve"> </w:t>
      </w:r>
      <w:proofErr w:type="spellStart"/>
      <w:r w:rsidRPr="00EE7CF6">
        <w:rPr>
          <w:rFonts w:ascii="Palatino Linotype" w:hAnsi="Palatino Linotype" w:cs="Times New Roman"/>
          <w:color w:val="000000"/>
        </w:rPr>
        <w:t>Jeong</w:t>
      </w:r>
      <w:proofErr w:type="spellEnd"/>
      <w:r w:rsidRPr="00EE7CF6">
        <w:rPr>
          <w:rFonts w:ascii="Palatino Linotype" w:hAnsi="Palatino Linotype" w:cs="Times New Roman"/>
          <w:color w:val="000000"/>
        </w:rPr>
        <w:t xml:space="preserve"> </w:t>
      </w:r>
      <w:r w:rsidRPr="00EE7CF6">
        <w:rPr>
          <w:rFonts w:ascii="Palatino Linotype" w:hAnsi="Palatino Linotype" w:cs="Times New Roman"/>
          <w:i/>
          <w:iCs/>
          <w:color w:val="000000"/>
        </w:rPr>
        <w:t>et al.</w:t>
      </w:r>
      <w:r w:rsidRPr="00EE7CF6">
        <w:rPr>
          <w:rFonts w:ascii="Palatino Linotype" w:hAnsi="Palatino Linotype" w:cs="Times New Roman"/>
          <w:color w:val="000000"/>
        </w:rPr>
        <w:t xml:space="preserve"> focused on the Amino acid sequence 3’ to the stop codon. N1-methyl </w:t>
      </w:r>
      <w:proofErr w:type="spellStart"/>
      <w:r w:rsidRPr="00EE7CF6">
        <w:rPr>
          <w:rFonts w:ascii="Palatino Linotype" w:hAnsi="Palatino Linotype" w:cs="Times New Roman"/>
          <w:color w:val="000000"/>
        </w:rPr>
        <w:t>Pseudouridine</w:t>
      </w:r>
      <w:proofErr w:type="spellEnd"/>
      <w:r w:rsidRPr="00EE7CF6">
        <w:rPr>
          <w:rFonts w:ascii="Palatino Linotype" w:hAnsi="Palatino Linotype" w:cs="Times New Roman"/>
          <w:color w:val="000000"/>
        </w:rPr>
        <w:t xml:space="preserve"> based Read through of this codon could lead to chimeric Spike-Human peptides (Red text). Bottom </w:t>
      </w:r>
      <w:proofErr w:type="spellStart"/>
      <w:proofErr w:type="gramStart"/>
      <w:r w:rsidRPr="00EE7CF6">
        <w:rPr>
          <w:rFonts w:ascii="Palatino Linotype" w:hAnsi="Palatino Linotype" w:cs="Times New Roman"/>
          <w:color w:val="000000"/>
        </w:rPr>
        <w:t>track:Read</w:t>
      </w:r>
      <w:proofErr w:type="spellEnd"/>
      <w:proofErr w:type="gramEnd"/>
      <w:r w:rsidRPr="00EE7CF6">
        <w:rPr>
          <w:rFonts w:ascii="Palatino Linotype" w:hAnsi="Palatino Linotype" w:cs="Times New Roman"/>
          <w:color w:val="000000"/>
        </w:rPr>
        <w:t xml:space="preserve"> through amino acid sequence </w:t>
      </w:r>
      <w:proofErr w:type="spellStart"/>
      <w:r w:rsidRPr="00EE7CF6">
        <w:rPr>
          <w:rFonts w:ascii="Palatino Linotype" w:hAnsi="Palatino Linotype" w:cs="Times New Roman"/>
          <w:color w:val="000000"/>
        </w:rPr>
        <w:t>BLASTp</w:t>
      </w:r>
      <w:proofErr w:type="spellEnd"/>
      <w:r w:rsidRPr="00EE7CF6">
        <w:rPr>
          <w:rFonts w:ascii="Palatino Linotype" w:hAnsi="Palatino Linotype" w:cs="Times New Roman"/>
          <w:color w:val="000000"/>
        </w:rPr>
        <w:t xml:space="preserve"> alignment delivers a Human hit. </w:t>
      </w:r>
      <w:proofErr w:type="spellStart"/>
      <w:r w:rsidRPr="00EE7CF6">
        <w:rPr>
          <w:rFonts w:ascii="Palatino Linotype" w:hAnsi="Palatino Linotype" w:cs="Times New Roman"/>
          <w:color w:val="000000"/>
        </w:rPr>
        <w:t>tBLASTn</w:t>
      </w:r>
      <w:proofErr w:type="spellEnd"/>
      <w:r w:rsidRPr="00EE7CF6">
        <w:rPr>
          <w:rFonts w:ascii="Palatino Linotype" w:hAnsi="Palatino Linotype" w:cs="Times New Roman"/>
          <w:color w:val="000000"/>
        </w:rPr>
        <w:t xml:space="preserve"> of amino acid sequence had homology to human gp130.</w:t>
      </w:r>
      <w:r w:rsidRPr="00EE7CF6">
        <w:rPr>
          <w:rFonts w:ascii="Palatino Linotype" w:hAnsi="Palatino Linotype" w:cs="Times New Roman"/>
          <w:noProof/>
          <w:color w:val="000000"/>
        </w:rPr>
        <w:t xml:space="preserve"> </w:t>
      </w:r>
    </w:p>
    <w:p w14:paraId="691FE344" w14:textId="77777777" w:rsidR="00647A4A" w:rsidRPr="00EE7CF6" w:rsidRDefault="00647A4A" w:rsidP="00647A4A">
      <w:pPr>
        <w:pStyle w:val="HTMLPreformatted"/>
        <w:spacing w:before="120"/>
        <w:rPr>
          <w:rFonts w:ascii="Palatino Linotype" w:hAnsi="Palatino Linotype" w:cs="Times New Roman"/>
          <w:color w:val="000000"/>
        </w:rPr>
      </w:pPr>
    </w:p>
    <w:p w14:paraId="075EA570" w14:textId="272732E1" w:rsidR="00647A4A" w:rsidRPr="003911CA" w:rsidRDefault="00647A4A" w:rsidP="00647A4A">
      <w:pPr>
        <w:ind w:left="1832"/>
        <w:rPr>
          <w:rFonts w:ascii="Palatino Linotype" w:hAnsi="Palatino Linotype"/>
          <w:sz w:val="20"/>
          <w:szCs w:val="20"/>
        </w:rPr>
      </w:pPr>
      <w:r w:rsidRPr="003911CA">
        <w:rPr>
          <w:rFonts w:ascii="Palatino Linotype" w:hAnsi="Palatino Linotype"/>
          <w:sz w:val="20"/>
          <w:szCs w:val="20"/>
        </w:rPr>
        <w:t>Expression of chimeric spike-human peptides may be unique to m1Ψ based mRNA vaccination and raises concerns over immune de-regulation including autoimmunity that may develop with such chimeric inoculations.</w:t>
      </w:r>
    </w:p>
    <w:p w14:paraId="25D7B4B0" w14:textId="77777777" w:rsidR="003911CA" w:rsidRDefault="003911CA" w:rsidP="00647A4A">
      <w:pPr>
        <w:ind w:left="1832"/>
      </w:pPr>
    </w:p>
    <w:p w14:paraId="4B8CA6F5" w14:textId="77777777" w:rsidR="00647A4A" w:rsidRPr="00647A4A" w:rsidRDefault="00647A4A" w:rsidP="00647A4A">
      <w:pPr>
        <w:ind w:left="1832"/>
        <w:rPr>
          <w:sz w:val="22"/>
          <w:szCs w:val="22"/>
        </w:rPr>
      </w:pPr>
      <w:r w:rsidRPr="00647A4A">
        <w:rPr>
          <w:i/>
          <w:iCs/>
          <w:sz w:val="22"/>
          <w:szCs w:val="22"/>
        </w:rPr>
        <w:t>Hypothetical</w:t>
      </w:r>
      <w:r w:rsidRPr="00647A4A">
        <w:rPr>
          <w:sz w:val="22"/>
          <w:szCs w:val="22"/>
        </w:rPr>
        <w:t xml:space="preserve"> </w:t>
      </w:r>
      <w:r w:rsidRPr="00647A4A">
        <w:rPr>
          <w:i/>
          <w:iCs/>
          <w:sz w:val="22"/>
          <w:szCs w:val="22"/>
        </w:rPr>
        <w:t>viral: mRNA vaccine interactions</w:t>
      </w:r>
    </w:p>
    <w:p w14:paraId="58AAB73B" w14:textId="692E1237" w:rsidR="00647A4A" w:rsidRPr="00647A4A" w:rsidRDefault="00647A4A" w:rsidP="003911CA">
      <w:pPr>
        <w:ind w:left="1832"/>
        <w:rPr>
          <w:sz w:val="22"/>
          <w:szCs w:val="22"/>
        </w:rPr>
      </w:pPr>
      <w:r w:rsidRPr="00647A4A">
        <w:rPr>
          <w:sz w:val="22"/>
          <w:szCs w:val="22"/>
        </w:rPr>
        <w:t>With any virus or vaccine that enables latent virus reactivation we must consider the case of viral recombination. Chimeric RNAs are more likely to form with mRNAs that have degenerate bases or form more stable secondary structures</w:t>
      </w:r>
      <w:r w:rsidRPr="00647A4A">
        <w:rPr>
          <w:sz w:val="22"/>
          <w:szCs w:val="22"/>
        </w:rPr>
        <w:fldChar w:fldCharType="begin"/>
      </w:r>
      <w:r>
        <w:rPr>
          <w:sz w:val="22"/>
          <w:szCs w:val="22"/>
        </w:rPr>
        <w:instrText xml:space="preserve"> ADDIN EN.CITE &lt;EndNote&gt;&lt;Cite&gt;&lt;Author&gt;Metifiot&lt;/Author&gt;&lt;Year&gt;2014&lt;/Year&gt;&lt;RecNum&gt;735&lt;/RecNum&gt;&lt;DisplayText&gt;&lt;style size="10"&gt;[46]&lt;/style&gt;&lt;/DisplayText&gt;&lt;record&gt;&lt;rec-number&gt;735&lt;/rec-number&gt;&lt;foreign-keys&gt;&lt;key app="EN" db-id="rffeasvxn5fdtpesr99vzsdk0wzapfta9zev" timestamp="1640068096"&gt;735&lt;/key&gt;&lt;/foreign-keys&gt;&lt;ref-type name="Journal Article"&gt;17&lt;/ref-type&gt;&lt;contributors&gt;&lt;authors&gt;&lt;author&gt;Metifiot, M.&lt;/author&gt;&lt;author&gt;Amrane, S.&lt;/author&gt;&lt;author&gt;Litvak, S.&lt;/author&gt;&lt;author&gt;Andreola, M. L.&lt;/author&gt;&lt;/authors&gt;&lt;/contributors&gt;&lt;auth-address&gt;CNRS UMR-5234, Universite de Bordeaux, 146 Rue Leo Saignat, 33076 Bordeaux, France.&amp;#xD;INSERM, U869, IECB, ARNA laboratory, Universite de Bordeaux, 2 Rue Robert Escarpit 33600 Pessac, France.&amp;#xD;CNRS UMR-5234, Universite de Bordeaux, 146 Rue Leo Saignat, 33076 Bordeaux, France simon.litvak@reger.u-bordeaux2.fr.&amp;#xD;CNRS UMR-5234, Universite de Bordeaux, 146 Rue Leo Saignat, 33076 Bordeaux, France marie-line.andreola@u-bordeaux2.fr.&lt;/auth-address&gt;&lt;titles&gt;&lt;title&gt;G-quadruplexes in viruses: function and potential therapeutic applications&lt;/title&gt;&lt;secondary-title&gt;Nucleic Acids Res&lt;/secondary-title&gt;&lt;/titles&gt;&lt;periodical&gt;&lt;full-title&gt;Nucleic Acids Res&lt;/full-title&gt;&lt;abbr-1&gt;Nucleic acids research&lt;/abbr-1&gt;&lt;/periodical&gt;&lt;pages&gt;12352-66&lt;/pages&gt;&lt;volume&gt;42&lt;/volume&gt;&lt;number&gt;20&lt;/number&gt;&lt;edition&gt;2014/10/22&lt;/edition&gt;&lt;keywords&gt;&lt;keyword&gt;Antiviral Agents/*chemistry&lt;/keyword&gt;&lt;keyword&gt;DNA, Viral/*chemistry&lt;/keyword&gt;&lt;keyword&gt;*G-Quadruplexes&lt;/keyword&gt;&lt;keyword&gt;Genome, Human&lt;/keyword&gt;&lt;keyword&gt;Humans&lt;/keyword&gt;&lt;keyword&gt;RNA, Viral/*chemistry&lt;/keyword&gt;&lt;/keywords&gt;&lt;dates&gt;&lt;year&gt;2014&lt;/year&gt;&lt;pub-dates&gt;&lt;date&gt;Nov 10&lt;/date&gt;&lt;/pub-dates&gt;&lt;/dates&gt;&lt;isbn&gt;1362-4962 (Electronic)&amp;#xD;0305-1048 (Linking)&lt;/isbn&gt;&lt;accession-num&gt;25332402&lt;/accession-num&gt;&lt;urls&gt;&lt;related-urls&gt;&lt;url&gt;https://www.ncbi.nlm.nih.gov/pubmed/25332402&lt;/url&gt;&lt;/related-urls&gt;&lt;/urls&gt;&lt;custom2&gt;PMC4227801&lt;/custom2&gt;&lt;electronic-resource-num&gt;10.1093/nar/gku999&lt;/electronic-resource-num&gt;&lt;/record&gt;&lt;/Cite&gt;&lt;/EndNote&gt;</w:instrText>
      </w:r>
      <w:r w:rsidRPr="00647A4A">
        <w:rPr>
          <w:sz w:val="22"/>
          <w:szCs w:val="22"/>
        </w:rPr>
        <w:fldChar w:fldCharType="separate"/>
      </w:r>
      <w:r w:rsidRPr="00647A4A">
        <w:rPr>
          <w:noProof/>
          <w:sz w:val="20"/>
          <w:szCs w:val="22"/>
        </w:rPr>
        <w:t>[46]</w:t>
      </w:r>
      <w:r w:rsidRPr="00647A4A">
        <w:rPr>
          <w:sz w:val="22"/>
          <w:szCs w:val="22"/>
        </w:rPr>
        <w:fldChar w:fldCharType="end"/>
      </w:r>
      <w:r w:rsidRPr="00647A4A">
        <w:rPr>
          <w:sz w:val="22"/>
          <w:szCs w:val="22"/>
        </w:rPr>
        <w:t xml:space="preserve">. In this hypothetical case, a non-replicative </w:t>
      </w:r>
      <w:proofErr w:type="spellStart"/>
      <w:r w:rsidRPr="00647A4A">
        <w:rPr>
          <w:bCs/>
          <w:color w:val="222222"/>
          <w:sz w:val="22"/>
          <w:szCs w:val="22"/>
          <w:shd w:val="clear" w:color="auto" w:fill="FFFFFF"/>
        </w:rPr>
        <w:t>pseudouridylated</w:t>
      </w:r>
      <w:proofErr w:type="spellEnd"/>
      <w:r w:rsidRPr="00647A4A">
        <w:rPr>
          <w:sz w:val="22"/>
          <w:szCs w:val="22"/>
        </w:rPr>
        <w:t xml:space="preserve"> mRNA may hitchhike into a replication form via recombination with a live virus. </w:t>
      </w:r>
    </w:p>
    <w:p w14:paraId="2844315F" w14:textId="77777777" w:rsidR="00647A4A" w:rsidRPr="00647A4A" w:rsidRDefault="00647A4A" w:rsidP="00647A4A">
      <w:pPr>
        <w:ind w:left="1832"/>
        <w:rPr>
          <w:sz w:val="22"/>
          <w:szCs w:val="22"/>
        </w:rPr>
      </w:pPr>
    </w:p>
    <w:p w14:paraId="5B26C24E" w14:textId="42493BF6" w:rsidR="00647A4A" w:rsidRPr="00647A4A" w:rsidRDefault="00647A4A" w:rsidP="00647A4A">
      <w:pPr>
        <w:ind w:left="1832"/>
        <w:rPr>
          <w:bCs/>
          <w:color w:val="222222"/>
          <w:sz w:val="22"/>
          <w:szCs w:val="22"/>
          <w:shd w:val="clear" w:color="auto" w:fill="FFFFFF"/>
        </w:rPr>
      </w:pPr>
      <w:r w:rsidRPr="00647A4A">
        <w:rPr>
          <w:sz w:val="22"/>
          <w:szCs w:val="22"/>
        </w:rPr>
        <w:t xml:space="preserve">Relevantly, </w:t>
      </w:r>
      <w:proofErr w:type="gramStart"/>
      <w:r w:rsidRPr="00647A4A">
        <w:rPr>
          <w:i/>
          <w:iCs/>
          <w:sz w:val="22"/>
          <w:szCs w:val="22"/>
        </w:rPr>
        <w:t>in vitro</w:t>
      </w:r>
      <w:proofErr w:type="gramEnd"/>
      <w:r w:rsidRPr="00647A4A">
        <w:rPr>
          <w:sz w:val="22"/>
          <w:szCs w:val="22"/>
        </w:rPr>
        <w:t xml:space="preserve"> and </w:t>
      </w:r>
      <w:r w:rsidRPr="00647A4A">
        <w:rPr>
          <w:i/>
          <w:iCs/>
          <w:sz w:val="22"/>
          <w:szCs w:val="22"/>
        </w:rPr>
        <w:t>in vivo</w:t>
      </w:r>
      <w:r w:rsidRPr="00647A4A">
        <w:rPr>
          <w:sz w:val="22"/>
          <w:szCs w:val="22"/>
        </w:rPr>
        <w:t xml:space="preserve"> experiments using human and mouse </w:t>
      </w:r>
      <w:proofErr w:type="spellStart"/>
      <w:r w:rsidRPr="00647A4A">
        <w:rPr>
          <w:sz w:val="22"/>
          <w:szCs w:val="22"/>
        </w:rPr>
        <w:t>RNAse</w:t>
      </w:r>
      <w:proofErr w:type="spellEnd"/>
      <w:r w:rsidRPr="00647A4A">
        <w:rPr>
          <w:sz w:val="22"/>
          <w:szCs w:val="22"/>
        </w:rPr>
        <w:t xml:space="preserve"> L chimeras, and chimeric Mouse Hepatitis Virus (coronavirus) expressing recombinant L* from </w:t>
      </w:r>
      <w:r w:rsidRPr="00647A4A">
        <w:rPr>
          <w:bCs/>
          <w:color w:val="222222"/>
          <w:sz w:val="22"/>
          <w:szCs w:val="22"/>
          <w:shd w:val="clear" w:color="auto" w:fill="FFFFFF"/>
        </w:rPr>
        <w:t xml:space="preserve">Theiler's murine encephalomyelitis virus (picornavirus) showed that chimeric MHV viruses are functional. These efficiently express </w:t>
      </w:r>
      <w:proofErr w:type="spellStart"/>
      <w:r w:rsidRPr="00647A4A">
        <w:rPr>
          <w:bCs/>
          <w:color w:val="222222"/>
          <w:sz w:val="22"/>
          <w:szCs w:val="22"/>
          <w:shd w:val="clear" w:color="auto" w:fill="FFFFFF"/>
        </w:rPr>
        <w:t>RNAse</w:t>
      </w:r>
      <w:proofErr w:type="spellEnd"/>
      <w:r w:rsidRPr="00647A4A">
        <w:rPr>
          <w:bCs/>
          <w:color w:val="222222"/>
          <w:sz w:val="22"/>
          <w:szCs w:val="22"/>
          <w:shd w:val="clear" w:color="auto" w:fill="FFFFFF"/>
        </w:rPr>
        <w:t xml:space="preserve"> L inhibitors and hence interfered with prompt interferon responses</w:t>
      </w:r>
      <w:r w:rsidRPr="00647A4A">
        <w:rPr>
          <w:sz w:val="22"/>
          <w:szCs w:val="22"/>
        </w:rPr>
        <w:fldChar w:fldCharType="begin">
          <w:fldData xml:space="preserve">PEVuZE5vdGU+PENpdGU+PEF1dGhvcj5EcmFwcGllcjwvQXV0aG9yPjxZZWFyPjIwMTg8L1llYXI+
PFJlY051bT43NTY8L1JlY051bT48RGlzcGxheVRleHQ+PHN0eWxlIHNpemU9IjEwIj5bNDddPC9z
dHlsZT48L0Rpc3BsYXlUZXh0PjxyZWNvcmQ+PHJlYy1udW1iZXI+NzU2PC9yZWMtbnVtYmVyPjxm
b3JlaWduLWtleXM+PGtleSBhcHA9IkVOIiBkYi1pZD0icmZmZWFzdnhuNWZkdHBlc3I5OXZ6c2Rr
MHd6YXBmdGE5emV2IiB0aW1lc3RhbXA9IjE2MzY1NjgyMjIiPjc1Njwva2V5PjwvZm9yZWlnbi1r
ZXlzPjxyZWYtdHlwZSBuYW1lPSJKb3VybmFsIEFydGljbGUiPjE3PC9yZWYtdHlwZT48Y29udHJp
YnV0b3JzPjxhdXRob3JzPjxhdXRob3I+RHJhcHBpZXIsIE0uPC9hdXRob3I+PGF1dGhvcj5KaGEs
IEIuIEsuPC9hdXRob3I+PGF1dGhvcj5TdG9uZSwgUy48L2F1dGhvcj48YXV0aG9yPkVsbGlvdHQs
IFIuPC9hdXRob3I+PGF1dGhvcj5aaGFuZywgUi48L2F1dGhvcj48YXV0aG9yPlZlcnRvbW1lbiwg
RC48L2F1dGhvcj48YXV0aG9yPldlaXNzLCBTLiBSLjwvYXV0aG9yPjxhdXRob3I+U2lsdmVybWFu
LCBSLiBILjwvYXV0aG9yPjxhdXRob3I+TWljaGllbHMsIFQuPC9hdXRob3I+PC9hdXRob3JzPjwv
Y29udHJpYnV0b3JzPjxhdXRoLWFkZHJlc3M+VW5pdmVyc2l0ZSBjYXRob2xpcXVlIGRlIExvdXZh
aW4sIGRlIER1dmUgSW5zdGl0dXRlLCBCcnVzc2VscywgQmVsZ2l1bS4mI3hEO1RyYW5zbGF0aW9u
YWwgSGVtYXRvbG9neSBhbmQgT25jb2xvZ3kgUmVzZWFyY2gsIFRhdXNzaWcgQ2FuY2VyIFJlc2Vh
cmNoIEluc3RpdHV0ZSwgQ2xldmVsYW5kIENsaW5pYywgQ2xldmVsYW5kLCBPaGlvLCBVbml0ZWQg
U3RhdGVzIG9mIEFtZXJpY2EuJiN4RDtEZXBhcnRtZW50IG9mIE1pY3JvYmlvbG9neSwgUGVyZWxt
YW4gU2Nob29sIG9mIE1lZGljaW5lIGF0IHRoZSBVbml2ZXJzaXR5IG9mIFBlbm5zeWx2YW5pYSwg
UGhpbGFkZWxwaGlhLCBQZW5uc3lsdmFuaWEsIFVuaXRlZCBTdGF0ZXMgb2YgQW1lcmljYS4mI3hE
O0RlcGFydG1lbnQgb2YgQ2FuY2VyIEJpb2xvZ3ksIExlcm5lciBSZXNlYXJjaCBJbnN0aXR1dGUs
IENsZXZlbGFuZCBDbGluaWMsIENsZXZlbGFuZCwgT2hpbywgVW5pdGVkIFN0YXRlcyBvZiBBbWVy
aWNhLjwvYXV0aC1hZGRyZXNzPjx0aXRsZXM+PHRpdGxlPkEgbm92ZWwgbWVjaGFuaXNtIG9mIFJO
YXNlIEwgaW5oaWJpdGlvbjogVGhlaWxlciZhcG9zO3MgdmlydXMgTCogcHJvdGVpbiBwcmV2ZW50
cyAyLTVBIGZyb20gYmluZGluZyB0byBSTmFzZSBMPC90aXRsZT48c2Vjb25kYXJ5LXRpdGxlPlBM
b1MgUGF0aG9nPC9zZWNvbmRhcnktdGl0bGU+PC90aXRsZXM+PHBlcmlvZGljYWw+PGZ1bGwtdGl0
bGU+UExvUyBQYXRob2c8L2Z1bGwtdGl0bGU+PGFiYnItMT5QTG9TIHBhdGhvZ2VuczwvYWJici0x
PjwvcGVyaW9kaWNhbD48cGFnZXM+ZTEwMDY5ODk8L3BhZ2VzPjx2b2x1bWU+MTQ8L3ZvbHVtZT48
bnVtYmVyPjQ8L251bWJlcj48ZWRpdGlvbj4yMDE4LzA0LzE0PC9lZGl0aW9uPjxrZXl3b3Jkcz48
a2V5d29yZD4yJmFwb3M7LDUmYXBvczstT2xpZ29hZGVueWxhdGUgU3ludGhldGFzZS8qbWV0YWJv
bGlzbTwva2V5d29yZD48a2V5d29yZD5BZGVuaW5lIE51Y2xlb3RpZGVzLyptZXRhYm9saXNtPC9r
ZXl3b3JkPjxrZXl3b3JkPkFuaW1hbHM8L2tleXdvcmQ+PGtleXdvcmQ+QW50aXZpcmFsIEFnZW50
cy9tZXRhYm9saXNtPC9rZXl3b3JkPjxrZXl3b3JkPkVuZG9yaWJvbnVjbGVhc2VzLyphbnRhZ29u
aXN0cyAmYW1wOyBpbmhpYml0b3JzL3BoeXNpb2xvZ3k8L2tleXdvcmQ+PGtleXdvcmQ+SGVMYSBD
ZWxsczwva2V5d29yZD48a2V5d29yZD5IZXBhdGl0aXMsIFZpcmFsLCBBbmltYWwvbWV0YWJvbGlz
bS92aXJvbG9neTwva2V5d29yZD48a2V5d29yZD5Ib3N0LVBhdGhvZ2VuIEludGVyYWN0aW9uczwv
a2V5d29yZD48a2V5d29yZD5IdW1hbnM8L2tleXdvcmQ+PGtleXdvcmQ+TWljZTwva2V5d29yZD48
a2V5d29yZD5NdXJpbmUgaGVwYXRpdGlzIHZpcnVzLypwaHlzaW9sb2d5PC9rZXl3b3JkPjxrZXl3
b3JkPk9saWdvcmlib251Y2xlb3RpZGVzLyptZXRhYm9saXNtPC9rZXl3b3JkPjxrZXl3b3JkPlRo
ZWlsb3ZpcnVzLyptZXRhYm9saXNtPC9rZXl3b3JkPjxrZXl3b3JkPlZpcmFsIFByb3RlaW5zLypt
ZXRhYm9saXNtPC9rZXl3b3JkPjwva2V5d29yZHM+PGRhdGVzPjx5ZWFyPjIwMTg8L3llYXI+PHB1
Yi1kYXRlcz48ZGF0ZT5BcHI8L2RhdGU+PC9wdWItZGF0ZXM+PC9kYXRlcz48aXNibj4xNTUzLTcz
NzQgKEVsZWN0cm9uaWMpJiN4RDsxNTUzLTczNjYgKExpbmtpbmcpPC9pc2JuPjxhY2Nlc3Npb24t
bnVtPjI5NjUyOTIyPC9hY2Nlc3Npb24tbnVtPjx1cmxzPjxyZWxhdGVkLXVybHM+PHVybD5odHRw
czovL3d3dy5uY2JpLm5sbS5uaWguZ292L3B1Ym1lZC8yOTY1MjkyMjwvdXJsPjwvcmVsYXRlZC11
cmxzPjwvdXJscz48Y3VzdG9tMj5QTUM1OTI3NDY0PC9jdXN0b20yPjxlbGVjdHJvbmljLXJlc291
cmNlLW51bT4xMC4xMzcxL2pvdXJuYWwucHBhdC4xMDA2OTg5PC9lbGVjdHJvbmljLXJlc291cmNl
LW51bT48L3JlY29yZD48L0NpdGU+PC9FbmROb3RlPn==
</w:fldData>
        </w:fldChar>
      </w:r>
      <w:r>
        <w:rPr>
          <w:sz w:val="22"/>
          <w:szCs w:val="22"/>
        </w:rPr>
        <w:instrText xml:space="preserve"> ADDIN EN.CITE </w:instrText>
      </w:r>
      <w:r>
        <w:rPr>
          <w:sz w:val="22"/>
          <w:szCs w:val="22"/>
        </w:rPr>
        <w:fldChar w:fldCharType="begin">
          <w:fldData xml:space="preserve">PEVuZE5vdGU+PENpdGU+PEF1dGhvcj5EcmFwcGllcjwvQXV0aG9yPjxZZWFyPjIwMTg8L1llYXI+
PFJlY051bT43NTY8L1JlY051bT48RGlzcGxheVRleHQ+PHN0eWxlIHNpemU9IjEwIj5bNDddPC9z
dHlsZT48L0Rpc3BsYXlUZXh0PjxyZWNvcmQ+PHJlYy1udW1iZXI+NzU2PC9yZWMtbnVtYmVyPjxm
b3JlaWduLWtleXM+PGtleSBhcHA9IkVOIiBkYi1pZD0icmZmZWFzdnhuNWZkdHBlc3I5OXZ6c2Rr
MHd6YXBmdGE5emV2IiB0aW1lc3RhbXA9IjE2MzY1NjgyMjIiPjc1Njwva2V5PjwvZm9yZWlnbi1r
ZXlzPjxyZWYtdHlwZSBuYW1lPSJKb3VybmFsIEFydGljbGUiPjE3PC9yZWYtdHlwZT48Y29udHJp
YnV0b3JzPjxhdXRob3JzPjxhdXRob3I+RHJhcHBpZXIsIE0uPC9hdXRob3I+PGF1dGhvcj5KaGEs
IEIuIEsuPC9hdXRob3I+PGF1dGhvcj5TdG9uZSwgUy48L2F1dGhvcj48YXV0aG9yPkVsbGlvdHQs
IFIuPC9hdXRob3I+PGF1dGhvcj5aaGFuZywgUi48L2F1dGhvcj48YXV0aG9yPlZlcnRvbW1lbiwg
RC48L2F1dGhvcj48YXV0aG9yPldlaXNzLCBTLiBSLjwvYXV0aG9yPjxhdXRob3I+U2lsdmVybWFu
LCBSLiBILjwvYXV0aG9yPjxhdXRob3I+TWljaGllbHMsIFQuPC9hdXRob3I+PC9hdXRob3JzPjwv
Y29udHJpYnV0b3JzPjxhdXRoLWFkZHJlc3M+VW5pdmVyc2l0ZSBjYXRob2xpcXVlIGRlIExvdXZh
aW4sIGRlIER1dmUgSW5zdGl0dXRlLCBCcnVzc2VscywgQmVsZ2l1bS4mI3hEO1RyYW5zbGF0aW9u
YWwgSGVtYXRvbG9neSBhbmQgT25jb2xvZ3kgUmVzZWFyY2gsIFRhdXNzaWcgQ2FuY2VyIFJlc2Vh
cmNoIEluc3RpdHV0ZSwgQ2xldmVsYW5kIENsaW5pYywgQ2xldmVsYW5kLCBPaGlvLCBVbml0ZWQg
U3RhdGVzIG9mIEFtZXJpY2EuJiN4RDtEZXBhcnRtZW50IG9mIE1pY3JvYmlvbG9neSwgUGVyZWxt
YW4gU2Nob29sIG9mIE1lZGljaW5lIGF0IHRoZSBVbml2ZXJzaXR5IG9mIFBlbm5zeWx2YW5pYSwg
UGhpbGFkZWxwaGlhLCBQZW5uc3lsdmFuaWEsIFVuaXRlZCBTdGF0ZXMgb2YgQW1lcmljYS4mI3hE
O0RlcGFydG1lbnQgb2YgQ2FuY2VyIEJpb2xvZ3ksIExlcm5lciBSZXNlYXJjaCBJbnN0aXR1dGUs
IENsZXZlbGFuZCBDbGluaWMsIENsZXZlbGFuZCwgT2hpbywgVW5pdGVkIFN0YXRlcyBvZiBBbWVy
aWNhLjwvYXV0aC1hZGRyZXNzPjx0aXRsZXM+PHRpdGxlPkEgbm92ZWwgbWVjaGFuaXNtIG9mIFJO
YXNlIEwgaW5oaWJpdGlvbjogVGhlaWxlciZhcG9zO3MgdmlydXMgTCogcHJvdGVpbiBwcmV2ZW50
cyAyLTVBIGZyb20gYmluZGluZyB0byBSTmFzZSBMPC90aXRsZT48c2Vjb25kYXJ5LXRpdGxlPlBM
b1MgUGF0aG9nPC9zZWNvbmRhcnktdGl0bGU+PC90aXRsZXM+PHBlcmlvZGljYWw+PGZ1bGwtdGl0
bGU+UExvUyBQYXRob2c8L2Z1bGwtdGl0bGU+PGFiYnItMT5QTG9TIHBhdGhvZ2VuczwvYWJici0x
PjwvcGVyaW9kaWNhbD48cGFnZXM+ZTEwMDY5ODk8L3BhZ2VzPjx2b2x1bWU+MTQ8L3ZvbHVtZT48
bnVtYmVyPjQ8L251bWJlcj48ZWRpdGlvbj4yMDE4LzA0LzE0PC9lZGl0aW9uPjxrZXl3b3Jkcz48
a2V5d29yZD4yJmFwb3M7LDUmYXBvczstT2xpZ29hZGVueWxhdGUgU3ludGhldGFzZS8qbWV0YWJv
bGlzbTwva2V5d29yZD48a2V5d29yZD5BZGVuaW5lIE51Y2xlb3RpZGVzLyptZXRhYm9saXNtPC9r
ZXl3b3JkPjxrZXl3b3JkPkFuaW1hbHM8L2tleXdvcmQ+PGtleXdvcmQ+QW50aXZpcmFsIEFnZW50
cy9tZXRhYm9saXNtPC9rZXl3b3JkPjxrZXl3b3JkPkVuZG9yaWJvbnVjbGVhc2VzLyphbnRhZ29u
aXN0cyAmYW1wOyBpbmhpYml0b3JzL3BoeXNpb2xvZ3k8L2tleXdvcmQ+PGtleXdvcmQ+SGVMYSBD
ZWxsczwva2V5d29yZD48a2V5d29yZD5IZXBhdGl0aXMsIFZpcmFsLCBBbmltYWwvbWV0YWJvbGlz
bS92aXJvbG9neTwva2V5d29yZD48a2V5d29yZD5Ib3N0LVBhdGhvZ2VuIEludGVyYWN0aW9uczwv
a2V5d29yZD48a2V5d29yZD5IdW1hbnM8L2tleXdvcmQ+PGtleXdvcmQ+TWljZTwva2V5d29yZD48
a2V5d29yZD5NdXJpbmUgaGVwYXRpdGlzIHZpcnVzLypwaHlzaW9sb2d5PC9rZXl3b3JkPjxrZXl3
b3JkPk9saWdvcmlib251Y2xlb3RpZGVzLyptZXRhYm9saXNtPC9rZXl3b3JkPjxrZXl3b3JkPlRo
ZWlsb3ZpcnVzLyptZXRhYm9saXNtPC9rZXl3b3JkPjxrZXl3b3JkPlZpcmFsIFByb3RlaW5zLypt
ZXRhYm9saXNtPC9rZXl3b3JkPjwva2V5d29yZHM+PGRhdGVzPjx5ZWFyPjIwMTg8L3llYXI+PHB1
Yi1kYXRlcz48ZGF0ZT5BcHI8L2RhdGU+PC9wdWItZGF0ZXM+PC9kYXRlcz48aXNibj4xNTUzLTcz
NzQgKEVsZWN0cm9uaWMpJiN4RDsxNTUzLTczNjYgKExpbmtpbmcpPC9pc2JuPjxhY2Nlc3Npb24t
bnVtPjI5NjUyOTIyPC9hY2Nlc3Npb24tbnVtPjx1cmxzPjxyZWxhdGVkLXVybHM+PHVybD5odHRw
czovL3d3dy5uY2JpLm5sbS5uaWguZ292L3B1Ym1lZC8yOTY1MjkyMjwvdXJsPjwvcmVsYXRlZC11
cmxzPjwvdXJscz48Y3VzdG9tMj5QTUM1OTI3NDY0PC9jdXN0b20yPjxlbGVjdHJvbmljLXJlc291
cmNlLW51bT4xMC4xMzcxL2pvdXJuYWwucHBhdC4xMDA2OTg5PC9lbGVjdHJvbmljLXJlc291cmNl
LW51bT48L3JlY29yZD48L0NpdGU+PC9FbmROb3RlPn==
</w:fldData>
        </w:fldChar>
      </w:r>
      <w:r>
        <w:rPr>
          <w:sz w:val="22"/>
          <w:szCs w:val="22"/>
        </w:rPr>
        <w:instrText xml:space="preserve"> ADDIN EN.CITE.DATA </w:instrText>
      </w:r>
      <w:r>
        <w:rPr>
          <w:sz w:val="22"/>
          <w:szCs w:val="22"/>
        </w:rPr>
      </w:r>
      <w:r>
        <w:rPr>
          <w:sz w:val="22"/>
          <w:szCs w:val="22"/>
        </w:rPr>
        <w:fldChar w:fldCharType="end"/>
      </w:r>
      <w:r w:rsidRPr="00647A4A">
        <w:rPr>
          <w:sz w:val="22"/>
          <w:szCs w:val="22"/>
        </w:rPr>
      </w:r>
      <w:r w:rsidRPr="00647A4A">
        <w:rPr>
          <w:sz w:val="22"/>
          <w:szCs w:val="22"/>
        </w:rPr>
        <w:fldChar w:fldCharType="separate"/>
      </w:r>
      <w:r w:rsidRPr="00647A4A">
        <w:rPr>
          <w:noProof/>
          <w:sz w:val="20"/>
          <w:szCs w:val="22"/>
        </w:rPr>
        <w:t>[47]</w:t>
      </w:r>
      <w:r w:rsidRPr="00647A4A">
        <w:rPr>
          <w:sz w:val="22"/>
          <w:szCs w:val="22"/>
        </w:rPr>
        <w:fldChar w:fldCharType="end"/>
      </w:r>
      <w:r w:rsidRPr="00647A4A">
        <w:rPr>
          <w:bCs/>
          <w:color w:val="222222"/>
          <w:sz w:val="22"/>
          <w:szCs w:val="22"/>
          <w:shd w:val="clear" w:color="auto" w:fill="FFFFFF"/>
        </w:rPr>
        <w:t xml:space="preserve">. </w:t>
      </w:r>
    </w:p>
    <w:p w14:paraId="78F91E66" w14:textId="77777777" w:rsidR="00647A4A" w:rsidRPr="00647A4A" w:rsidRDefault="00647A4A" w:rsidP="00647A4A">
      <w:pPr>
        <w:ind w:left="1832"/>
        <w:rPr>
          <w:bCs/>
          <w:color w:val="222222"/>
          <w:sz w:val="22"/>
          <w:szCs w:val="22"/>
          <w:shd w:val="clear" w:color="auto" w:fill="FFFFFF"/>
        </w:rPr>
      </w:pPr>
    </w:p>
    <w:p w14:paraId="081016C2" w14:textId="7FB8404E" w:rsidR="00647A4A" w:rsidRPr="00647A4A" w:rsidRDefault="00647A4A" w:rsidP="00647A4A">
      <w:pPr>
        <w:ind w:left="1832"/>
        <w:rPr>
          <w:color w:val="000000"/>
          <w:sz w:val="22"/>
          <w:szCs w:val="22"/>
          <w:shd w:val="clear" w:color="auto" w:fill="00FFFF"/>
        </w:rPr>
      </w:pPr>
      <w:r w:rsidRPr="00647A4A">
        <w:rPr>
          <w:bCs/>
          <w:color w:val="222222"/>
          <w:sz w:val="22"/>
          <w:szCs w:val="22"/>
          <w:shd w:val="clear" w:color="auto" w:fill="FFFFFF"/>
        </w:rPr>
        <w:t xml:space="preserve">This is relevant to SARs-CoV-2 as the persistence of </w:t>
      </w:r>
      <w:proofErr w:type="gramStart"/>
      <w:r w:rsidRPr="00647A4A">
        <w:rPr>
          <w:bCs/>
          <w:color w:val="222222"/>
          <w:sz w:val="22"/>
          <w:szCs w:val="22"/>
          <w:shd w:val="clear" w:color="auto" w:fill="FFFFFF"/>
        </w:rPr>
        <w:t>vaccine based</w:t>
      </w:r>
      <w:proofErr w:type="gramEnd"/>
      <w:r w:rsidRPr="00647A4A">
        <w:rPr>
          <w:bCs/>
          <w:color w:val="222222"/>
          <w:sz w:val="22"/>
          <w:szCs w:val="22"/>
          <w:shd w:val="clear" w:color="auto" w:fill="FFFFFF"/>
        </w:rPr>
        <w:t xml:space="preserve"> mRNA and spike protein is longer than initially recognize and an increasing number of breakthrough cases imply many patients are coinfected with highly homologous spike coding mRNA. The subunit 1 (S1) persists for up to 15 months post infection and is related to post-acute inflammatory sequalae presenting with neurological complications</w:t>
      </w:r>
      <w:r w:rsidRPr="00647A4A">
        <w:rPr>
          <w:bCs/>
          <w:color w:val="222222"/>
          <w:sz w:val="22"/>
          <w:szCs w:val="22"/>
          <w:shd w:val="clear" w:color="auto" w:fill="FFFFFF"/>
        </w:rPr>
        <w:fldChar w:fldCharType="begin"/>
      </w:r>
      <w:r>
        <w:rPr>
          <w:bCs/>
          <w:color w:val="222222"/>
          <w:sz w:val="22"/>
          <w:szCs w:val="22"/>
          <w:shd w:val="clear" w:color="auto" w:fill="FFFFFF"/>
        </w:rPr>
        <w:instrText xml:space="preserve"> ADDIN EN.CITE &lt;EndNote&gt;&lt;Cite&gt;&lt;Author&gt;Bruce K. Patterson&lt;/Author&gt;&lt;Year&gt;2021&lt;/Year&gt;&lt;RecNum&gt;726&lt;/RecNum&gt;&lt;DisplayText&gt;&lt;style size="10"&gt;[48]&lt;/style&gt;&lt;/DisplayText&gt;&lt;record&gt;&lt;rec-number&gt;726&lt;/rec-number&gt;&lt;foreign-keys&gt;&lt;key app="EN" db-id="rffeasvxn5fdtpesr99vzsdk0wzapfta9zev" timestamp="1635951065"&gt;726&lt;/key&gt;&lt;/foreign-keys&gt;&lt;ref-type name="Journal Article"&gt;17&lt;/ref-type&gt;&lt;contributors&gt;&lt;authors&gt;&lt;author&gt;Bruce K. Patterson, Edgar B. Francisco, Ram Yogendra, Emily Long, Amruta Pise, Hallison Rodrigues, Eric Hall, Monica Herrara, Purvi Parikh, Jose Guevara-Coto, Timothy J. Triche, Paul Scott, Saboor Hekmati, Dennis Maglinte, Xaiolan Chang, Rodrigo A Mora-Rodríguez, Javier Mora&lt;/author&gt;&lt;/authors&gt;&lt;/contributors&gt;&lt;titles&gt;&lt;title&gt;Persistence of SARS CoV-2 S1 Protein in CD16+ Monocytes in Post-Acute Sequelae of COVID-19 (PASC) Up to 15 Months Post-Infection&lt;/title&gt;&lt;secondary-title&gt;bioRxiv&lt;/secondary-title&gt;&lt;/titles&gt;&lt;periodical&gt;&lt;full-title&gt;bioRxiv&lt;/full-title&gt;&lt;/periodical&gt;&lt;dates&gt;&lt;year&gt;2021&lt;/year&gt;&lt;/dates&gt;&lt;urls&gt;&lt;related-urls&gt;&lt;url&gt;https://www.biorxiv.org/content/10.1101/2021.06.25.449905v2.article-info&lt;/url&gt;&lt;/related-urls&gt;&lt;/urls&gt;&lt;electronic-resource-num&gt;https://doi.org/10.1101/2021.06.25.449905&lt;/electronic-resource-num&gt;&lt;/record&gt;&lt;/Cite&gt;&lt;/EndNote&gt;</w:instrText>
      </w:r>
      <w:r w:rsidRPr="00647A4A">
        <w:rPr>
          <w:bCs/>
          <w:color w:val="222222"/>
          <w:sz w:val="22"/>
          <w:szCs w:val="22"/>
          <w:shd w:val="clear" w:color="auto" w:fill="FFFFFF"/>
        </w:rPr>
        <w:fldChar w:fldCharType="separate"/>
      </w:r>
      <w:r w:rsidRPr="00647A4A">
        <w:rPr>
          <w:bCs/>
          <w:noProof/>
          <w:color w:val="222222"/>
          <w:sz w:val="20"/>
          <w:szCs w:val="22"/>
          <w:shd w:val="clear" w:color="auto" w:fill="FFFFFF"/>
        </w:rPr>
        <w:t>[48]</w:t>
      </w:r>
      <w:r w:rsidRPr="00647A4A">
        <w:rPr>
          <w:bCs/>
          <w:color w:val="222222"/>
          <w:sz w:val="22"/>
          <w:szCs w:val="22"/>
          <w:shd w:val="clear" w:color="auto" w:fill="FFFFFF"/>
        </w:rPr>
        <w:fldChar w:fldCharType="end"/>
      </w:r>
      <w:r w:rsidRPr="00647A4A">
        <w:rPr>
          <w:bCs/>
          <w:color w:val="222222"/>
          <w:sz w:val="22"/>
          <w:szCs w:val="22"/>
          <w:shd w:val="clear" w:color="auto" w:fill="FFFFFF"/>
        </w:rPr>
        <w:t xml:space="preserve">.  75% of Patients with persistent </w:t>
      </w:r>
      <w:proofErr w:type="spellStart"/>
      <w:r w:rsidRPr="00647A4A">
        <w:rPr>
          <w:bCs/>
          <w:color w:val="222222"/>
          <w:sz w:val="22"/>
          <w:szCs w:val="22"/>
          <w:shd w:val="clear" w:color="auto" w:fill="FFFFFF"/>
        </w:rPr>
        <w:t>RNAemia</w:t>
      </w:r>
      <w:proofErr w:type="spellEnd"/>
      <w:r w:rsidRPr="00647A4A">
        <w:rPr>
          <w:bCs/>
          <w:color w:val="222222"/>
          <w:sz w:val="22"/>
          <w:szCs w:val="22"/>
          <w:shd w:val="clear" w:color="auto" w:fill="FFFFFF"/>
        </w:rPr>
        <w:t xml:space="preserve"> also present long COVID</w:t>
      </w:r>
      <w:r w:rsidRPr="00647A4A">
        <w:rPr>
          <w:bCs/>
          <w:color w:val="222222"/>
          <w:sz w:val="22"/>
          <w:szCs w:val="22"/>
          <w:shd w:val="clear" w:color="auto" w:fill="FFFFFF"/>
        </w:rPr>
        <w:fldChar w:fldCharType="begin"/>
      </w:r>
      <w:r>
        <w:rPr>
          <w:bCs/>
          <w:color w:val="222222"/>
          <w:sz w:val="22"/>
          <w:szCs w:val="22"/>
          <w:shd w:val="clear" w:color="auto" w:fill="FFFFFF"/>
        </w:rPr>
        <w:instrText xml:space="preserve"> ADDIN EN.CITE &lt;EndNote&gt;&lt;Cite&gt;&lt;Author&gt;Ram-Mohan&lt;/Author&gt;&lt;Year&gt;2021&lt;/Year&gt;&lt;RecNum&gt;848&lt;/RecNum&gt;&lt;DisplayText&gt;&lt;style size="10"&gt;[49]&lt;/style&gt;&lt;/DisplayText&gt;&lt;record&gt;&lt;rec-number&gt;848&lt;/rec-number&gt;&lt;foreign-keys&gt;&lt;key app="EN" db-id="rffeasvxn5fdtpesr99vzsdk0wzapfta9zev" timestamp="1637441741"&gt;848&lt;/key&gt;&lt;/foreign-keys&gt;&lt;ref-type name="Journal Article"&gt;17&lt;/ref-type&gt;&lt;contributors&gt;&lt;authors&gt;&lt;author&gt;Ram-Mohan&lt;/author&gt;&lt;/authors&gt;&lt;/contributors&gt;&lt;titles&gt;&lt;title&gt;Association Between SARS-CoV-2 RNAemia and Post-Acute Sequelae of COVID-19.&lt;/title&gt;&lt;secondary-title&gt;MedRXiv&lt;/secondary-title&gt;&lt;/titles&gt;&lt;periodical&gt;&lt;full-title&gt;MedRXiv&lt;/full-title&gt;&lt;/periodical&gt;&lt;dates&gt;&lt;year&gt;2021&lt;/year&gt;&lt;/dates&gt;&lt;urls&gt;&lt;related-urls&gt;&lt;url&gt;https://www.ncbi.nlm.nih.gov/pmc/articles/PMC8437320/&lt;/url&gt;&lt;/related-urls&gt;&lt;/urls&gt;&lt;electronic-resource-num&gt;10.1101/2021.09.03.21262934&lt;/electronic-resource-num&gt;&lt;/record&gt;&lt;/Cite&gt;&lt;/EndNote&gt;</w:instrText>
      </w:r>
      <w:r w:rsidRPr="00647A4A">
        <w:rPr>
          <w:bCs/>
          <w:color w:val="222222"/>
          <w:sz w:val="22"/>
          <w:szCs w:val="22"/>
          <w:shd w:val="clear" w:color="auto" w:fill="FFFFFF"/>
        </w:rPr>
        <w:fldChar w:fldCharType="separate"/>
      </w:r>
      <w:r w:rsidRPr="00647A4A">
        <w:rPr>
          <w:bCs/>
          <w:noProof/>
          <w:color w:val="222222"/>
          <w:sz w:val="20"/>
          <w:szCs w:val="22"/>
          <w:shd w:val="clear" w:color="auto" w:fill="FFFFFF"/>
        </w:rPr>
        <w:t>[49]</w:t>
      </w:r>
      <w:r w:rsidRPr="00647A4A">
        <w:rPr>
          <w:bCs/>
          <w:color w:val="222222"/>
          <w:sz w:val="22"/>
          <w:szCs w:val="22"/>
          <w:shd w:val="clear" w:color="auto" w:fill="FFFFFF"/>
        </w:rPr>
        <w:fldChar w:fldCharType="end"/>
      </w:r>
      <w:r w:rsidRPr="00647A4A">
        <w:rPr>
          <w:bCs/>
          <w:color w:val="222222"/>
          <w:sz w:val="22"/>
          <w:szCs w:val="22"/>
          <w:shd w:val="clear" w:color="auto" w:fill="FFFFFF"/>
        </w:rPr>
        <w:t>. Autopsies have revealed replicating virus 3 months past infection and even RNA detectable 230 days after infection in one patient</w:t>
      </w:r>
      <w:r w:rsidRPr="00647A4A">
        <w:rPr>
          <w:bCs/>
          <w:color w:val="222222"/>
          <w:sz w:val="22"/>
          <w:szCs w:val="22"/>
          <w:shd w:val="clear" w:color="auto" w:fill="FFFFFF"/>
        </w:rPr>
        <w:fldChar w:fldCharType="begin"/>
      </w:r>
      <w:r>
        <w:rPr>
          <w:bCs/>
          <w:color w:val="222222"/>
          <w:sz w:val="22"/>
          <w:szCs w:val="22"/>
          <w:shd w:val="clear" w:color="auto" w:fill="FFFFFF"/>
        </w:rPr>
        <w:instrText xml:space="preserve"> ADDIN EN.CITE &lt;EndNote&gt;&lt;Cite&gt;&lt;Author&gt;Chertow&lt;/Author&gt;&lt;Year&gt;2021&lt;/Year&gt;&lt;RecNum&gt;764&lt;/RecNum&gt;&lt;DisplayText&gt;&lt;style size="10"&gt;[50]&lt;/style&gt;&lt;/DisplayText&gt;&lt;record&gt;&lt;rec-number&gt;764&lt;/rec-number&gt;&lt;foreign-keys&gt;&lt;key app="EN" db-id="rffeasvxn5fdtpesr99vzsdk0wzapfta9zev" timestamp="1640233411"&gt;764&lt;/key&gt;&lt;/foreign-keys&gt;&lt;ref-type name="Journal Article"&gt;17&lt;/ref-type&gt;&lt;contributors&gt;&lt;authors&gt;&lt;author&gt;Chertow, D.&lt;/author&gt;&lt;/authors&gt;&lt;/contributors&gt;&lt;titles&gt;&lt;title&gt;SARS-CoV-2 infection and persistence throughout the human body and brain&lt;/title&gt;&lt;secondary-title&gt;Nature portfolio&lt;/secondary-title&gt;&lt;/titles&gt;&lt;periodical&gt;&lt;full-title&gt;Nature portfolio&lt;/full-title&gt;&lt;/periodical&gt;&lt;dates&gt;&lt;year&gt;2021&lt;/year&gt;&lt;/dates&gt;&lt;urls&gt;&lt;related-urls&gt;&lt;url&gt;https://www.researchsquare.com/article/rs-1139035/v1&lt;/url&gt;&lt;/related-urls&gt;&lt;/urls&gt;&lt;electronic-resource-num&gt;10.21203/rs.3.rs-1139035/v1&lt;/electronic-resource-num&gt;&lt;/record&gt;&lt;/Cite&gt;&lt;/EndNote&gt;</w:instrText>
      </w:r>
      <w:r w:rsidRPr="00647A4A">
        <w:rPr>
          <w:bCs/>
          <w:color w:val="222222"/>
          <w:sz w:val="22"/>
          <w:szCs w:val="22"/>
          <w:shd w:val="clear" w:color="auto" w:fill="FFFFFF"/>
        </w:rPr>
        <w:fldChar w:fldCharType="separate"/>
      </w:r>
      <w:r w:rsidRPr="00647A4A">
        <w:rPr>
          <w:bCs/>
          <w:noProof/>
          <w:color w:val="222222"/>
          <w:sz w:val="20"/>
          <w:szCs w:val="22"/>
          <w:shd w:val="clear" w:color="auto" w:fill="FFFFFF"/>
        </w:rPr>
        <w:t>[50]</w:t>
      </w:r>
      <w:r w:rsidRPr="00647A4A">
        <w:rPr>
          <w:bCs/>
          <w:color w:val="222222"/>
          <w:sz w:val="22"/>
          <w:szCs w:val="22"/>
          <w:shd w:val="clear" w:color="auto" w:fill="FFFFFF"/>
        </w:rPr>
        <w:fldChar w:fldCharType="end"/>
      </w:r>
      <w:r w:rsidRPr="00647A4A">
        <w:rPr>
          <w:bCs/>
          <w:color w:val="222222"/>
          <w:sz w:val="22"/>
          <w:szCs w:val="22"/>
          <w:shd w:val="clear" w:color="auto" w:fill="FFFFFF"/>
        </w:rPr>
        <w:t xml:space="preserve">. </w:t>
      </w:r>
      <w:proofErr w:type="spellStart"/>
      <w:r w:rsidRPr="00647A4A">
        <w:rPr>
          <w:bCs/>
          <w:color w:val="222222"/>
          <w:sz w:val="22"/>
          <w:szCs w:val="22"/>
          <w:shd w:val="clear" w:color="auto" w:fill="FFFFFF"/>
        </w:rPr>
        <w:t>Chertow</w:t>
      </w:r>
      <w:proofErr w:type="spellEnd"/>
      <w:r w:rsidRPr="00647A4A">
        <w:rPr>
          <w:bCs/>
          <w:color w:val="222222"/>
          <w:sz w:val="22"/>
          <w:szCs w:val="22"/>
          <w:shd w:val="clear" w:color="auto" w:fill="FFFFFF"/>
        </w:rPr>
        <w:t xml:space="preserve"> </w:t>
      </w:r>
      <w:r w:rsidRPr="00647A4A">
        <w:rPr>
          <w:bCs/>
          <w:i/>
          <w:iCs/>
          <w:color w:val="222222"/>
          <w:sz w:val="22"/>
          <w:szCs w:val="22"/>
          <w:shd w:val="clear" w:color="auto" w:fill="FFFFFF"/>
        </w:rPr>
        <w:t>et al.</w:t>
      </w:r>
      <w:r w:rsidRPr="00647A4A">
        <w:rPr>
          <w:bCs/>
          <w:color w:val="222222"/>
          <w:sz w:val="22"/>
          <w:szCs w:val="22"/>
          <w:shd w:val="clear" w:color="auto" w:fill="FFFFFF"/>
        </w:rPr>
        <w:t xml:space="preserve"> also explored tissue specific </w:t>
      </w:r>
      <w:proofErr w:type="spellStart"/>
      <w:r w:rsidRPr="00647A4A">
        <w:rPr>
          <w:bCs/>
          <w:color w:val="222222"/>
          <w:sz w:val="22"/>
          <w:szCs w:val="22"/>
          <w:shd w:val="clear" w:color="auto" w:fill="FFFFFF"/>
        </w:rPr>
        <w:t>heteroplasmy</w:t>
      </w:r>
      <w:proofErr w:type="spellEnd"/>
      <w:r w:rsidRPr="00647A4A">
        <w:rPr>
          <w:bCs/>
          <w:color w:val="222222"/>
          <w:sz w:val="22"/>
          <w:szCs w:val="22"/>
          <w:shd w:val="clear" w:color="auto" w:fill="FFFFFF"/>
        </w:rPr>
        <w:t xml:space="preserve"> and detected viral loads in the brain but very little in the reproductive tissues. Recently, three mRNA vaccine sequences were deposited into NCBI by </w:t>
      </w:r>
      <w:proofErr w:type="spellStart"/>
      <w:r w:rsidRPr="00647A4A">
        <w:rPr>
          <w:bCs/>
          <w:color w:val="222222"/>
          <w:sz w:val="22"/>
          <w:szCs w:val="22"/>
          <w:shd w:val="clear" w:color="auto" w:fill="FFFFFF"/>
        </w:rPr>
        <w:t>Castruita</w:t>
      </w:r>
      <w:proofErr w:type="spellEnd"/>
      <w:r w:rsidRPr="00647A4A">
        <w:rPr>
          <w:bCs/>
          <w:color w:val="222222"/>
          <w:sz w:val="22"/>
          <w:szCs w:val="22"/>
          <w:shd w:val="clear" w:color="auto" w:fill="FFFFFF"/>
        </w:rPr>
        <w:t xml:space="preserve"> </w:t>
      </w:r>
      <w:r w:rsidRPr="00647A4A">
        <w:rPr>
          <w:bCs/>
          <w:i/>
          <w:iCs/>
          <w:color w:val="222222"/>
          <w:sz w:val="22"/>
          <w:szCs w:val="22"/>
          <w:shd w:val="clear" w:color="auto" w:fill="FFFFFF"/>
        </w:rPr>
        <w:t>et al</w:t>
      </w:r>
      <w:r w:rsidRPr="00647A4A">
        <w:rPr>
          <w:bCs/>
          <w:color w:val="222222"/>
          <w:sz w:val="22"/>
          <w:szCs w:val="22"/>
          <w:shd w:val="clear" w:color="auto" w:fill="FFFFFF"/>
        </w:rPr>
        <w:t>. These were detected in from plasma obtained up to 28 days after of vaccination (OK120842.1, OK128041.1, OK120840.1)</w:t>
      </w:r>
      <w:r w:rsidRPr="00647A4A">
        <w:rPr>
          <w:bCs/>
          <w:color w:val="222222"/>
          <w:sz w:val="22"/>
          <w:szCs w:val="22"/>
          <w:shd w:val="clear" w:color="auto" w:fill="FFFFFF"/>
        </w:rPr>
        <w:fldChar w:fldCharType="begin"/>
      </w:r>
      <w:r>
        <w:rPr>
          <w:bCs/>
          <w:color w:val="222222"/>
          <w:sz w:val="22"/>
          <w:szCs w:val="22"/>
          <w:shd w:val="clear" w:color="auto" w:fill="FFFFFF"/>
        </w:rPr>
        <w:instrText xml:space="preserve"> ADDIN EN.CITE &lt;EndNote&gt;&lt;Cite&gt;&lt;Author&gt;Castruita&lt;/Author&gt;&lt;Year&gt;2021&lt;/Year&gt;&lt;RecNum&gt;736&lt;/RecNum&gt;&lt;DisplayText&gt;&lt;style size="10"&gt;[51]&lt;/style&gt;&lt;/DisplayText&gt;&lt;record&gt;&lt;rec-number&gt;736&lt;/rec-number&gt;&lt;foreign-keys&gt;&lt;key app="EN" db-id="rffeasvxn5fdtpesr99vzsdk0wzapfta9zev" timestamp="1640068847"&gt;736&lt;/key&gt;&lt;/foreign-keys&gt;&lt;ref-type name="Journal Article"&gt;17&lt;/ref-type&gt;&lt;contributors&gt;&lt;authors&gt;&lt;author&gt;Castruita&lt;/author&gt;&lt;/authors&gt;&lt;/contributors&gt;&lt;titles&gt;&lt;title&gt;SARS-CoV-2 spike mRNA vaccine sequences circulate in blood up to at least 28 days after COVID-19 vaccination&lt;/title&gt;&lt;secondary-title&gt;NCBI&lt;/secondary-title&gt;&lt;/titles&gt;&lt;periodical&gt;&lt;full-title&gt;NCBI&lt;/full-title&gt;&lt;/periodical&gt;&lt;dates&gt;&lt;year&gt;2021&lt;/year&gt;&lt;/dates&gt;&lt;urls&gt;&lt;related-urls&gt;&lt;url&gt;https://www.ncbi.nlm.nih.gov/popset?DbFrom=nuccore&amp;amp;Cmd=Link&amp;amp;LinkName=nuccore_popset&amp;amp;IdsFromResult=2099615431&lt;/url&gt;&lt;/related-urls&gt;&lt;/urls&gt;&lt;/record&gt;&lt;/Cite&gt;&lt;/EndNote&gt;</w:instrText>
      </w:r>
      <w:r w:rsidRPr="00647A4A">
        <w:rPr>
          <w:bCs/>
          <w:color w:val="222222"/>
          <w:sz w:val="22"/>
          <w:szCs w:val="22"/>
          <w:shd w:val="clear" w:color="auto" w:fill="FFFFFF"/>
        </w:rPr>
        <w:fldChar w:fldCharType="separate"/>
      </w:r>
      <w:r w:rsidRPr="00647A4A">
        <w:rPr>
          <w:bCs/>
          <w:noProof/>
          <w:color w:val="222222"/>
          <w:sz w:val="20"/>
          <w:szCs w:val="22"/>
          <w:shd w:val="clear" w:color="auto" w:fill="FFFFFF"/>
        </w:rPr>
        <w:t>[51]</w:t>
      </w:r>
      <w:r w:rsidRPr="00647A4A">
        <w:rPr>
          <w:bCs/>
          <w:color w:val="222222"/>
          <w:sz w:val="22"/>
          <w:szCs w:val="22"/>
          <w:shd w:val="clear" w:color="auto" w:fill="FFFFFF"/>
        </w:rPr>
        <w:fldChar w:fldCharType="end"/>
      </w:r>
      <w:r w:rsidRPr="00647A4A">
        <w:rPr>
          <w:bCs/>
          <w:color w:val="222222"/>
          <w:sz w:val="22"/>
          <w:szCs w:val="22"/>
          <w:shd w:val="clear" w:color="auto" w:fill="FFFFFF"/>
        </w:rPr>
        <w:t xml:space="preserve">. </w:t>
      </w:r>
    </w:p>
    <w:p w14:paraId="6C45D2F0" w14:textId="77777777" w:rsidR="00647A4A" w:rsidRPr="00647A4A" w:rsidRDefault="00647A4A" w:rsidP="00647A4A">
      <w:pPr>
        <w:ind w:left="1832"/>
        <w:rPr>
          <w:color w:val="000000"/>
          <w:sz w:val="22"/>
          <w:szCs w:val="22"/>
          <w:shd w:val="clear" w:color="auto" w:fill="00FFFF"/>
        </w:rPr>
      </w:pPr>
    </w:p>
    <w:p w14:paraId="4DBA1F72" w14:textId="54F2DA65" w:rsidR="00647A4A" w:rsidRPr="00647A4A" w:rsidRDefault="00647A4A" w:rsidP="00647A4A">
      <w:pPr>
        <w:ind w:left="1832"/>
        <w:rPr>
          <w:bCs/>
          <w:color w:val="222222"/>
          <w:sz w:val="22"/>
          <w:szCs w:val="22"/>
          <w:shd w:val="clear" w:color="auto" w:fill="FFFFFF"/>
        </w:rPr>
      </w:pPr>
      <w:r w:rsidRPr="00647A4A">
        <w:rPr>
          <w:bCs/>
          <w:color w:val="222222"/>
          <w:sz w:val="22"/>
          <w:szCs w:val="22"/>
          <w:shd w:val="clear" w:color="auto" w:fill="FFFFFF"/>
        </w:rPr>
        <w:t>The persistence of SARs-CoV-2 and vaccine derived mRNA should be considered in light of the large catalog of retroviral and non-retroviral RNA sequences abundantly integrated into mammalian DNA</w:t>
      </w:r>
      <w:r w:rsidRPr="00647A4A">
        <w:rPr>
          <w:bCs/>
          <w:color w:val="222222"/>
          <w:sz w:val="22"/>
          <w:szCs w:val="22"/>
          <w:shd w:val="clear" w:color="auto" w:fill="FFFFFF"/>
        </w:rPr>
        <w:fldChar w:fldCharType="begin"/>
      </w:r>
      <w:r>
        <w:rPr>
          <w:bCs/>
          <w:color w:val="222222"/>
          <w:sz w:val="22"/>
          <w:szCs w:val="22"/>
          <w:shd w:val="clear" w:color="auto" w:fill="FFFFFF"/>
        </w:rPr>
        <w:instrText xml:space="preserve"> ADDIN EN.CITE &lt;EndNote&gt;&lt;Cite&gt;&lt;Author&gt;Katzourakis&lt;/Author&gt;&lt;Year&gt;2010&lt;/Year&gt;&lt;RecNum&gt;840&lt;/RecNum&gt;&lt;DisplayText&gt;&lt;style size="10"&gt;[52]&lt;/style&gt;&lt;/DisplayText&gt;&lt;record&gt;&lt;rec-number&gt;840&lt;/rec-number&gt;&lt;foreign-keys&gt;&lt;key app="EN" db-id="rffeasvxn5fdtpesr99vzsdk0wzapfta9zev" timestamp="1637440361"&gt;840&lt;/key&gt;&lt;/foreign-keys&gt;&lt;ref-type name="Journal Article"&gt;17&lt;/ref-type&gt;&lt;contributors&gt;&lt;authors&gt;&lt;author&gt;Katzourakis, A.&lt;/author&gt;&lt;author&gt;Gifford, R. J.&lt;/author&gt;&lt;/authors&gt;&lt;/contributors&gt;&lt;auth-address&gt;Department of Zoology, University of Oxford, Oxford, UK. rgifford@adarc.org&lt;/auth-address&gt;&lt;titles&gt;&lt;title&gt;Endogenous viral elements in animal genomes&lt;/title&gt;&lt;secondary-title&gt;PLoS Genet&lt;/secondary-title&gt;&lt;/titles&gt;&lt;periodical&gt;&lt;full-title&gt;PLoS Genet&lt;/full-title&gt;&lt;abbr-1&gt;PLoS genetics&lt;/abbr-1&gt;&lt;/periodical&gt;&lt;pages&gt;e1001191&lt;/pages&gt;&lt;volume&gt;6&lt;/volume&gt;&lt;number&gt;11&lt;/number&gt;&lt;edition&gt;2010/12/03&lt;/edition&gt;&lt;keywords&gt;&lt;keyword&gt;Animals&lt;/keyword&gt;&lt;keyword&gt;Base Sequence&lt;/keyword&gt;&lt;keyword&gt;Computational Biology&lt;/keyword&gt;&lt;keyword&gt;DNA Viruses/*genetics/physiology&lt;/keyword&gt;&lt;keyword&gt;Fossils&lt;/keyword&gt;&lt;keyword&gt;Gene Flow&lt;/keyword&gt;&lt;keyword&gt;Genes, Viral/genetics&lt;/keyword&gt;&lt;keyword&gt;Genetic Variation&lt;/keyword&gt;&lt;keyword&gt;Genome/*genetics&lt;/keyword&gt;&lt;keyword&gt;Mutagenesis, Insertional&lt;/keyword&gt;&lt;keyword&gt;Open Reading Frames/genetics&lt;/keyword&gt;&lt;keyword&gt;Phylogeny&lt;/keyword&gt;&lt;keyword&gt;Primates/genetics/virology&lt;/keyword&gt;&lt;keyword&gt;RNA Viruses/*genetics/physiology&lt;/keyword&gt;&lt;keyword&gt;Virus Replication/genetics&lt;/keyword&gt;&lt;/keywords&gt;&lt;dates&gt;&lt;year&gt;2010&lt;/year&gt;&lt;pub-dates&gt;&lt;date&gt;Nov 18&lt;/date&gt;&lt;/pub-dates&gt;&lt;/dates&gt;&lt;isbn&gt;1553-7404 (Electronic)&amp;#xD;1553-7390 (Linking)&lt;/isbn&gt;&lt;accession-num&gt;21124940&lt;/accession-num&gt;&lt;urls&gt;&lt;related-urls&gt;&lt;url&gt;https://www.ncbi.nlm.nih.gov/pubmed/21124940&lt;/url&gt;&lt;/related-urls&gt;&lt;/urls&gt;&lt;custom2&gt;PMC2987831&lt;/custom2&gt;&lt;electronic-resource-num&gt;10.1371/journal.pgen.1001191&lt;/electronic-resource-num&gt;&lt;/record&gt;&lt;/Cite&gt;&lt;/EndNote&gt;</w:instrText>
      </w:r>
      <w:r w:rsidRPr="00647A4A">
        <w:rPr>
          <w:bCs/>
          <w:color w:val="222222"/>
          <w:sz w:val="22"/>
          <w:szCs w:val="22"/>
          <w:shd w:val="clear" w:color="auto" w:fill="FFFFFF"/>
        </w:rPr>
        <w:fldChar w:fldCharType="separate"/>
      </w:r>
      <w:r w:rsidRPr="00647A4A">
        <w:rPr>
          <w:bCs/>
          <w:noProof/>
          <w:color w:val="222222"/>
          <w:sz w:val="20"/>
          <w:szCs w:val="22"/>
          <w:shd w:val="clear" w:color="auto" w:fill="FFFFFF"/>
        </w:rPr>
        <w:t>[52]</w:t>
      </w:r>
      <w:r w:rsidRPr="00647A4A">
        <w:rPr>
          <w:bCs/>
          <w:color w:val="222222"/>
          <w:sz w:val="22"/>
          <w:szCs w:val="22"/>
          <w:shd w:val="clear" w:color="auto" w:fill="FFFFFF"/>
        </w:rPr>
        <w:fldChar w:fldCharType="end"/>
      </w:r>
      <w:r w:rsidRPr="00647A4A">
        <w:rPr>
          <w:bCs/>
          <w:color w:val="222222"/>
          <w:sz w:val="22"/>
          <w:szCs w:val="22"/>
          <w:shd w:val="clear" w:color="auto" w:fill="FFFFFF"/>
        </w:rPr>
        <w:t xml:space="preserve">. These inserted viral sequences exist in the form of long interspersed nuclear elements (LINEs). These LINE based retrotransposons mobilize and also transcribe human DNA not associated with the LINE sequences forming pseudogenes </w:t>
      </w:r>
      <w:r w:rsidRPr="00647A4A">
        <w:rPr>
          <w:bCs/>
          <w:color w:val="222222"/>
          <w:sz w:val="22"/>
          <w:szCs w:val="22"/>
          <w:shd w:val="clear" w:color="auto" w:fill="FFFFFF"/>
        </w:rPr>
        <w:fldChar w:fldCharType="begin"/>
      </w:r>
      <w:r>
        <w:rPr>
          <w:bCs/>
          <w:color w:val="222222"/>
          <w:sz w:val="22"/>
          <w:szCs w:val="22"/>
          <w:shd w:val="clear" w:color="auto" w:fill="FFFFFF"/>
        </w:rPr>
        <w:instrText xml:space="preserve"> ADDIN EN.CITE &lt;EndNote&gt;&lt;Cite&gt;&lt;Author&gt;Esnault&lt;/Author&gt;&lt;Year&gt;2000&lt;/Year&gt;&lt;RecNum&gt;841&lt;/RecNum&gt;&lt;DisplayText&gt;&lt;style size="10"&gt;[53]&lt;/style&gt;&lt;/DisplayText&gt;&lt;record&gt;&lt;rec-number&gt;841&lt;/rec-number&gt;&lt;foreign-keys&gt;&lt;key app="EN" db-id="rffeasvxn5fdtpesr99vzsdk0wzapfta9zev" timestamp="1637440628"&gt;841&lt;/key&gt;&lt;/foreign-keys&gt;&lt;ref-type name="Journal Article"&gt;17&lt;/ref-type&gt;&lt;contributors&gt;&lt;authors&gt;&lt;author&gt;Esnault, C.&lt;/author&gt;&lt;author&gt;Maestre, J.&lt;/author&gt;&lt;author&gt;Heidmann, T.&lt;/author&gt;&lt;/authors&gt;&lt;/contributors&gt;&lt;auth-address&gt;Unite des Retrovirus Endogenes et Elements Retroides des Eucaryotes Superieurs, CNRS UMR 1573, Institut Gustave Roussy, Villejuif Cedex, France.&lt;/auth-address&gt;&lt;titles&gt;&lt;title&gt;Human LINE retrotransposons generate processed pseudogenes&lt;/title&gt;&lt;secondary-title&gt;Nat Genet&lt;/secondary-title&gt;&lt;/titles&gt;&lt;periodical&gt;&lt;full-title&gt;Nat Genet&lt;/full-title&gt;&lt;abbr-1&gt;Nature genetics&lt;/abbr-1&gt;&lt;/periodical&gt;&lt;pages&gt;363-7&lt;/pages&gt;&lt;volume&gt;24&lt;/volume&gt;&lt;number&gt;4&lt;/number&gt;&lt;edition&gt;2000/03/31&lt;/edition&gt;&lt;keywords&gt;&lt;keyword&gt;Animals&lt;/keyword&gt;&lt;keyword&gt;Cats&lt;/keyword&gt;&lt;keyword&gt;Cell Line&lt;/keyword&gt;&lt;keyword&gt;Gene Expression&lt;/keyword&gt;&lt;keyword&gt;Genes, Reporter&lt;/keyword&gt;&lt;keyword&gt;Genetic Complementation Test&lt;/keyword&gt;&lt;keyword&gt;Genetic Vectors&lt;/keyword&gt;&lt;keyword&gt;Humans&lt;/keyword&gt;&lt;keyword&gt;Long Interspersed Nucleotide Elements/*genetics&lt;/keyword&gt;&lt;keyword&gt;Mutagenesis, Site-Directed&lt;/keyword&gt;&lt;keyword&gt;Open Reading Frames/genetics&lt;/keyword&gt;&lt;keyword&gt;Polymerase Chain Reaction&lt;/keyword&gt;&lt;keyword&gt;Pseudogenes/*genetics&lt;/keyword&gt;&lt;keyword&gt;RNA, Messenger/genetics/metabolism&lt;/keyword&gt;&lt;keyword&gt;Recombination, Genetic&lt;/keyword&gt;&lt;keyword&gt;Retroelements/*genetics&lt;/keyword&gt;&lt;keyword&gt;Transcription, Genetic&lt;/keyword&gt;&lt;keyword&gt;Transfection&lt;/keyword&gt;&lt;/keywords&gt;&lt;dates&gt;&lt;year&gt;2000&lt;/year&gt;&lt;pub-dates&gt;&lt;date&gt;Apr&lt;/date&gt;&lt;/pub-dates&gt;&lt;/dates&gt;&lt;isbn&gt;1061-4036 (Print)&amp;#xD;1061-4036 (Linking)&lt;/isbn&gt;&lt;accession-num&gt;10742098&lt;/accession-num&gt;&lt;urls&gt;&lt;related-urls&gt;&lt;url&gt;https://www.ncbi.nlm.nih.gov/pubmed/10742098&lt;/url&gt;&lt;/related-urls&gt;&lt;/urls&gt;&lt;electronic-resource-num&gt;10.1038/74184&lt;/electronic-resource-num&gt;&lt;/record&gt;&lt;/Cite&gt;&lt;/EndNote&gt;</w:instrText>
      </w:r>
      <w:r w:rsidRPr="00647A4A">
        <w:rPr>
          <w:bCs/>
          <w:color w:val="222222"/>
          <w:sz w:val="22"/>
          <w:szCs w:val="22"/>
          <w:shd w:val="clear" w:color="auto" w:fill="FFFFFF"/>
        </w:rPr>
        <w:fldChar w:fldCharType="separate"/>
      </w:r>
      <w:r w:rsidRPr="00647A4A">
        <w:rPr>
          <w:bCs/>
          <w:noProof/>
          <w:color w:val="222222"/>
          <w:sz w:val="20"/>
          <w:szCs w:val="22"/>
          <w:shd w:val="clear" w:color="auto" w:fill="FFFFFF"/>
        </w:rPr>
        <w:t>[53]</w:t>
      </w:r>
      <w:r w:rsidRPr="00647A4A">
        <w:rPr>
          <w:bCs/>
          <w:color w:val="222222"/>
          <w:sz w:val="22"/>
          <w:szCs w:val="22"/>
          <w:shd w:val="clear" w:color="auto" w:fill="FFFFFF"/>
        </w:rPr>
        <w:fldChar w:fldCharType="end"/>
      </w:r>
      <w:r w:rsidRPr="00647A4A">
        <w:rPr>
          <w:bCs/>
          <w:color w:val="222222"/>
          <w:sz w:val="22"/>
          <w:szCs w:val="22"/>
          <w:shd w:val="clear" w:color="auto" w:fill="FFFFFF"/>
        </w:rPr>
        <w:t xml:space="preserve">. These can be active in disease onset including tumorigenesis </w:t>
      </w:r>
      <w:r w:rsidRPr="00647A4A">
        <w:rPr>
          <w:bCs/>
          <w:color w:val="222222"/>
          <w:sz w:val="22"/>
          <w:szCs w:val="22"/>
          <w:shd w:val="clear" w:color="auto" w:fill="FFFFFF"/>
        </w:rPr>
        <w:fldChar w:fldCharType="begin"/>
      </w:r>
      <w:r>
        <w:rPr>
          <w:bCs/>
          <w:color w:val="222222"/>
          <w:sz w:val="22"/>
          <w:szCs w:val="22"/>
          <w:shd w:val="clear" w:color="auto" w:fill="FFFFFF"/>
        </w:rPr>
        <w:instrText xml:space="preserve"> ADDIN EN.CITE &lt;EndNote&gt;&lt;Cite&gt;&lt;Author&gt;Hu&lt;/Author&gt;&lt;Year&gt;2018&lt;/Year&gt;&lt;RecNum&gt;842&lt;/RecNum&gt;&lt;DisplayText&gt;&lt;style size="10"&gt;[54]&lt;/style&gt;&lt;/DisplayText&gt;&lt;record&gt;&lt;rec-number&gt;842&lt;/rec-number&gt;&lt;foreign-keys&gt;&lt;key app="EN" db-id="rffeasvxn5fdtpesr99vzsdk0wzapfta9zev" timestamp="1637440759"&gt;842&lt;/key&gt;&lt;/foreign-keys&gt;&lt;ref-type name="Journal Article"&gt;17&lt;/ref-type&gt;&lt;contributors&gt;&lt;authors&gt;&lt;author&gt;Hu, X.&lt;/author&gt;&lt;author&gt;Yang, L.&lt;/author&gt;&lt;author&gt;Mo, Y. Y.&lt;/author&gt;&lt;/authors&gt;&lt;/contributors&gt;&lt;auth-address&gt;Department of Dermatology and Institute of Translation Medicine, Affiliated the First People&amp;apos;s Hospital of Chenzhou of University of South China, Chenzhou 423000, China. xhu@umc.edu.&amp;#xD;Cancer Institute, University of Mississippi Medical Center, Jackson, MS 39216, USA. xhu@umc.edu.&amp;#xD;Department of Science &amp;amp; Research, Zhejiang Provincial People&amp;apos;s Hospital, Hangzhou 310014, China. yangliuqq2003@163.com.&amp;#xD;Cancer Institute, University of Mississippi Medical Center, Jackson, MS 39216, USA. ymo@umc.edu.&amp;#xD;Department of Pharmacology/Toxicology, University of Mississippi Medical Center, Jackson, MS 39216, USA. ymo@umc.edu.&lt;/auth-address&gt;&lt;titles&gt;&lt;title&gt;Role of Pseudogenes in Tumorigenesis&lt;/title&gt;&lt;secondary-title&gt;Cancers (Basel)&lt;/secondary-title&gt;&lt;/titles&gt;&lt;periodical&gt;&lt;full-title&gt;Cancers (Basel)&lt;/full-title&gt;&lt;/periodical&gt;&lt;volume&gt;10&lt;/volume&gt;&lt;number&gt;8&lt;/number&gt;&lt;edition&gt;2018/08/04&lt;/edition&gt;&lt;keywords&gt;&lt;keyword&gt;LncRNA&lt;/keyword&gt;&lt;keyword&gt;ceRNA&lt;/keyword&gt;&lt;keyword&gt;gene regulation&lt;/keyword&gt;&lt;keyword&gt;microRNA&lt;/keyword&gt;&lt;keyword&gt;pseudogene&lt;/keyword&gt;&lt;/keywords&gt;&lt;dates&gt;&lt;year&gt;2018&lt;/year&gt;&lt;pub-dates&gt;&lt;date&gt;Aug 1&lt;/date&gt;&lt;/pub-dates&gt;&lt;/dates&gt;&lt;isbn&gt;2072-6694 (Print)&amp;#xD;2072-6694 (Linking)&lt;/isbn&gt;&lt;accession-num&gt;30071685&lt;/accession-num&gt;&lt;urls&gt;&lt;related-urls&gt;&lt;url&gt;https://www.ncbi.nlm.nih.gov/pubmed/30071685&lt;/url&gt;&lt;/related-urls&gt;&lt;/urls&gt;&lt;custom2&gt;PMC6115995&lt;/custom2&gt;&lt;electronic-resource-num&gt;10.3390/cancers10080256&lt;/electronic-resource-num&gt;&lt;/record&gt;&lt;/Cite&gt;&lt;/EndNote&gt;</w:instrText>
      </w:r>
      <w:r w:rsidRPr="00647A4A">
        <w:rPr>
          <w:bCs/>
          <w:color w:val="222222"/>
          <w:sz w:val="22"/>
          <w:szCs w:val="22"/>
          <w:shd w:val="clear" w:color="auto" w:fill="FFFFFF"/>
        </w:rPr>
        <w:fldChar w:fldCharType="separate"/>
      </w:r>
      <w:r w:rsidRPr="00647A4A">
        <w:rPr>
          <w:bCs/>
          <w:noProof/>
          <w:color w:val="222222"/>
          <w:sz w:val="20"/>
          <w:szCs w:val="22"/>
          <w:shd w:val="clear" w:color="auto" w:fill="FFFFFF"/>
        </w:rPr>
        <w:t>[54]</w:t>
      </w:r>
      <w:r w:rsidRPr="00647A4A">
        <w:rPr>
          <w:bCs/>
          <w:color w:val="222222"/>
          <w:sz w:val="22"/>
          <w:szCs w:val="22"/>
          <w:shd w:val="clear" w:color="auto" w:fill="FFFFFF"/>
        </w:rPr>
        <w:fldChar w:fldCharType="end"/>
      </w:r>
      <w:r w:rsidRPr="00647A4A">
        <w:rPr>
          <w:bCs/>
          <w:color w:val="222222"/>
          <w:sz w:val="22"/>
          <w:szCs w:val="22"/>
          <w:shd w:val="clear" w:color="auto" w:fill="FFFFFF"/>
        </w:rPr>
        <w:t>. As an example, the polio RNA sequences are identified with a 100 % sequence homology to human chromosomes and are associated with cancer progression</w:t>
      </w:r>
      <w:r w:rsidRPr="00647A4A">
        <w:rPr>
          <w:bCs/>
          <w:color w:val="222222"/>
          <w:sz w:val="22"/>
          <w:szCs w:val="22"/>
          <w:shd w:val="clear" w:color="auto" w:fill="FFFFFF"/>
        </w:rPr>
        <w:fldChar w:fldCharType="begin"/>
      </w:r>
      <w:r>
        <w:rPr>
          <w:bCs/>
          <w:color w:val="222222"/>
          <w:sz w:val="22"/>
          <w:szCs w:val="22"/>
          <w:shd w:val="clear" w:color="auto" w:fill="FFFFFF"/>
        </w:rPr>
        <w:instrText xml:space="preserve"> ADDIN EN.CITE &lt;EndNote&gt;&lt;Cite&gt;&lt;Author&gt;Lehrer&lt;/Author&gt;&lt;Year&gt;2019&lt;/Year&gt;&lt;RecNum&gt;762&lt;/RecNum&gt;&lt;DisplayText&gt;&lt;style size="10"&gt;[55]&lt;/style&gt;&lt;/DisplayText&gt;&lt;record&gt;&lt;rec-number&gt;762&lt;/rec-number&gt;&lt;foreign-keys&gt;&lt;key app="EN" db-id="rffeasvxn5fdtpesr99vzsdk0wzapfta9zev" timestamp="1636568863"&gt;762&lt;/key&gt;&lt;/foreign-keys&gt;&lt;ref-type name="Journal Article"&gt;17&lt;/ref-type&gt;&lt;contributors&gt;&lt;authors&gt;&lt;author&gt;Lehrer, S.&lt;/author&gt;&lt;author&gt;Rheinstein, P. H.&lt;/author&gt;&lt;/authors&gt;&lt;/contributors&gt;&lt;auth-address&gt;Radiation Oncology, Mount Sinai Medical Center, New York, NY, U.S.A. steven.lehrer@mssm.edu.&amp;#xD;Severn Health Solutions, Severna Park, MD, U.S.A.&lt;/auth-address&gt;&lt;titles&gt;&lt;title&gt;Three Poliovirus Sequences in the Human Genome Associated With Colorectal Cancer&lt;/title&gt;&lt;secondary-title&gt;Cancer Genomics Proteomics&lt;/secondary-title&gt;&lt;/titles&gt;&lt;periodical&gt;&lt;full-title&gt;Cancer Genomics Proteomics&lt;/full-title&gt;&lt;/periodical&gt;&lt;pages&gt;65-70&lt;/pages&gt;&lt;volume&gt;16&lt;/volume&gt;&lt;number&gt;1&lt;/number&gt;&lt;edition&gt;2018/12/28&lt;/edition&gt;&lt;keywords&gt;&lt;keyword&gt;Animals&lt;/keyword&gt;&lt;keyword&gt;Chromosomes, Human, Pair 2&lt;/keyword&gt;&lt;keyword&gt;Colorectal Neoplasms/*etiology/pathology&lt;/keyword&gt;&lt;keyword&gt;*Genome, Human&lt;/keyword&gt;&lt;keyword&gt;Genome, Viral&lt;/keyword&gt;&lt;keyword&gt;*Genomics/methods&lt;/keyword&gt;&lt;keyword&gt;Humans&lt;/keyword&gt;&lt;keyword&gt;Poliomyelitis/*complications/*virology&lt;/keyword&gt;&lt;keyword&gt;Poliovirus/*genetics&lt;/keyword&gt;&lt;keyword&gt;Sequence Analysis, DNA&lt;/keyword&gt;&lt;keyword&gt;*Virus Integration&lt;/keyword&gt;&lt;keyword&gt;Polio virus&lt;/keyword&gt;&lt;keyword&gt;The Cancer Genome Atlas&lt;/keyword&gt;&lt;keyword&gt;cancer vaccines&lt;/keyword&gt;&lt;keyword&gt;colorectal cancer&lt;/keyword&gt;&lt;keyword&gt;the UCSC Genome Browser&lt;/keyword&gt;&lt;/keywords&gt;&lt;dates&gt;&lt;year&gt;2019&lt;/year&gt;&lt;pub-dates&gt;&lt;date&gt;Jan-Feb&lt;/date&gt;&lt;/pub-dates&gt;&lt;/dates&gt;&lt;isbn&gt;1790-6245 (Electronic)&amp;#xD;1109-6535 (Linking)&lt;/isbn&gt;&lt;accession-num&gt;30587500&lt;/accession-num&gt;&lt;urls&gt;&lt;related-urls&gt;&lt;url&gt;https://www.ncbi.nlm.nih.gov/pubmed/30587500&lt;/url&gt;&lt;/related-urls&gt;&lt;/urls&gt;&lt;custom2&gt;PMC6348402&lt;/custom2&gt;&lt;electronic-resource-num&gt;10.21873/cgp.20112&lt;/electronic-resource-num&gt;&lt;/record&gt;&lt;/Cite&gt;&lt;/EndNote&gt;</w:instrText>
      </w:r>
      <w:r w:rsidRPr="00647A4A">
        <w:rPr>
          <w:bCs/>
          <w:color w:val="222222"/>
          <w:sz w:val="22"/>
          <w:szCs w:val="22"/>
          <w:shd w:val="clear" w:color="auto" w:fill="FFFFFF"/>
        </w:rPr>
        <w:fldChar w:fldCharType="separate"/>
      </w:r>
      <w:r w:rsidRPr="00647A4A">
        <w:rPr>
          <w:bCs/>
          <w:noProof/>
          <w:color w:val="222222"/>
          <w:sz w:val="20"/>
          <w:szCs w:val="22"/>
          <w:shd w:val="clear" w:color="auto" w:fill="FFFFFF"/>
        </w:rPr>
        <w:t>[55]</w:t>
      </w:r>
      <w:r w:rsidRPr="00647A4A">
        <w:rPr>
          <w:bCs/>
          <w:color w:val="222222"/>
          <w:sz w:val="22"/>
          <w:szCs w:val="22"/>
          <w:shd w:val="clear" w:color="auto" w:fill="FFFFFF"/>
        </w:rPr>
        <w:fldChar w:fldCharType="end"/>
      </w:r>
      <w:r w:rsidRPr="00647A4A">
        <w:rPr>
          <w:bCs/>
          <w:color w:val="222222"/>
          <w:sz w:val="22"/>
          <w:szCs w:val="22"/>
          <w:shd w:val="clear" w:color="auto" w:fill="FFFFFF"/>
        </w:rPr>
        <w:t>. These require further study to characterize the potential production of chimeric mRNAs with SARS-CoV-2 native or vaccine derived mRNAs, especially during meiotic division</w:t>
      </w:r>
      <w:r w:rsidRPr="00647A4A">
        <w:rPr>
          <w:bCs/>
          <w:color w:val="222222"/>
          <w:sz w:val="22"/>
          <w:szCs w:val="22"/>
          <w:shd w:val="clear" w:color="auto" w:fill="FFFFFF"/>
        </w:rPr>
        <w:fldChar w:fldCharType="begin">
          <w:fldData xml:space="preserve">PEVuZE5vdGU+PENpdGU+PEF1dGhvcj5IaXJhbm88L0F1dGhvcj48WWVhcj4yMDA0PC9ZZWFyPjxS
ZWNOdW0+ODU5PC9SZWNOdW0+PERpc3BsYXlUZXh0PjxzdHlsZSBzaXplPSIxMCI+WzU2XTwvc3R5
bGU+PC9EaXNwbGF5VGV4dD48cmVjb3JkPjxyZWMtbnVtYmVyPjg1OTwvcmVjLW51bWJlcj48Zm9y
ZWlnbi1rZXlzPjxrZXkgYXBwPSJFTiIgZGItaWQ9InJmZmVhc3Z4bjVmZHRwZXNyOTl2enNkazB3
emFwZnRhOXpldiIgdGltZXN0YW1wPSIxNjM3NzgyMzUyIj44NTk8L2tleT48L2ZvcmVpZ24ta2V5
cz48cmVmLXR5cGUgbmFtZT0iSm91cm5hbCBBcnRpY2xlIj4xNzwvcmVmLXR5cGU+PGNvbnRyaWJ1
dG9ycz48YXV0aG9ycz48YXV0aG9yPkhpcmFubywgTS48L2F1dGhvcj48YXV0aG9yPk5vZGEsIFQu
PC9hdXRob3I+PC9hdXRob3JzPjwvY29udHJpYnV0b3JzPjxhdXRoLWFkZHJlc3M+RGVwYXJ0bWVu
dCBvZiBDZWxsIEJpb2xvZ3ksIENhbmNlciBJbnN0aXR1dGUsIEphcGFuZXNlIEZvdW5kYXRpb24g
Zm9yIENhbmNlciBSZXNlYXJjaCwgMS0zNy0xIEthbWktaWtlYnVrdXJvLCBUb3NoaW1hLWt1LCBU
b2t5byAxNzAtODQ1NSwgSmFwYW4uIG1oaXJhbm9AaHViaXRnZW5vbWl4LmNvbTwvYXV0aC1hZGRy
ZXNzPjx0aXRsZXM+PHRpdGxlPkdlbm9taWMgb3JnYW5pemF0aW9uIG9mIHRoZSBtb3VzZSBNc2g0
IGdlbmUgcHJvZHVjaW5nIGJpY2lzdHJvbmljLCBjaGltZXJpYyBhbmQgYW50aXNlbnNlIG1STkE8
L3RpdGxlPjxzZWNvbmRhcnktdGl0bGU+R2VuZTwvc2Vjb25kYXJ5LXRpdGxlPjwvdGl0bGVzPjxw
ZXJpb2RpY2FsPjxmdWxsLXRpdGxlPkdlbmU8L2Z1bGwtdGl0bGU+PC9wZXJpb2RpY2FsPjxwYWdl
cz4xNjUtNzc8L3BhZ2VzPjx2b2x1bWU+MzQyPC92b2x1bWU+PG51bWJlcj4xPC9udW1iZXI+PGVk
aXRpb24+MjAwNC8xMS8wNjwvZWRpdGlvbj48a2V5d29yZHM+PGtleXdvcmQ+QWx0ZXJuYXRpdmUg
U3BsaWNpbmc8L2tleXdvcmQ+PGtleXdvcmQ+QW1pbm8gQWNpZCBTZXF1ZW5jZTwva2V5d29yZD48
a2V5d29yZD5BbmltYWxzPC9rZXl3b3JkPjxrZXl3b3JkPkJhc2UgU2VxdWVuY2U8L2tleXdvcmQ+
PGtleXdvcmQ+Q2VsbCBDeWNsZSBQcm90ZWluczwva2V5d29yZD48a2V5d29yZD5DZWxsIERlYXRo
L2dlbmV0aWNzL3BoeXNpb2xvZ3k8L2tleXdvcmQ+PGtleXdvcmQ+Q2hyb21vc29tZSBNYXBwaW5n
PC9rZXl3b3JkPjxrZXl3b3JkPkNocm9tb3NvbWVzLCBNYW1tYWxpYW4vZ2VuZXRpY3M8L2tleXdv
cmQ+PGtleXdvcmQ+Q2xvbmluZywgTW9sZWN1bGFyPC9rZXl3b3JkPjxrZXl3b3JkPkROQSwgQ29t
cGxlbWVudGFyeS9jaGVtaXN0cnkvZ2VuZXRpY3M8L2tleXdvcmQ+PGtleXdvcmQ+RXhvbnM8L2tl
eXdvcmQ+PGtleXdvcmQ+RmVtYWxlPC9rZXl3b3JkPjxrZXl3b3JkPkdlbmUgRXhwcmVzc2lvbiBQ
cm9maWxpbmc8L2tleXdvcmQ+PGtleXdvcmQ+R2VuZXMvZ2VuZXRpY3M8L2tleXdvcmQ+PGtleXdv
cmQ+R3JlZW4gRmx1b3Jlc2NlbnQgUHJvdGVpbnMvZ2VuZXRpY3MvbWV0YWJvbGlzbTwva2V5d29y
ZD48a2V5d29yZD5JbnRyb25zPC9rZXl3b3JkPjxrZXl3b3JkPk1hbGU8L2tleXdvcmQ+PGtleXdv
cmQ+TWljZTwva2V5d29yZD48a2V5d29yZD5NaWNlLCBJbmJyZWQgQzU3Qkw8L2tleXdvcmQ+PGtl
eXdvcmQ+TW9sZWN1bGFyIFNlcXVlbmNlIERhdGE8L2tleXdvcmQ+PGtleXdvcmQ+TklIIDNUMyBD
ZWxsczwva2V5d29yZD48a2V5d29yZD5Qcm90ZWluIEJpb3N5bnRoZXNpczwva2V5d29yZD48a2V5
d29yZD5Qcm90ZWlucy8qZ2VuZXRpY3MvbWV0YWJvbGlzbTwva2V5d29yZD48a2V5d29yZD5STkEs
IEFudGlzZW5zZS8qZ2VuZXRpY3MvbWV0YWJvbGlzbTwva2V5d29yZD48a2V5d29yZD5STkEsIE1l
c3Nlbmdlci8qZ2VuZXRpY3MvbWV0YWJvbGlzbTwva2V5d29yZD48a2V5d29yZD5SZWNvbWJpbmFu
dCBGdXNpb24gUHJvdGVpbnMvZ2VuZXRpY3MvbWV0YWJvbGlzbTwva2V5d29yZD48a2V5d29yZD5S
ZXZlcnNlIFRyYW5zY3JpcHRhc2UgUG9seW1lcmFzZSBDaGFpbiBSZWFjdGlvbjwva2V5d29yZD48
a2V5d29yZD5TZXF1ZW5jZSBBbmFseXNpcywgRE5BPC9rZXl3b3JkPjxrZXl3b3JkPlNlcXVlbmNl
IEhvbW9sb2d5LCBOdWNsZWljIEFjaWQ8L2tleXdvcmQ+PGtleXdvcmQ+VGVzdGlzL21ldGFib2xp
c208L2tleXdvcmQ+PGtleXdvcmQ+VHJhbnNmZWN0aW9uPC9rZXl3b3JkPjwva2V5d29yZHM+PGRh
dGVzPjx5ZWFyPjIwMDQ8L3llYXI+PHB1Yi1kYXRlcz48ZGF0ZT5Ob3YgMTA8L2RhdGU+PC9wdWIt
ZGF0ZXM+PC9kYXRlcz48aXNibj4wMzc4LTExMTkgKFByaW50KSYjeEQ7MDM3OC0xMTE5IChMaW5r
aW5nKTwvaXNibj48YWNjZXNzaW9uLW51bT4xNTUyNzk3NjwvYWNjZXNzaW9uLW51bT48dXJscz48
cmVsYXRlZC11cmxzPjx1cmw+aHR0cHM6Ly93d3cubmNiaS5ubG0ubmloLmdvdi9wdWJtZWQvMTU1
Mjc5NzY8L3VybD48L3JlbGF0ZWQtdXJscz48L3VybHM+PGVsZWN0cm9uaWMtcmVzb3VyY2UtbnVt
PjEwLjEwMTYvai5nZW5lLjIwMDQuMDguMDE2PC9lbGVjdHJvbmljLXJlc291cmNlLW51bT48L3Jl
Y29yZD48L0NpdGU+PC9FbmROb3RlPgB=
</w:fldData>
        </w:fldChar>
      </w:r>
      <w:r>
        <w:rPr>
          <w:bCs/>
          <w:color w:val="222222"/>
          <w:sz w:val="22"/>
          <w:szCs w:val="22"/>
          <w:shd w:val="clear" w:color="auto" w:fill="FFFFFF"/>
        </w:rPr>
        <w:instrText xml:space="preserve"> ADDIN EN.CITE </w:instrText>
      </w:r>
      <w:r>
        <w:rPr>
          <w:bCs/>
          <w:color w:val="222222"/>
          <w:sz w:val="22"/>
          <w:szCs w:val="22"/>
          <w:shd w:val="clear" w:color="auto" w:fill="FFFFFF"/>
        </w:rPr>
        <w:fldChar w:fldCharType="begin">
          <w:fldData xml:space="preserve">PEVuZE5vdGU+PENpdGU+PEF1dGhvcj5IaXJhbm88L0F1dGhvcj48WWVhcj4yMDA0PC9ZZWFyPjxS
ZWNOdW0+ODU5PC9SZWNOdW0+PERpc3BsYXlUZXh0PjxzdHlsZSBzaXplPSIxMCI+WzU2XTwvc3R5
bGU+PC9EaXNwbGF5VGV4dD48cmVjb3JkPjxyZWMtbnVtYmVyPjg1OTwvcmVjLW51bWJlcj48Zm9y
ZWlnbi1rZXlzPjxrZXkgYXBwPSJFTiIgZGItaWQ9InJmZmVhc3Z4bjVmZHRwZXNyOTl2enNkazB3
emFwZnRhOXpldiIgdGltZXN0YW1wPSIxNjM3NzgyMzUyIj44NTk8L2tleT48L2ZvcmVpZ24ta2V5
cz48cmVmLXR5cGUgbmFtZT0iSm91cm5hbCBBcnRpY2xlIj4xNzwvcmVmLXR5cGU+PGNvbnRyaWJ1
dG9ycz48YXV0aG9ycz48YXV0aG9yPkhpcmFubywgTS48L2F1dGhvcj48YXV0aG9yPk5vZGEsIFQu
PC9hdXRob3I+PC9hdXRob3JzPjwvY29udHJpYnV0b3JzPjxhdXRoLWFkZHJlc3M+RGVwYXJ0bWVu
dCBvZiBDZWxsIEJpb2xvZ3ksIENhbmNlciBJbnN0aXR1dGUsIEphcGFuZXNlIEZvdW5kYXRpb24g
Zm9yIENhbmNlciBSZXNlYXJjaCwgMS0zNy0xIEthbWktaWtlYnVrdXJvLCBUb3NoaW1hLWt1LCBU
b2t5byAxNzAtODQ1NSwgSmFwYW4uIG1oaXJhbm9AaHViaXRnZW5vbWl4LmNvbTwvYXV0aC1hZGRy
ZXNzPjx0aXRsZXM+PHRpdGxlPkdlbm9taWMgb3JnYW5pemF0aW9uIG9mIHRoZSBtb3VzZSBNc2g0
IGdlbmUgcHJvZHVjaW5nIGJpY2lzdHJvbmljLCBjaGltZXJpYyBhbmQgYW50aXNlbnNlIG1STkE8
L3RpdGxlPjxzZWNvbmRhcnktdGl0bGU+R2VuZTwvc2Vjb25kYXJ5LXRpdGxlPjwvdGl0bGVzPjxw
ZXJpb2RpY2FsPjxmdWxsLXRpdGxlPkdlbmU8L2Z1bGwtdGl0bGU+PC9wZXJpb2RpY2FsPjxwYWdl
cz4xNjUtNzc8L3BhZ2VzPjx2b2x1bWU+MzQyPC92b2x1bWU+PG51bWJlcj4xPC9udW1iZXI+PGVk
aXRpb24+MjAwNC8xMS8wNjwvZWRpdGlvbj48a2V5d29yZHM+PGtleXdvcmQ+QWx0ZXJuYXRpdmUg
U3BsaWNpbmc8L2tleXdvcmQ+PGtleXdvcmQ+QW1pbm8gQWNpZCBTZXF1ZW5jZTwva2V5d29yZD48
a2V5d29yZD5BbmltYWxzPC9rZXl3b3JkPjxrZXl3b3JkPkJhc2UgU2VxdWVuY2U8L2tleXdvcmQ+
PGtleXdvcmQ+Q2VsbCBDeWNsZSBQcm90ZWluczwva2V5d29yZD48a2V5d29yZD5DZWxsIERlYXRo
L2dlbmV0aWNzL3BoeXNpb2xvZ3k8L2tleXdvcmQ+PGtleXdvcmQ+Q2hyb21vc29tZSBNYXBwaW5n
PC9rZXl3b3JkPjxrZXl3b3JkPkNocm9tb3NvbWVzLCBNYW1tYWxpYW4vZ2VuZXRpY3M8L2tleXdv
cmQ+PGtleXdvcmQ+Q2xvbmluZywgTW9sZWN1bGFyPC9rZXl3b3JkPjxrZXl3b3JkPkROQSwgQ29t
cGxlbWVudGFyeS9jaGVtaXN0cnkvZ2VuZXRpY3M8L2tleXdvcmQ+PGtleXdvcmQ+RXhvbnM8L2tl
eXdvcmQ+PGtleXdvcmQ+RmVtYWxlPC9rZXl3b3JkPjxrZXl3b3JkPkdlbmUgRXhwcmVzc2lvbiBQ
cm9maWxpbmc8L2tleXdvcmQ+PGtleXdvcmQ+R2VuZXMvZ2VuZXRpY3M8L2tleXdvcmQ+PGtleXdv
cmQ+R3JlZW4gRmx1b3Jlc2NlbnQgUHJvdGVpbnMvZ2VuZXRpY3MvbWV0YWJvbGlzbTwva2V5d29y
ZD48a2V5d29yZD5JbnRyb25zPC9rZXl3b3JkPjxrZXl3b3JkPk1hbGU8L2tleXdvcmQ+PGtleXdv
cmQ+TWljZTwva2V5d29yZD48a2V5d29yZD5NaWNlLCBJbmJyZWQgQzU3Qkw8L2tleXdvcmQ+PGtl
eXdvcmQ+TW9sZWN1bGFyIFNlcXVlbmNlIERhdGE8L2tleXdvcmQ+PGtleXdvcmQ+TklIIDNUMyBD
ZWxsczwva2V5d29yZD48a2V5d29yZD5Qcm90ZWluIEJpb3N5bnRoZXNpczwva2V5d29yZD48a2V5
d29yZD5Qcm90ZWlucy8qZ2VuZXRpY3MvbWV0YWJvbGlzbTwva2V5d29yZD48a2V5d29yZD5STkEs
IEFudGlzZW5zZS8qZ2VuZXRpY3MvbWV0YWJvbGlzbTwva2V5d29yZD48a2V5d29yZD5STkEsIE1l
c3Nlbmdlci8qZ2VuZXRpY3MvbWV0YWJvbGlzbTwva2V5d29yZD48a2V5d29yZD5SZWNvbWJpbmFu
dCBGdXNpb24gUHJvdGVpbnMvZ2VuZXRpY3MvbWV0YWJvbGlzbTwva2V5d29yZD48a2V5d29yZD5S
ZXZlcnNlIFRyYW5zY3JpcHRhc2UgUG9seW1lcmFzZSBDaGFpbiBSZWFjdGlvbjwva2V5d29yZD48
a2V5d29yZD5TZXF1ZW5jZSBBbmFseXNpcywgRE5BPC9rZXl3b3JkPjxrZXl3b3JkPlNlcXVlbmNl
IEhvbW9sb2d5LCBOdWNsZWljIEFjaWQ8L2tleXdvcmQ+PGtleXdvcmQ+VGVzdGlzL21ldGFib2xp
c208L2tleXdvcmQ+PGtleXdvcmQ+VHJhbnNmZWN0aW9uPC9rZXl3b3JkPjwva2V5d29yZHM+PGRh
dGVzPjx5ZWFyPjIwMDQ8L3llYXI+PHB1Yi1kYXRlcz48ZGF0ZT5Ob3YgMTA8L2RhdGU+PC9wdWIt
ZGF0ZXM+PC9kYXRlcz48aXNibj4wMzc4LTExMTkgKFByaW50KSYjeEQ7MDM3OC0xMTE5IChMaW5r
aW5nKTwvaXNibj48YWNjZXNzaW9uLW51bT4xNTUyNzk3NjwvYWNjZXNzaW9uLW51bT48dXJscz48
cmVsYXRlZC11cmxzPjx1cmw+aHR0cHM6Ly93d3cubmNiaS5ubG0ubmloLmdvdi9wdWJtZWQvMTU1
Mjc5NzY8L3VybD48L3JlbGF0ZWQtdXJscz48L3VybHM+PGVsZWN0cm9uaWMtcmVzb3VyY2UtbnVt
PjEwLjEwMTYvai5nZW5lLjIwMDQuMDguMDE2PC9lbGVjdHJvbmljLXJlc291cmNlLW51bT48L3Jl
Y29yZD48L0NpdGU+PC9FbmROb3RlPgB=
</w:fldData>
        </w:fldChar>
      </w:r>
      <w:r>
        <w:rPr>
          <w:bCs/>
          <w:color w:val="222222"/>
          <w:sz w:val="22"/>
          <w:szCs w:val="22"/>
          <w:shd w:val="clear" w:color="auto" w:fill="FFFFFF"/>
        </w:rPr>
        <w:instrText xml:space="preserve"> ADDIN EN.CITE.DATA </w:instrText>
      </w:r>
      <w:r>
        <w:rPr>
          <w:bCs/>
          <w:color w:val="222222"/>
          <w:sz w:val="22"/>
          <w:szCs w:val="22"/>
          <w:shd w:val="clear" w:color="auto" w:fill="FFFFFF"/>
        </w:rPr>
      </w:r>
      <w:r>
        <w:rPr>
          <w:bCs/>
          <w:color w:val="222222"/>
          <w:sz w:val="22"/>
          <w:szCs w:val="22"/>
          <w:shd w:val="clear" w:color="auto" w:fill="FFFFFF"/>
        </w:rPr>
        <w:fldChar w:fldCharType="end"/>
      </w:r>
      <w:r w:rsidRPr="00647A4A">
        <w:rPr>
          <w:bCs/>
          <w:color w:val="222222"/>
          <w:sz w:val="22"/>
          <w:szCs w:val="22"/>
          <w:shd w:val="clear" w:color="auto" w:fill="FFFFFF"/>
        </w:rPr>
      </w:r>
      <w:r w:rsidRPr="00647A4A">
        <w:rPr>
          <w:bCs/>
          <w:color w:val="222222"/>
          <w:sz w:val="22"/>
          <w:szCs w:val="22"/>
          <w:shd w:val="clear" w:color="auto" w:fill="FFFFFF"/>
        </w:rPr>
        <w:fldChar w:fldCharType="separate"/>
      </w:r>
      <w:r w:rsidRPr="00647A4A">
        <w:rPr>
          <w:bCs/>
          <w:noProof/>
          <w:color w:val="222222"/>
          <w:sz w:val="20"/>
          <w:szCs w:val="22"/>
          <w:shd w:val="clear" w:color="auto" w:fill="FFFFFF"/>
        </w:rPr>
        <w:t>[56]</w:t>
      </w:r>
      <w:r w:rsidRPr="00647A4A">
        <w:rPr>
          <w:bCs/>
          <w:color w:val="222222"/>
          <w:sz w:val="22"/>
          <w:szCs w:val="22"/>
          <w:shd w:val="clear" w:color="auto" w:fill="FFFFFF"/>
        </w:rPr>
        <w:fldChar w:fldCharType="end"/>
      </w:r>
      <w:r w:rsidRPr="00647A4A">
        <w:rPr>
          <w:bCs/>
          <w:color w:val="222222"/>
          <w:sz w:val="22"/>
          <w:szCs w:val="22"/>
          <w:shd w:val="clear" w:color="auto" w:fill="FFFFFF"/>
        </w:rPr>
        <w:t>, stem cell differentiation and cancer</w:t>
      </w:r>
      <w:r w:rsidRPr="00647A4A">
        <w:rPr>
          <w:bCs/>
          <w:color w:val="222222"/>
          <w:sz w:val="22"/>
          <w:szCs w:val="22"/>
          <w:shd w:val="clear" w:color="auto" w:fill="FFFFFF"/>
        </w:rPr>
        <w:fldChar w:fldCharType="begin"/>
      </w:r>
      <w:r>
        <w:rPr>
          <w:bCs/>
          <w:color w:val="222222"/>
          <w:sz w:val="22"/>
          <w:szCs w:val="22"/>
          <w:shd w:val="clear" w:color="auto" w:fill="FFFFFF"/>
        </w:rPr>
        <w:instrText xml:space="preserve"> ADDIN EN.CITE &lt;EndNote&gt;&lt;Cite&gt;&lt;Author&gt;Elfman&lt;/Author&gt;&lt;Year&gt;2018&lt;/Year&gt;&lt;RecNum&gt;860&lt;/RecNum&gt;&lt;DisplayText&gt;&lt;style size="10"&gt;[57]&lt;/style&gt;&lt;/DisplayText&gt;&lt;record&gt;&lt;rec-number&gt;860&lt;/rec-number&gt;&lt;foreign-keys&gt;&lt;key app="EN" db-id="rffeasvxn5fdtpesr99vzsdk0wzapfta9zev" timestamp="1637782479"&gt;860&lt;/key&gt;&lt;/foreign-keys&gt;&lt;ref-type name="Journal Article"&gt;17&lt;/ref-type&gt;&lt;contributors&gt;&lt;authors&gt;&lt;author&gt;Elfman, J.&lt;/author&gt;&lt;author&gt;Li, H.&lt;/author&gt;&lt;/authors&gt;&lt;/contributors&gt;&lt;auth-address&gt;Department of Biochemistry and Molecular Genetics, University of Virginia, 22903, USA.&amp;#xD;Department of Pathology, University of Virginia, 22903, USA.&lt;/auth-address&gt;&lt;titles&gt;&lt;title&gt;Chimeric RNA in Cancer and Stem Cell Differentiation&lt;/title&gt;&lt;secondary-title&gt;Stem Cells Int&lt;/secondary-title&gt;&lt;/titles&gt;&lt;periodical&gt;&lt;full-title&gt;Stem Cells Int&lt;/full-title&gt;&lt;/periodical&gt;&lt;pages&gt;3178789&lt;/pages&gt;&lt;volume&gt;2018&lt;/volume&gt;&lt;edition&gt;2018/12/05&lt;/edition&gt;&lt;dates&gt;&lt;year&gt;2018&lt;/year&gt;&lt;/dates&gt;&lt;isbn&gt;1687-966X (Print)&lt;/isbn&gt;&lt;accession-num&gt;30510584&lt;/accession-num&gt;&lt;urls&gt;&lt;related-urls&gt;&lt;url&gt;https://www.ncbi.nlm.nih.gov/pubmed/30510584&lt;/url&gt;&lt;/related-urls&gt;&lt;/urls&gt;&lt;custom2&gt;PMC6230395&lt;/custom2&gt;&lt;electronic-resource-num&gt;10.1155/2018/3178789&lt;/electronic-resource-num&gt;&lt;/record&gt;&lt;/Cite&gt;&lt;/EndNote&gt;</w:instrText>
      </w:r>
      <w:r w:rsidRPr="00647A4A">
        <w:rPr>
          <w:bCs/>
          <w:color w:val="222222"/>
          <w:sz w:val="22"/>
          <w:szCs w:val="22"/>
          <w:shd w:val="clear" w:color="auto" w:fill="FFFFFF"/>
        </w:rPr>
        <w:fldChar w:fldCharType="separate"/>
      </w:r>
      <w:r w:rsidRPr="00647A4A">
        <w:rPr>
          <w:bCs/>
          <w:noProof/>
          <w:color w:val="222222"/>
          <w:sz w:val="20"/>
          <w:szCs w:val="22"/>
          <w:shd w:val="clear" w:color="auto" w:fill="FFFFFF"/>
        </w:rPr>
        <w:t>[57]</w:t>
      </w:r>
      <w:r w:rsidRPr="00647A4A">
        <w:rPr>
          <w:bCs/>
          <w:color w:val="222222"/>
          <w:sz w:val="22"/>
          <w:szCs w:val="22"/>
          <w:shd w:val="clear" w:color="auto" w:fill="FFFFFF"/>
        </w:rPr>
        <w:fldChar w:fldCharType="end"/>
      </w:r>
      <w:r w:rsidRPr="00647A4A">
        <w:rPr>
          <w:bCs/>
          <w:color w:val="222222"/>
          <w:sz w:val="22"/>
          <w:szCs w:val="22"/>
          <w:shd w:val="clear" w:color="auto" w:fill="FFFFFF"/>
        </w:rPr>
        <w:t>.</w:t>
      </w:r>
    </w:p>
    <w:p w14:paraId="785545BB" w14:textId="77777777" w:rsidR="00647A4A" w:rsidRPr="00647A4A" w:rsidRDefault="00647A4A" w:rsidP="00647A4A">
      <w:pPr>
        <w:ind w:left="1832"/>
        <w:rPr>
          <w:bCs/>
          <w:color w:val="222222"/>
          <w:sz w:val="22"/>
          <w:szCs w:val="22"/>
          <w:shd w:val="clear" w:color="auto" w:fill="FFFFFF"/>
        </w:rPr>
      </w:pPr>
    </w:p>
    <w:p w14:paraId="7A6117A8" w14:textId="0AB9247E" w:rsidR="00647A4A" w:rsidRPr="00647A4A" w:rsidRDefault="00647A4A" w:rsidP="00647A4A">
      <w:pPr>
        <w:ind w:left="1832"/>
        <w:rPr>
          <w:bCs/>
          <w:color w:val="222222"/>
          <w:sz w:val="22"/>
          <w:szCs w:val="22"/>
          <w:shd w:val="clear" w:color="auto" w:fill="FFFFFF"/>
        </w:rPr>
      </w:pPr>
      <w:r w:rsidRPr="00647A4A">
        <w:rPr>
          <w:bCs/>
          <w:color w:val="222222"/>
          <w:sz w:val="22"/>
          <w:szCs w:val="22"/>
          <w:shd w:val="clear" w:color="auto" w:fill="FFFFFF"/>
        </w:rPr>
        <w:t>For example, human endogenous retroviruses (HERVs) constitute the 8% of human DNA. These are mobile genetic elements related to etiopathogenesis of inflammation and neurogenerative disease</w:t>
      </w:r>
      <w:r w:rsidRPr="00647A4A">
        <w:rPr>
          <w:bCs/>
          <w:color w:val="222222"/>
          <w:sz w:val="22"/>
          <w:szCs w:val="22"/>
          <w:shd w:val="clear" w:color="auto" w:fill="FFFFFF"/>
        </w:rPr>
        <w:fldChar w:fldCharType="begin"/>
      </w:r>
      <w:r>
        <w:rPr>
          <w:bCs/>
          <w:color w:val="222222"/>
          <w:sz w:val="22"/>
          <w:szCs w:val="22"/>
          <w:shd w:val="clear" w:color="auto" w:fill="FFFFFF"/>
        </w:rPr>
        <w:instrText xml:space="preserve"> ADDIN EN.CITE &lt;EndNote&gt;&lt;Cite&gt;&lt;Author&gt;Katzourakis&lt;/Author&gt;&lt;Year&gt;2010&lt;/Year&gt;&lt;RecNum&gt;834&lt;/RecNum&gt;&lt;DisplayText&gt;&lt;style size="10"&gt;[52]&lt;/style&gt;&lt;/DisplayText&gt;&lt;record&gt;&lt;rec-number&gt;834&lt;/rec-number&gt;&lt;foreign-keys&gt;&lt;key app="EN" db-id="rffeasvxn5fdtpesr99vzsdk0wzapfta9zev" timestamp="1637440001"&gt;834&lt;/key&gt;&lt;/foreign-keys&gt;&lt;ref-type name="Journal Article"&gt;17&lt;/ref-type&gt;&lt;contributors&gt;&lt;authors&gt;&lt;author&gt;Katzourakis, A.&lt;/author&gt;&lt;author&gt;Gifford, R. J.&lt;/author&gt;&lt;/authors&gt;&lt;/contributors&gt;&lt;auth-address&gt;Department of Zoology, University of Oxford, Oxford, UK. rgifford@adarc.org&lt;/auth-address&gt;&lt;titles&gt;&lt;title&gt;Endogenous viral elements in animal genomes&lt;/title&gt;&lt;secondary-title&gt;PLoS Genet&lt;/secondary-title&gt;&lt;/titles&gt;&lt;periodical&gt;&lt;full-title&gt;PLoS Genet&lt;/full-title&gt;&lt;abbr-1&gt;PLoS genetics&lt;/abbr-1&gt;&lt;/periodical&gt;&lt;pages&gt;e1001191&lt;/pages&gt;&lt;volume&gt;6&lt;/volume&gt;&lt;number&gt;11&lt;/number&gt;&lt;edition&gt;2010/12/03&lt;/edition&gt;&lt;keywords&gt;&lt;keyword&gt;Animals&lt;/keyword&gt;&lt;keyword&gt;Base Sequence&lt;/keyword&gt;&lt;keyword&gt;Computational Biology&lt;/keyword&gt;&lt;keyword&gt;DNA Viruses/*genetics/physiology&lt;/keyword&gt;&lt;keyword&gt;Fossils&lt;/keyword&gt;&lt;keyword&gt;Gene Flow&lt;/keyword&gt;&lt;keyword&gt;Genes, Viral/genetics&lt;/keyword&gt;&lt;keyword&gt;Genetic Variation&lt;/keyword&gt;&lt;keyword&gt;Genome/*genetics&lt;/keyword&gt;&lt;keyword&gt;Mutagenesis, Insertional&lt;/keyword&gt;&lt;keyword&gt;Open Reading Frames/genetics&lt;/keyword&gt;&lt;keyword&gt;Phylogeny&lt;/keyword&gt;&lt;keyword&gt;Primates/genetics/virology&lt;/keyword&gt;&lt;keyword&gt;RNA Viruses/*genetics/physiology&lt;/keyword&gt;&lt;keyword&gt;Virus Replication/genetics&lt;/keyword&gt;&lt;/keywords&gt;&lt;dates&gt;&lt;year&gt;2010&lt;/year&gt;&lt;pub-dates&gt;&lt;date&gt;Nov 18&lt;/date&gt;&lt;/pub-dates&gt;&lt;/dates&gt;&lt;isbn&gt;1553-7404 (Electronic)&amp;#xD;1553-7390 (Linking)&lt;/isbn&gt;&lt;accession-num&gt;21124940&lt;/accession-num&gt;&lt;urls&gt;&lt;related-urls&gt;&lt;url&gt;https://www.ncbi.nlm.nih.gov/pubmed/21124940&lt;/url&gt;&lt;/related-urls&gt;&lt;/urls&gt;&lt;custom2&gt;PMC2987831&lt;/custom2&gt;&lt;electronic-resource-num&gt;10.1371/journal.pgen.1001191&lt;/electronic-resource-num&gt;&lt;/record&gt;&lt;/Cite&gt;&lt;/EndNote&gt;</w:instrText>
      </w:r>
      <w:r w:rsidRPr="00647A4A">
        <w:rPr>
          <w:bCs/>
          <w:color w:val="222222"/>
          <w:sz w:val="22"/>
          <w:szCs w:val="22"/>
          <w:shd w:val="clear" w:color="auto" w:fill="FFFFFF"/>
        </w:rPr>
        <w:fldChar w:fldCharType="separate"/>
      </w:r>
      <w:r w:rsidRPr="00647A4A">
        <w:rPr>
          <w:bCs/>
          <w:noProof/>
          <w:color w:val="222222"/>
          <w:sz w:val="20"/>
          <w:szCs w:val="22"/>
          <w:shd w:val="clear" w:color="auto" w:fill="FFFFFF"/>
        </w:rPr>
        <w:t>[52]</w:t>
      </w:r>
      <w:r w:rsidRPr="00647A4A">
        <w:rPr>
          <w:bCs/>
          <w:color w:val="222222"/>
          <w:sz w:val="22"/>
          <w:szCs w:val="22"/>
          <w:shd w:val="clear" w:color="auto" w:fill="FFFFFF"/>
        </w:rPr>
        <w:fldChar w:fldCharType="end"/>
      </w:r>
      <w:r w:rsidRPr="00647A4A">
        <w:rPr>
          <w:bCs/>
          <w:color w:val="222222"/>
          <w:sz w:val="22"/>
          <w:szCs w:val="22"/>
          <w:shd w:val="clear" w:color="auto" w:fill="FFFFFF"/>
        </w:rPr>
        <w:t xml:space="preserve">. Due to viral transactivation of HERVs the </w:t>
      </w:r>
      <w:proofErr w:type="spellStart"/>
      <w:r w:rsidRPr="00647A4A">
        <w:rPr>
          <w:bCs/>
          <w:color w:val="222222"/>
          <w:sz w:val="22"/>
          <w:szCs w:val="22"/>
          <w:shd w:val="clear" w:color="auto" w:fill="FFFFFF"/>
        </w:rPr>
        <w:t>herpesviridae</w:t>
      </w:r>
      <w:proofErr w:type="spellEnd"/>
      <w:r w:rsidRPr="00647A4A">
        <w:rPr>
          <w:bCs/>
          <w:color w:val="222222"/>
          <w:sz w:val="22"/>
          <w:szCs w:val="22"/>
          <w:shd w:val="clear" w:color="auto" w:fill="FFFFFF"/>
        </w:rPr>
        <w:t xml:space="preserve"> reactivation is implicated in the onset of multiple sclerosis </w:t>
      </w:r>
      <w:r w:rsidRPr="00647A4A">
        <w:rPr>
          <w:bCs/>
          <w:color w:val="222222"/>
          <w:sz w:val="22"/>
          <w:szCs w:val="22"/>
          <w:shd w:val="clear" w:color="auto" w:fill="FFFFFF"/>
        </w:rPr>
        <w:fldChar w:fldCharType="begin">
          <w:fldData xml:space="preserve">PEVuZE5vdGU+PENpdGU+PEF1dGhvcj5LdXJ5PC9BdXRob3I+PFllYXI+MjAxODwvWWVhcj48UmVj
TnVtPjg0NTwvUmVjTnVtPjxEaXNwbGF5VGV4dD48c3R5bGUgc2l6ZT0iMTAiPls1OF08L3N0eWxl
PjwvRGlzcGxheVRleHQ+PHJlY29yZD48cmVjLW51bWJlcj44NDU8L3JlYy1udW1iZXI+PGZvcmVp
Z24ta2V5cz48a2V5IGFwcD0iRU4iIGRiLWlkPSJyZmZlYXN2eG41ZmR0cGVzcjk5dnpzZGswd3ph
cGZ0YTl6ZXYiIHRpbWVzdGFtcD0iMTYzNzQ0MDk3OCI+ODQ1PC9rZXk+PC9mb3JlaWduLWtleXM+
PHJlZi10eXBlIG5hbWU9IkpvdXJuYWwgQXJ0aWNsZSI+MTc8L3JlZi10eXBlPjxjb250cmlidXRv
cnM+PGF1dGhvcnM+PGF1dGhvcj5LdXJ5LCBQLjwvYXV0aG9yPjxhdXRob3I+TmF0aCwgQS48L2F1
dGhvcj48YXV0aG9yPkNyZWFuZ2UsIEEuPC9hdXRob3I+PGF1dGhvcj5Eb2xlaSwgQS48L2F1dGhv
cj48YXV0aG9yPk1hcmNoZSwgUC48L2F1dGhvcj48YXV0aG9yPkdvbGQsIEouPC9hdXRob3I+PGF1
dGhvcj5HaW92YW5ub25pLCBHLjwvYXV0aG9yPjxhdXRob3I+SGFydHVuZywgSC4gUC48L2F1dGhv
cj48YXV0aG9yPlBlcnJvbiwgSC48L2F1dGhvcj48L2F1dGhvcnM+PC9jb250cmlidXRvcnM+PGF1
dGgtYWRkcmVzcz5EZXBhcnRtZW50IG9mIE5ldXJvbG9neSwgTWVkaWNhbCBGYWN1bHR5LCBIZWlu
cmljaC1IZWluZS1Vbml2ZXJzaXR5LCBEdXNzZWxkb3JmLCBHZXJtYW55LiYjeEQ7U2VjdGlvbiBv
ZiBpbmZlY3Rpb25zIG9mIHRoZSBOZXJ2b3VzIFN5c3RlbSwgTmF0aW9uYWwgSW5zdGl0dXRlIG9m
IE5ldXJvbG9naWNhbCBEaXNlYXNlcyBhbmQgU3Ryb2tlIChOSU5EUyksIE5hdGlvbmFsIEluc3Rp
dHV0ZXMgb2YgSGVhbHRoIChOSUgpLCBCZXRoZXNkYSwgTUQsIFVTQS4mI3hEO1NlcnZpY2UgZGUg
TmV1cm9sb2dpZSwgR3JvdXBlIEhvc3BpdGFsaWVyIEhlbnJpIE1vbmRvciwgQXNzaXN0YW5jZSBQ
dWJsaXF1ZSBIb3BpdGF1eCBkZSBQYXJpcyAoQVBIUCksIFVuaXZlcnNpdGUgUGFyaXMgRXN0LCBD
cmV0ZWlsLCBGcmFuY2UuJiN4RDtEZXBhcnRtZW50IG9mIFZpcm9sb2d5LCBVbml2ZXJzaXR5IG9m
IFNhc3NhcmksIFNhc3NhcmksIEl0YWx5LiYjeEQ7SW5zdGl0dXRlIGZvciBBZHZhbmNlZCBCaW9z
Y2llbmNlcyAoSUFCKSwgVW5pdmVyc2l0eSBvZiBHcmVub2JsZS1BbHBlcywgTGEgVHJvbmNoZSwg
RnJhbmNlOyBJbnN0aXR1dCBOYXRpb25hbCBkZSBsYSBTYW50ZSBldCBkZSBsYSBSZWNoZXJjaGUg
TWVkaWNhbGUgKElOU0VSTSkgVW5pdGUgMTIwOSwgTGEgVHJvbmNoZSwgRnJhbmNlLiYjeEQ7Q2Vu
dHJlIGZvciBOZXVyb3NjaWVuY2UgYW5kIFRyYXVtYSwgQmxpemFyZCBJbnN0aXR1dGUsIFF1ZWVu
IE1hcnkgVW5pdmVyc2l0eSwgTG9uZG9uLCBVSzsgVGhlIEFsYmlvbiBDZW50cmUsIFByaW5jZSBv
ZiBXYWxlcyBIb3NwaXRhbCwgU3lkbmV5LCBBdXN0cmFsaWEuJiN4RDtDZW50cmUgZm9yIE5ldXJv
c2NpZW5jZSBhbmQgVHJhdW1hLCBCbGl6YXJkIEluc3RpdHV0ZSwgUXVlZW4gTWFyeSBVbml2ZXJz
aXR5LCBMb25kb24sIFVLLiYjeEQ7RGVwYXJ0bWVudCBvZiBOZXVyb2xvZ3ksIE1lZGljYWwgRmFj
dWx0eSwgSGVpbnJpY2gtSGVpbmUtVW5pdmVyc2l0eSwgRHVzc2VsZG9yZiwgR2VybWFueS4gRWxl
Y3Ryb25pYyBhZGRyZXNzOiBoYW5zLXBldGVyLmhhcnR1bmdAdW5pLWR1ZXNzZWxkb3JmLmRlLiYj
eEQ7R2VuZXVybywgUGxhbiBsZXMgT3VhdGVzLCBHZW5ldmEsIFN3aXR6ZXJsYW5kOyBVbml2ZXJz
aXR5IG9mIEx5b24sIEx5b24sIEZyYW5jZS48L2F1dGgtYWRkcmVzcz48dGl0bGVzPjx0aXRsZT5I
dW1hbiBFbmRvZ2Vub3VzIFJldHJvdmlydXNlcyBpbiBOZXVyb2xvZ2ljYWwgRGlzZWFzZXM8L3Rp
dGxlPjxzZWNvbmRhcnktdGl0bGU+VHJlbmRzIE1vbCBNZWQ8L3NlY29uZGFyeS10aXRsZT48L3Rp
dGxlcz48cGVyaW9kaWNhbD48ZnVsbC10aXRsZT5UcmVuZHMgTW9sIE1lZDwvZnVsbC10aXRsZT48
L3BlcmlvZGljYWw+PHBhZ2VzPjM3OS0zOTQ8L3BhZ2VzPjx2b2x1bWU+MjQ8L3ZvbHVtZT48bnVt
YmVyPjQ8L251bWJlcj48ZWRpdGlvbj4yMDE4LzAzLzIwPC9lZGl0aW9uPjxrZXl3b3Jkcz48a2V5
d29yZD5BbmltYWxzPC9rZXl3b3JkPjxrZXl3b3JkPkVuZG9nZW5vdXMgUmV0cm92aXJ1c2VzLypn
ZW5ldGljczwva2V5d29yZD48a2V5d29yZD5HZW5lIFByb2R1Y3RzLCBlbnYvZ2VuZXRpY3M8L2tl
eXdvcmQ+PGtleXdvcmQ+SHVtYW5zPC9rZXl3b3JkPjxrZXl3b3JkPk11bHRpcGxlIFNjbGVyb3Np
cy9nZW5ldGljcy9wYXRob2xvZ3kvdmlyb2xvZ3k8L2tleXdvcmQ+PGtleXdvcmQ+TmVydm91cyBT
eXN0ZW0gRGlzZWFzZXMvZ2VuZXRpY3MvKnBhdGhvbG9neS8qdmlyb2xvZ3k8L2tleXdvcmQ+PC9r
ZXl3b3Jkcz48ZGF0ZXM+PHllYXI+MjAxODwveWVhcj48cHViLWRhdGVzPjxkYXRlPkFwcjwvZGF0
ZT48L3B1Yi1kYXRlcz48L2RhdGVzPjxpc2JuPjE0NzEtNDk5WCAoRWxlY3Ryb25pYykmI3hEOzE0
NzEtNDkxNCAoTGlua2luZyk8L2lzYm4+PGFjY2Vzc2lvbi1udW0+Mjk1NTEyNTE8L2FjY2Vzc2lv
bi1udW0+PHVybHM+PHJlbGF0ZWQtdXJscz48dXJsPmh0dHBzOi8vd3d3Lm5jYmkubmxtLm5paC5n
b3YvcHVibWVkLzI5NTUxMjUxPC91cmw+PC9yZWxhdGVkLXVybHM+PC91cmxzPjxjdXN0b20yPlBN
QzcxODU0ODg8L2N1c3RvbTI+PGVsZWN0cm9uaWMtcmVzb3VyY2UtbnVtPjEwLjEwMTYvai5tb2xt
ZWQuMjAxOC4wMi4wMDc8L2VsZWN0cm9uaWMtcmVzb3VyY2UtbnVtPjwvcmVjb3JkPjwvQ2l0ZT48
L0VuZE5vdGU+
</w:fldData>
        </w:fldChar>
      </w:r>
      <w:r>
        <w:rPr>
          <w:bCs/>
          <w:color w:val="222222"/>
          <w:sz w:val="22"/>
          <w:szCs w:val="22"/>
          <w:shd w:val="clear" w:color="auto" w:fill="FFFFFF"/>
        </w:rPr>
        <w:instrText xml:space="preserve"> ADDIN EN.CITE </w:instrText>
      </w:r>
      <w:r>
        <w:rPr>
          <w:bCs/>
          <w:color w:val="222222"/>
          <w:sz w:val="22"/>
          <w:szCs w:val="22"/>
          <w:shd w:val="clear" w:color="auto" w:fill="FFFFFF"/>
        </w:rPr>
        <w:fldChar w:fldCharType="begin">
          <w:fldData xml:space="preserve">PEVuZE5vdGU+PENpdGU+PEF1dGhvcj5LdXJ5PC9BdXRob3I+PFllYXI+MjAxODwvWWVhcj48UmVj
TnVtPjg0NTwvUmVjTnVtPjxEaXNwbGF5VGV4dD48c3R5bGUgc2l6ZT0iMTAiPls1OF08L3N0eWxl
PjwvRGlzcGxheVRleHQ+PHJlY29yZD48cmVjLW51bWJlcj44NDU8L3JlYy1udW1iZXI+PGZvcmVp
Z24ta2V5cz48a2V5IGFwcD0iRU4iIGRiLWlkPSJyZmZlYXN2eG41ZmR0cGVzcjk5dnpzZGswd3ph
cGZ0YTl6ZXYiIHRpbWVzdGFtcD0iMTYzNzQ0MDk3OCI+ODQ1PC9rZXk+PC9mb3JlaWduLWtleXM+
PHJlZi10eXBlIG5hbWU9IkpvdXJuYWwgQXJ0aWNsZSI+MTc8L3JlZi10eXBlPjxjb250cmlidXRv
cnM+PGF1dGhvcnM+PGF1dGhvcj5LdXJ5LCBQLjwvYXV0aG9yPjxhdXRob3I+TmF0aCwgQS48L2F1
dGhvcj48YXV0aG9yPkNyZWFuZ2UsIEEuPC9hdXRob3I+PGF1dGhvcj5Eb2xlaSwgQS48L2F1dGhv
cj48YXV0aG9yPk1hcmNoZSwgUC48L2F1dGhvcj48YXV0aG9yPkdvbGQsIEouPC9hdXRob3I+PGF1
dGhvcj5HaW92YW5ub25pLCBHLjwvYXV0aG9yPjxhdXRob3I+SGFydHVuZywgSC4gUC48L2F1dGhv
cj48YXV0aG9yPlBlcnJvbiwgSC48L2F1dGhvcj48L2F1dGhvcnM+PC9jb250cmlidXRvcnM+PGF1
dGgtYWRkcmVzcz5EZXBhcnRtZW50IG9mIE5ldXJvbG9neSwgTWVkaWNhbCBGYWN1bHR5LCBIZWlu
cmljaC1IZWluZS1Vbml2ZXJzaXR5LCBEdXNzZWxkb3JmLCBHZXJtYW55LiYjeEQ7U2VjdGlvbiBv
ZiBpbmZlY3Rpb25zIG9mIHRoZSBOZXJ2b3VzIFN5c3RlbSwgTmF0aW9uYWwgSW5zdGl0dXRlIG9m
IE5ldXJvbG9naWNhbCBEaXNlYXNlcyBhbmQgU3Ryb2tlIChOSU5EUyksIE5hdGlvbmFsIEluc3Rp
dHV0ZXMgb2YgSGVhbHRoIChOSUgpLCBCZXRoZXNkYSwgTUQsIFVTQS4mI3hEO1NlcnZpY2UgZGUg
TmV1cm9sb2dpZSwgR3JvdXBlIEhvc3BpdGFsaWVyIEhlbnJpIE1vbmRvciwgQXNzaXN0YW5jZSBQ
dWJsaXF1ZSBIb3BpdGF1eCBkZSBQYXJpcyAoQVBIUCksIFVuaXZlcnNpdGUgUGFyaXMgRXN0LCBD
cmV0ZWlsLCBGcmFuY2UuJiN4RDtEZXBhcnRtZW50IG9mIFZpcm9sb2d5LCBVbml2ZXJzaXR5IG9m
IFNhc3NhcmksIFNhc3NhcmksIEl0YWx5LiYjeEQ7SW5zdGl0dXRlIGZvciBBZHZhbmNlZCBCaW9z
Y2llbmNlcyAoSUFCKSwgVW5pdmVyc2l0eSBvZiBHcmVub2JsZS1BbHBlcywgTGEgVHJvbmNoZSwg
RnJhbmNlOyBJbnN0aXR1dCBOYXRpb25hbCBkZSBsYSBTYW50ZSBldCBkZSBsYSBSZWNoZXJjaGUg
TWVkaWNhbGUgKElOU0VSTSkgVW5pdGUgMTIwOSwgTGEgVHJvbmNoZSwgRnJhbmNlLiYjeEQ7Q2Vu
dHJlIGZvciBOZXVyb3NjaWVuY2UgYW5kIFRyYXVtYSwgQmxpemFyZCBJbnN0aXR1dGUsIFF1ZWVu
IE1hcnkgVW5pdmVyc2l0eSwgTG9uZG9uLCBVSzsgVGhlIEFsYmlvbiBDZW50cmUsIFByaW5jZSBv
ZiBXYWxlcyBIb3NwaXRhbCwgU3lkbmV5LCBBdXN0cmFsaWEuJiN4RDtDZW50cmUgZm9yIE5ldXJv
c2NpZW5jZSBhbmQgVHJhdW1hLCBCbGl6YXJkIEluc3RpdHV0ZSwgUXVlZW4gTWFyeSBVbml2ZXJz
aXR5LCBMb25kb24sIFVLLiYjeEQ7RGVwYXJ0bWVudCBvZiBOZXVyb2xvZ3ksIE1lZGljYWwgRmFj
dWx0eSwgSGVpbnJpY2gtSGVpbmUtVW5pdmVyc2l0eSwgRHVzc2VsZG9yZiwgR2VybWFueS4gRWxl
Y3Ryb25pYyBhZGRyZXNzOiBoYW5zLXBldGVyLmhhcnR1bmdAdW5pLWR1ZXNzZWxkb3JmLmRlLiYj
eEQ7R2VuZXVybywgUGxhbiBsZXMgT3VhdGVzLCBHZW5ldmEsIFN3aXR6ZXJsYW5kOyBVbml2ZXJz
aXR5IG9mIEx5b24sIEx5b24sIEZyYW5jZS48L2F1dGgtYWRkcmVzcz48dGl0bGVzPjx0aXRsZT5I
dW1hbiBFbmRvZ2Vub3VzIFJldHJvdmlydXNlcyBpbiBOZXVyb2xvZ2ljYWwgRGlzZWFzZXM8L3Rp
dGxlPjxzZWNvbmRhcnktdGl0bGU+VHJlbmRzIE1vbCBNZWQ8L3NlY29uZGFyeS10aXRsZT48L3Rp
dGxlcz48cGVyaW9kaWNhbD48ZnVsbC10aXRsZT5UcmVuZHMgTW9sIE1lZDwvZnVsbC10aXRsZT48
L3BlcmlvZGljYWw+PHBhZ2VzPjM3OS0zOTQ8L3BhZ2VzPjx2b2x1bWU+MjQ8L3ZvbHVtZT48bnVt
YmVyPjQ8L251bWJlcj48ZWRpdGlvbj4yMDE4LzAzLzIwPC9lZGl0aW9uPjxrZXl3b3Jkcz48a2V5
d29yZD5BbmltYWxzPC9rZXl3b3JkPjxrZXl3b3JkPkVuZG9nZW5vdXMgUmV0cm92aXJ1c2VzLypn
ZW5ldGljczwva2V5d29yZD48a2V5d29yZD5HZW5lIFByb2R1Y3RzLCBlbnYvZ2VuZXRpY3M8L2tl
eXdvcmQ+PGtleXdvcmQ+SHVtYW5zPC9rZXl3b3JkPjxrZXl3b3JkPk11bHRpcGxlIFNjbGVyb3Np
cy9nZW5ldGljcy9wYXRob2xvZ3kvdmlyb2xvZ3k8L2tleXdvcmQ+PGtleXdvcmQ+TmVydm91cyBT
eXN0ZW0gRGlzZWFzZXMvZ2VuZXRpY3MvKnBhdGhvbG9neS8qdmlyb2xvZ3k8L2tleXdvcmQ+PC9r
ZXl3b3Jkcz48ZGF0ZXM+PHllYXI+MjAxODwveWVhcj48cHViLWRhdGVzPjxkYXRlPkFwcjwvZGF0
ZT48L3B1Yi1kYXRlcz48L2RhdGVzPjxpc2JuPjE0NzEtNDk5WCAoRWxlY3Ryb25pYykmI3hEOzE0
NzEtNDkxNCAoTGlua2luZyk8L2lzYm4+PGFjY2Vzc2lvbi1udW0+Mjk1NTEyNTE8L2FjY2Vzc2lv
bi1udW0+PHVybHM+PHJlbGF0ZWQtdXJscz48dXJsPmh0dHBzOi8vd3d3Lm5jYmkubmxtLm5paC5n
b3YvcHVibWVkLzI5NTUxMjUxPC91cmw+PC9yZWxhdGVkLXVybHM+PC91cmxzPjxjdXN0b20yPlBN
QzcxODU0ODg8L2N1c3RvbTI+PGVsZWN0cm9uaWMtcmVzb3VyY2UtbnVtPjEwLjEwMTYvai5tb2xt
ZWQuMjAxOC4wMi4wMDc8L2VsZWN0cm9uaWMtcmVzb3VyY2UtbnVtPjwvcmVjb3JkPjwvQ2l0ZT48
L0VuZE5vdGU+
</w:fldData>
        </w:fldChar>
      </w:r>
      <w:r>
        <w:rPr>
          <w:bCs/>
          <w:color w:val="222222"/>
          <w:sz w:val="22"/>
          <w:szCs w:val="22"/>
          <w:shd w:val="clear" w:color="auto" w:fill="FFFFFF"/>
        </w:rPr>
        <w:instrText xml:space="preserve"> ADDIN EN.CITE.DATA </w:instrText>
      </w:r>
      <w:r>
        <w:rPr>
          <w:bCs/>
          <w:color w:val="222222"/>
          <w:sz w:val="22"/>
          <w:szCs w:val="22"/>
          <w:shd w:val="clear" w:color="auto" w:fill="FFFFFF"/>
        </w:rPr>
      </w:r>
      <w:r>
        <w:rPr>
          <w:bCs/>
          <w:color w:val="222222"/>
          <w:sz w:val="22"/>
          <w:szCs w:val="22"/>
          <w:shd w:val="clear" w:color="auto" w:fill="FFFFFF"/>
        </w:rPr>
        <w:fldChar w:fldCharType="end"/>
      </w:r>
      <w:r w:rsidRPr="00647A4A">
        <w:rPr>
          <w:bCs/>
          <w:color w:val="222222"/>
          <w:sz w:val="22"/>
          <w:szCs w:val="22"/>
          <w:shd w:val="clear" w:color="auto" w:fill="FFFFFF"/>
        </w:rPr>
      </w:r>
      <w:r w:rsidRPr="00647A4A">
        <w:rPr>
          <w:bCs/>
          <w:color w:val="222222"/>
          <w:sz w:val="22"/>
          <w:szCs w:val="22"/>
          <w:shd w:val="clear" w:color="auto" w:fill="FFFFFF"/>
        </w:rPr>
        <w:fldChar w:fldCharType="separate"/>
      </w:r>
      <w:r w:rsidRPr="00647A4A">
        <w:rPr>
          <w:bCs/>
          <w:noProof/>
          <w:color w:val="222222"/>
          <w:sz w:val="20"/>
          <w:szCs w:val="22"/>
          <w:shd w:val="clear" w:color="auto" w:fill="FFFFFF"/>
        </w:rPr>
        <w:t>[58]</w:t>
      </w:r>
      <w:r w:rsidRPr="00647A4A">
        <w:rPr>
          <w:bCs/>
          <w:color w:val="222222"/>
          <w:sz w:val="22"/>
          <w:szCs w:val="22"/>
          <w:shd w:val="clear" w:color="auto" w:fill="FFFFFF"/>
        </w:rPr>
        <w:fldChar w:fldCharType="end"/>
      </w:r>
      <w:r w:rsidRPr="00647A4A">
        <w:rPr>
          <w:bCs/>
          <w:color w:val="222222"/>
          <w:sz w:val="22"/>
          <w:szCs w:val="22"/>
          <w:shd w:val="clear" w:color="auto" w:fill="FFFFFF"/>
        </w:rPr>
        <w:t xml:space="preserve">. Another example of reactivation disease is Epstein-Barr virus associated head and neck cancer. Notably, HERVs induce neurological autoimmunity by interfering with innate immunity in mice </w:t>
      </w:r>
      <w:r w:rsidRPr="00647A4A">
        <w:rPr>
          <w:bCs/>
          <w:color w:val="222222"/>
          <w:sz w:val="22"/>
          <w:szCs w:val="22"/>
          <w:shd w:val="clear" w:color="auto" w:fill="FFFFFF"/>
        </w:rPr>
        <w:fldChar w:fldCharType="begin">
          <w:fldData xml:space="preserve">PEVuZE5vdGU+PENpdGU+PEF1dGhvcj5QZXJyb248L0F1dGhvcj48WWVhcj4yMDEzPC9ZZWFyPjxS
ZWNOdW0+ODQ3PC9SZWNOdW0+PERpc3BsYXlUZXh0PjxzdHlsZSBzaXplPSIxMCI+WzU5XTwvc3R5
bGU+PC9EaXNwbGF5VGV4dD48cmVjb3JkPjxyZWMtbnVtYmVyPjg0NzwvcmVjLW51bWJlcj48Zm9y
ZWlnbi1rZXlzPjxrZXkgYXBwPSJFTiIgZGItaWQ9InJmZmVhc3Z4bjVmZHRwZXNyOTl2enNkazB3
emFwZnRhOXpldiIgdGltZXN0YW1wPSIxNjM3NDQxMTIwIj44NDc8L2tleT48L2ZvcmVpZ24ta2V5
cz48cmVmLXR5cGUgbmFtZT0iSm91cm5hbCBBcnRpY2xlIj4xNzwvcmVmLXR5cGU+PGNvbnRyaWJ1
dG9ycz48YXV0aG9ycz48YXV0aG9yPlBlcnJvbiwgSC48L2F1dGhvcj48YXV0aG9yPkRvdWdpZXIt
UmV5bmF1ZCwgSC4gTC48L2F1dGhvcj48YXV0aG9yPkxvbXBhcnNraSwgQy48L2F1dGhvcj48YXV0
aG9yPlBvcGEsIEkuPC9hdXRob3I+PGF1dGhvcj5GaXJvdXppLCBSLjwvYXV0aG9yPjxhdXRob3I+
QmVydHJhbmQsIEouIEIuPC9hdXRob3I+PGF1dGhvcj5NYXJ1c2ljLCBTLjwvYXV0aG9yPjxhdXRo
b3I+UG9ydG91a2FsaWFuLCBKLjwvYXV0aG9yPjxhdXRob3I+Sm91dmluLU1hcmNoZSwgRS48L2F1
dGhvcj48YXV0aG9yPlZpbGxpZXJzLCBDLiBMLjwvYXV0aG9yPjxhdXRob3I+VG91cmFpbmUsIEou
IEwuPC9hdXRob3I+PGF1dGhvcj5NYXJjaGUsIFAuIE4uPC9hdXRob3I+PC9hdXRob3JzPjwvY29u
dHJpYnV0b3JzPjxhdXRoLWFkZHJlc3M+R2VuZXVybywgUGxhbi1sZXMtT3VhdGVzLCBHZW5ldmEs
IFN3aXR6ZXJsYW5kIDsgR2VuZXVyby1Jbm5vdmF0aW9uLCBMeW9uLCBGcmFuY2UgOyBVbml2ZXJz
aXRlIEx5b24tMSwgTHlvbiwgRnJhbmNlLjwvYXV0aC1hZGRyZXNzPjx0aXRsZXM+PHRpdGxlPkh1
bWFuIGVuZG9nZW5vdXMgcmV0cm92aXJ1cyBwcm90ZWluIGFjdGl2YXRlcyBpbm5hdGUgaW1tdW5p
dHkgYW5kIHByb21vdGVzIGV4cGVyaW1lbnRhbCBhbGxlcmdpYyBlbmNlcGhhbG9teWVsaXRpcyBp
biBtaWNlPC90aXRsZT48c2Vjb25kYXJ5LXRpdGxlPlBMb1MgT25lPC9zZWNvbmRhcnktdGl0bGU+
PC90aXRsZXM+PHBlcmlvZGljYWw+PGZ1bGwtdGl0bGU+UExvUyBPbmU8L2Z1bGwtdGl0bGU+PGFi
YnItMT5QbG9TIG9uZTwvYWJici0xPjwvcGVyaW9kaWNhbD48cGFnZXM+ZTgwMTI4PC9wYWdlcz48
dm9sdW1lPjg8L3ZvbHVtZT48bnVtYmVyPjEyPC9udW1iZXI+PGVkaXRpb24+MjAxMy8xMi8xMTwv
ZWRpdGlvbj48a2V5d29yZHM+PGtleXdvcmQ+QWRqdXZhbnRzLCBJbW11bm9sb2dpYy9hZG1pbmlz
dHJhdGlvbiAmYW1wOyBkb3NhZ2U8L2tleXdvcmQ+PGtleXdvcmQ+QW5pbWFsczwva2V5d29yZD48
a2V5d29yZD5DZWxscywgQ3VsdHVyZWQ8L2tleXdvcmQ+PGtleXdvcmQ+Q2VudHJhbCBOZXJ2b3Vz
IFN5c3RlbTwva2V5d29yZD48a2V5d29yZD5EZW5kcml0aWMgQ2VsbHM8L2tleXdvcmQ+PGtleXdv
cmQ+KkRpc2Vhc2UgTW9kZWxzLCBBbmltYWw8L2tleXdvcmQ+PGtleXdvcmQ+RW5jZXBoYWxvbXll
bGl0aXMsIEF1dG9pbW11bmUsIEV4cGVyaW1lbnRhbC9jaGVtaWNhbGx5PC9rZXl3b3JkPjxrZXl3
b3JkPmluZHVjZWQvZ2VuZXRpY3MvaW1tdW5vbG9neS8qcGF0aG9sb2d5PC9rZXl3b3JkPjxrZXl3
b3JkPkdlbmUgRXhwcmVzc2lvbjwva2V5d29yZD48a2V5d29yZD5HZW5lIFByb2R1Y3RzLCBlbnYv
KmFkbWluaXN0cmF0aW9uICZhbXA7IGRvc2FnZS9pbW11bm9sb2d5PC9rZXl3b3JkPjxrZXl3b3Jk
Pkh1bWFuczwva2V5d29yZD48a2V5d29yZD5JbW11bml0eSwgSW5uYXRlLypkcnVnIGVmZmVjdHM8
L2tleXdvcmQ+PGtleXdvcmQ+TGlwb3BvbHlzYWNjaGFyaWRlIFJlY2VwdG9ycy9nZW5ldGljcy9p
bW11bm9sb2d5PC9rZXl3b3JkPjxrZXl3b3JkPipNaWNlPC9rZXl3b3JkPjxrZXl3b3JkPk1pY2Us
IEluYnJlZCBDNTdCTDwva2V5d29yZD48a2V5d29yZD5NaWNlLCBLbm9ja291dDwva2V5d29yZD48
a2V5d29yZD5NdWx0aXBsZSBTY2xlcm9zaXMvZ2VuZXRpY3MvaW1tdW5vbG9neS9wYXRob2xvZ3k8
L2tleXdvcmQ+PGtleXdvcmQ+TXllbGluLU9saWdvZGVuZHJvY3l0ZSBHbHljb3Byb3RlaW4vYWRt
aW5pc3RyYXRpb24gJmFtcDsgZG9zYWdlPC9rZXl3b3JkPjxrZXl3b3JkPlBlcHRpZGUgRnJhZ21l
bnRzL2FkbWluaXN0cmF0aW9uICZhbXA7IGRvc2FnZTwva2V5d29yZD48a2V5d29yZD5QcmVnbmFu
Y3kgUHJvdGVpbnMvKmFkbWluaXN0cmF0aW9uICZhbXA7IGRvc2FnZS9pbW11bm9sb2d5PC9rZXl3
b3JkPjxrZXl3b3JkPlJlY29tYmluYW50IFByb3RlaW5zL2FkbWluaXN0cmF0aW9uICZhbXA7IGRv
c2FnZS9pbW11bm9sb2d5PC9rZXl3b3JkPjxrZXl3b3JkPlRvbGwtTGlrZSBSZWNlcHRvciA0L2Rl
ZmljaWVuY3kvZ2VuZXRpY3MvaW1tdW5vbG9neTwva2V5d29yZD48L2tleXdvcmRzPjxkYXRlcz48
eWVhcj4yMDEzPC95ZWFyPjwvZGF0ZXM+PGlzYm4+MTkzMi02MjAzIChFbGVjdHJvbmljKSYjeEQ7
MTkzMi02MjAzIChMaW5raW5nKTwvaXNibj48YWNjZXNzaW9uLW51bT4yNDMyNDU5MTwvYWNjZXNz
aW9uLW51bT48dXJscz48cmVsYXRlZC11cmxzPjx1cmw+aHR0cHM6Ly93d3cubmNiaS5ubG0ubmlo
Lmdvdi9wdWJtZWQvMjQzMjQ1OTE8L3VybD48L3JlbGF0ZWQtdXJscz48L3VybHM+PGN1c3RvbTI+
UE1DMzg1NTYxNDwvY3VzdG9tMj48ZWxlY3Ryb25pYy1yZXNvdXJjZS1udW0+MTAuMTM3MS9qb3Vy
bmFsLnBvbmUuMDA4MDEyODwvZWxlY3Ryb25pYy1yZXNvdXJjZS1udW0+PC9yZWNvcmQ+PC9DaXRl
PjwvRW5kTm90ZT5=
</w:fldData>
        </w:fldChar>
      </w:r>
      <w:r>
        <w:rPr>
          <w:bCs/>
          <w:color w:val="222222"/>
          <w:sz w:val="22"/>
          <w:szCs w:val="22"/>
          <w:shd w:val="clear" w:color="auto" w:fill="FFFFFF"/>
        </w:rPr>
        <w:instrText xml:space="preserve"> ADDIN EN.CITE </w:instrText>
      </w:r>
      <w:r>
        <w:rPr>
          <w:bCs/>
          <w:color w:val="222222"/>
          <w:sz w:val="22"/>
          <w:szCs w:val="22"/>
          <w:shd w:val="clear" w:color="auto" w:fill="FFFFFF"/>
        </w:rPr>
        <w:fldChar w:fldCharType="begin">
          <w:fldData xml:space="preserve">PEVuZE5vdGU+PENpdGU+PEF1dGhvcj5QZXJyb248L0F1dGhvcj48WWVhcj4yMDEzPC9ZZWFyPjxS
ZWNOdW0+ODQ3PC9SZWNOdW0+PERpc3BsYXlUZXh0PjxzdHlsZSBzaXplPSIxMCI+WzU5XTwvc3R5
bGU+PC9EaXNwbGF5VGV4dD48cmVjb3JkPjxyZWMtbnVtYmVyPjg0NzwvcmVjLW51bWJlcj48Zm9y
ZWlnbi1rZXlzPjxrZXkgYXBwPSJFTiIgZGItaWQ9InJmZmVhc3Z4bjVmZHRwZXNyOTl2enNkazB3
emFwZnRhOXpldiIgdGltZXN0YW1wPSIxNjM3NDQxMTIwIj44NDc8L2tleT48L2ZvcmVpZ24ta2V5
cz48cmVmLXR5cGUgbmFtZT0iSm91cm5hbCBBcnRpY2xlIj4xNzwvcmVmLXR5cGU+PGNvbnRyaWJ1
dG9ycz48YXV0aG9ycz48YXV0aG9yPlBlcnJvbiwgSC48L2F1dGhvcj48YXV0aG9yPkRvdWdpZXIt
UmV5bmF1ZCwgSC4gTC48L2F1dGhvcj48YXV0aG9yPkxvbXBhcnNraSwgQy48L2F1dGhvcj48YXV0
aG9yPlBvcGEsIEkuPC9hdXRob3I+PGF1dGhvcj5GaXJvdXppLCBSLjwvYXV0aG9yPjxhdXRob3I+
QmVydHJhbmQsIEouIEIuPC9hdXRob3I+PGF1dGhvcj5NYXJ1c2ljLCBTLjwvYXV0aG9yPjxhdXRo
b3I+UG9ydG91a2FsaWFuLCBKLjwvYXV0aG9yPjxhdXRob3I+Sm91dmluLU1hcmNoZSwgRS48L2F1
dGhvcj48YXV0aG9yPlZpbGxpZXJzLCBDLiBMLjwvYXV0aG9yPjxhdXRob3I+VG91cmFpbmUsIEou
IEwuPC9hdXRob3I+PGF1dGhvcj5NYXJjaGUsIFAuIE4uPC9hdXRob3I+PC9hdXRob3JzPjwvY29u
dHJpYnV0b3JzPjxhdXRoLWFkZHJlc3M+R2VuZXVybywgUGxhbi1sZXMtT3VhdGVzLCBHZW5ldmEs
IFN3aXR6ZXJsYW5kIDsgR2VuZXVyby1Jbm5vdmF0aW9uLCBMeW9uLCBGcmFuY2UgOyBVbml2ZXJz
aXRlIEx5b24tMSwgTHlvbiwgRnJhbmNlLjwvYXV0aC1hZGRyZXNzPjx0aXRsZXM+PHRpdGxlPkh1
bWFuIGVuZG9nZW5vdXMgcmV0cm92aXJ1cyBwcm90ZWluIGFjdGl2YXRlcyBpbm5hdGUgaW1tdW5p
dHkgYW5kIHByb21vdGVzIGV4cGVyaW1lbnRhbCBhbGxlcmdpYyBlbmNlcGhhbG9teWVsaXRpcyBp
biBtaWNlPC90aXRsZT48c2Vjb25kYXJ5LXRpdGxlPlBMb1MgT25lPC9zZWNvbmRhcnktdGl0bGU+
PC90aXRsZXM+PHBlcmlvZGljYWw+PGZ1bGwtdGl0bGU+UExvUyBPbmU8L2Z1bGwtdGl0bGU+PGFi
YnItMT5QbG9TIG9uZTwvYWJici0xPjwvcGVyaW9kaWNhbD48cGFnZXM+ZTgwMTI4PC9wYWdlcz48
dm9sdW1lPjg8L3ZvbHVtZT48bnVtYmVyPjEyPC9udW1iZXI+PGVkaXRpb24+MjAxMy8xMi8xMTwv
ZWRpdGlvbj48a2V5d29yZHM+PGtleXdvcmQ+QWRqdXZhbnRzLCBJbW11bm9sb2dpYy9hZG1pbmlz
dHJhdGlvbiAmYW1wOyBkb3NhZ2U8L2tleXdvcmQ+PGtleXdvcmQ+QW5pbWFsczwva2V5d29yZD48
a2V5d29yZD5DZWxscywgQ3VsdHVyZWQ8L2tleXdvcmQ+PGtleXdvcmQ+Q2VudHJhbCBOZXJ2b3Vz
IFN5c3RlbTwva2V5d29yZD48a2V5d29yZD5EZW5kcml0aWMgQ2VsbHM8L2tleXdvcmQ+PGtleXdv
cmQ+KkRpc2Vhc2UgTW9kZWxzLCBBbmltYWw8L2tleXdvcmQ+PGtleXdvcmQ+RW5jZXBoYWxvbXll
bGl0aXMsIEF1dG9pbW11bmUsIEV4cGVyaW1lbnRhbC9jaGVtaWNhbGx5PC9rZXl3b3JkPjxrZXl3
b3JkPmluZHVjZWQvZ2VuZXRpY3MvaW1tdW5vbG9neS8qcGF0aG9sb2d5PC9rZXl3b3JkPjxrZXl3
b3JkPkdlbmUgRXhwcmVzc2lvbjwva2V5d29yZD48a2V5d29yZD5HZW5lIFByb2R1Y3RzLCBlbnYv
KmFkbWluaXN0cmF0aW9uICZhbXA7IGRvc2FnZS9pbW11bm9sb2d5PC9rZXl3b3JkPjxrZXl3b3Jk
Pkh1bWFuczwva2V5d29yZD48a2V5d29yZD5JbW11bml0eSwgSW5uYXRlLypkcnVnIGVmZmVjdHM8
L2tleXdvcmQ+PGtleXdvcmQ+TGlwb3BvbHlzYWNjaGFyaWRlIFJlY2VwdG9ycy9nZW5ldGljcy9p
bW11bm9sb2d5PC9rZXl3b3JkPjxrZXl3b3JkPipNaWNlPC9rZXl3b3JkPjxrZXl3b3JkPk1pY2Us
IEluYnJlZCBDNTdCTDwva2V5d29yZD48a2V5d29yZD5NaWNlLCBLbm9ja291dDwva2V5d29yZD48
a2V5d29yZD5NdWx0aXBsZSBTY2xlcm9zaXMvZ2VuZXRpY3MvaW1tdW5vbG9neS9wYXRob2xvZ3k8
L2tleXdvcmQ+PGtleXdvcmQ+TXllbGluLU9saWdvZGVuZHJvY3l0ZSBHbHljb3Byb3RlaW4vYWRt
aW5pc3RyYXRpb24gJmFtcDsgZG9zYWdlPC9rZXl3b3JkPjxrZXl3b3JkPlBlcHRpZGUgRnJhZ21l
bnRzL2FkbWluaXN0cmF0aW9uICZhbXA7IGRvc2FnZTwva2V5d29yZD48a2V5d29yZD5QcmVnbmFu
Y3kgUHJvdGVpbnMvKmFkbWluaXN0cmF0aW9uICZhbXA7IGRvc2FnZS9pbW11bm9sb2d5PC9rZXl3
b3JkPjxrZXl3b3JkPlJlY29tYmluYW50IFByb3RlaW5zL2FkbWluaXN0cmF0aW9uICZhbXA7IGRv
c2FnZS9pbW11bm9sb2d5PC9rZXl3b3JkPjxrZXl3b3JkPlRvbGwtTGlrZSBSZWNlcHRvciA0L2Rl
ZmljaWVuY3kvZ2VuZXRpY3MvaW1tdW5vbG9neTwva2V5d29yZD48L2tleXdvcmRzPjxkYXRlcz48
eWVhcj4yMDEzPC95ZWFyPjwvZGF0ZXM+PGlzYm4+MTkzMi02MjAzIChFbGVjdHJvbmljKSYjeEQ7
MTkzMi02MjAzIChMaW5raW5nKTwvaXNibj48YWNjZXNzaW9uLW51bT4yNDMyNDU5MTwvYWNjZXNz
aW9uLW51bT48dXJscz48cmVsYXRlZC11cmxzPjx1cmw+aHR0cHM6Ly93d3cubmNiaS5ubG0ubmlo
Lmdvdi9wdWJtZWQvMjQzMjQ1OTE8L3VybD48L3JlbGF0ZWQtdXJscz48L3VybHM+PGN1c3RvbTI+
UE1DMzg1NTYxNDwvY3VzdG9tMj48ZWxlY3Ryb25pYy1yZXNvdXJjZS1udW0+MTAuMTM3MS9qb3Vy
bmFsLnBvbmUuMDA4MDEyODwvZWxlY3Ryb25pYy1yZXNvdXJjZS1udW0+PC9yZWNvcmQ+PC9DaXRl
PjwvRW5kTm90ZT5=
</w:fldData>
        </w:fldChar>
      </w:r>
      <w:r>
        <w:rPr>
          <w:bCs/>
          <w:color w:val="222222"/>
          <w:sz w:val="22"/>
          <w:szCs w:val="22"/>
          <w:shd w:val="clear" w:color="auto" w:fill="FFFFFF"/>
        </w:rPr>
        <w:instrText xml:space="preserve"> ADDIN EN.CITE.DATA </w:instrText>
      </w:r>
      <w:r>
        <w:rPr>
          <w:bCs/>
          <w:color w:val="222222"/>
          <w:sz w:val="22"/>
          <w:szCs w:val="22"/>
          <w:shd w:val="clear" w:color="auto" w:fill="FFFFFF"/>
        </w:rPr>
      </w:r>
      <w:r>
        <w:rPr>
          <w:bCs/>
          <w:color w:val="222222"/>
          <w:sz w:val="22"/>
          <w:szCs w:val="22"/>
          <w:shd w:val="clear" w:color="auto" w:fill="FFFFFF"/>
        </w:rPr>
        <w:fldChar w:fldCharType="end"/>
      </w:r>
      <w:r w:rsidRPr="00647A4A">
        <w:rPr>
          <w:bCs/>
          <w:color w:val="222222"/>
          <w:sz w:val="22"/>
          <w:szCs w:val="22"/>
          <w:shd w:val="clear" w:color="auto" w:fill="FFFFFF"/>
        </w:rPr>
      </w:r>
      <w:r w:rsidRPr="00647A4A">
        <w:rPr>
          <w:bCs/>
          <w:color w:val="222222"/>
          <w:sz w:val="22"/>
          <w:szCs w:val="22"/>
          <w:shd w:val="clear" w:color="auto" w:fill="FFFFFF"/>
        </w:rPr>
        <w:fldChar w:fldCharType="separate"/>
      </w:r>
      <w:r w:rsidRPr="00647A4A">
        <w:rPr>
          <w:bCs/>
          <w:noProof/>
          <w:color w:val="222222"/>
          <w:sz w:val="20"/>
          <w:szCs w:val="22"/>
          <w:shd w:val="clear" w:color="auto" w:fill="FFFFFF"/>
        </w:rPr>
        <w:t>[59]</w:t>
      </w:r>
      <w:r w:rsidRPr="00647A4A">
        <w:rPr>
          <w:bCs/>
          <w:color w:val="222222"/>
          <w:sz w:val="22"/>
          <w:szCs w:val="22"/>
          <w:shd w:val="clear" w:color="auto" w:fill="FFFFFF"/>
        </w:rPr>
        <w:fldChar w:fldCharType="end"/>
      </w:r>
      <w:r w:rsidRPr="00647A4A">
        <w:rPr>
          <w:bCs/>
          <w:color w:val="222222"/>
          <w:sz w:val="22"/>
          <w:szCs w:val="22"/>
          <w:shd w:val="clear" w:color="auto" w:fill="FFFFFF"/>
        </w:rPr>
        <w:t xml:space="preserve">. </w:t>
      </w:r>
    </w:p>
    <w:p w14:paraId="79D58AA1" w14:textId="77777777" w:rsidR="00647A4A" w:rsidRPr="00647A4A" w:rsidRDefault="00647A4A" w:rsidP="00647A4A">
      <w:pPr>
        <w:ind w:left="1832"/>
        <w:rPr>
          <w:bCs/>
          <w:color w:val="222222"/>
          <w:sz w:val="22"/>
          <w:szCs w:val="22"/>
          <w:shd w:val="clear" w:color="auto" w:fill="FFFFFF"/>
        </w:rPr>
      </w:pPr>
    </w:p>
    <w:p w14:paraId="10343369" w14:textId="5C1F6ED1" w:rsidR="00647A4A" w:rsidRPr="00647A4A" w:rsidRDefault="00647A4A" w:rsidP="00647A4A">
      <w:pPr>
        <w:ind w:left="1832"/>
        <w:rPr>
          <w:sz w:val="22"/>
          <w:szCs w:val="22"/>
        </w:rPr>
      </w:pPr>
      <w:r w:rsidRPr="00647A4A">
        <w:rPr>
          <w:bCs/>
          <w:color w:val="222222"/>
          <w:sz w:val="22"/>
          <w:szCs w:val="22"/>
          <w:shd w:val="clear" w:color="auto" w:fill="FFFFFF"/>
        </w:rPr>
        <w:lastRenderedPageBreak/>
        <w:t xml:space="preserve">Moreover, the presence of chimeric SARS-CoV-2 mRNAs with other viral sequences has recently been reported but these events need to be carefully verified as some of the template switching aspects of current sequencing methods may create false positives </w:t>
      </w:r>
      <w:r w:rsidRPr="00647A4A">
        <w:rPr>
          <w:bCs/>
          <w:color w:val="222222"/>
          <w:sz w:val="22"/>
          <w:szCs w:val="22"/>
          <w:shd w:val="clear" w:color="auto" w:fill="FFFFFF"/>
        </w:rPr>
        <w:fldChar w:fldCharType="begin">
          <w:fldData xml:space="preserve">PEVuZE5vdGU+PENpdGU+PEF1dGhvcj5aaGFuZzwvQXV0aG9yPjxZZWFyPjIwMjE8L1llYXI+PFJl
Y051bT43NTg8L1JlY051bT48RGlzcGxheVRleHQ+PHN0eWxlIHNpemU9IjEwIj5bNjAsNjFdPC9z
dHlsZT48L0Rpc3BsYXlUZXh0PjxyZWNvcmQ+PHJlYy1udW1iZXI+NzU4PC9yZWMtbnVtYmVyPjxm
b3JlaWduLWtleXM+PGtleSBhcHA9IkVOIiBkYi1pZD0icmZmZWFzdnhuNWZkdHBlc3I5OXZ6c2Rr
MHd6YXBmdGE5emV2IiB0aW1lc3RhbXA9IjE2MzY1Njg2ODAiPjc1ODwva2V5PjwvZm9yZWlnbi1r
ZXlzPjxyZWYtdHlwZSBuYW1lPSJKb3VybmFsIEFydGljbGUiPjE3PC9yZWYtdHlwZT48Y29udHJp
YnV0b3JzPjxhdXRob3JzPjxhdXRob3I+WmhhbmcsIEwuPC9hdXRob3I+PGF1dGhvcj5SaWNoYXJk
cywgQS48L2F1dGhvcj48YXV0aG9yPkJhcnJhc2EsIE0uIEkuPC9hdXRob3I+PGF1dGhvcj5IdWdo
ZXMsIFMuIEguPC9hdXRob3I+PGF1dGhvcj5Zb3VuZywgUi4gQS48L2F1dGhvcj48YXV0aG9yPkph
ZW5pc2NoLCBSLjwvYXV0aG9yPjwvYXV0aG9ycz48L2NvbnRyaWJ1dG9ycz48YXV0aC1hZGRyZXNz
PldoaXRlaGVhZCBJbnN0aXR1dGUgZm9yIEJpb21lZGljYWwgUmVzZWFyY2gsIENhbWJyaWRnZSwg
TUEgMDIxNDIuJiN4RDtISVYgRHluYW1pY3MgYW5kIFJlcGxpY2F0aW9uIFByb2dyYW0sIENlbnRl
ciBmb3IgQ2FuY2VyIFJlc2VhcmNoLCBOYXRpb25hbCBDYW5jZXIgSW5zdGl0dXRlLCBGcmVkZXJp
Y2ssIE1EIDIxNzAyLiYjeEQ7RGVwYXJ0bWVudCBvZiBCaW9sb2d5LCBNYXNzYWNodXNldHRzIElu
c3RpdHV0ZSBvZiBUZWNobm9sb2d5LCBDYW1icmlkZ2UsIE1BIDAyMTQyLiYjeEQ7V2hpdGVoZWFk
IEluc3RpdHV0ZSBmb3IgQmlvbWVkaWNhbCBSZXNlYXJjaCwgQ2FtYnJpZGdlLCBNQSAwMjE0Mjsg
amFlbmlzY2hAd2kubWl0LmVkdS48L2F1dGgtYWRkcmVzcz48dGl0bGVzPjx0aXRsZT5SZXZlcnNl
LXRyYW5zY3JpYmVkIFNBUlMtQ29WLTIgUk5BIGNhbiBpbnRlZ3JhdGUgaW50byB0aGUgZ2Vub21l
IG9mIGN1bHR1cmVkIGh1bWFuIGNlbGxzIGFuZCBjYW4gYmUgZXhwcmVzc2VkIGluIHBhdGllbnQt
ZGVyaXZlZCB0aXNzdWVzPC90aXRsZT48c2Vjb25kYXJ5LXRpdGxlPlByb2MgTmF0bCBBY2FkIFNj
aSBVIFMgQTwvc2Vjb25kYXJ5LXRpdGxlPjwvdGl0bGVzPjxwZXJpb2RpY2FsPjxmdWxsLXRpdGxl
PlByb2MgTmF0bCBBY2FkIFNjaSBVIFMgQTwvZnVsbC10aXRsZT48YWJici0xPlByb2NlZWRpbmdz
IG9mIHRoZSBOYXRpb25hbCBBY2FkZW15IG9mIFNjaWVuY2VzIG9mIHRoZSBVbml0ZWQgU3RhdGVz
IG9mIEFtZXJpY2E8L2FiYnItMT48L3BlcmlvZGljYWw+PHZvbHVtZT4xMTg8L3ZvbHVtZT48bnVt
YmVyPjIxPC9udW1iZXI+PGVkaXRpb24+MjAyMS8wNS8wODwvZWRpdGlvbj48a2V5d29yZHM+PGtl
eXdvcmQ+QW5pbWFsczwva2V5d29yZD48a2V5d29yZD5DT1ZJRC0xOS8qZ2VuZXRpY3MvbWV0YWJv
bGlzbS8qdmlyb2xvZ3k8L2tleXdvcmQ+PGtleXdvcmQ+Q2hsb3JvY2VidXMgYWV0aGlvcHM8L2tl
eXdvcmQ+PGtleXdvcmQ+R2Vub21lLCBWaXJhbDwva2V5d29yZD48a2V5d29yZD5IRUsyOTMgQ2Vs
bHM8L2tleXdvcmQ+PGtleXdvcmQ+SHVtYW5zPC9rZXl3b3JkPjxrZXl3b3JkPlJOQSwgVmlyYWwv
Z2VuZXRpY3M8L2tleXdvcmQ+PGtleXdvcmQ+U0FSUy1Db1YtMi8qZ2VuZXRpY3MvbWV0YWJvbGlz
bTwva2V5d29yZD48a2V5d29yZD5WZXJvIENlbGxzPC9rZXl3b3JkPjxrZXl3b3JkPlZpcnVzIElu
dGVncmF0aW9uLypnZW5ldGljcy9waHlzaW9sb2d5PC9rZXl3b3JkPjxrZXl3b3JkPlZpcnVzIFJl
cGxpY2F0aW9uL2dlbmV0aWNzL3BoeXNpb2xvZ3k8L2tleXdvcmQ+PGtleXdvcmQ+KmxpbmUxPC9r
ZXl3b3JkPjxrZXl3b3JkPipTQVJTLUNvVi0yPC9rZXl3b3JkPjxrZXl3b3JkPipjaGltZXJpYyBS
TkFzPC9rZXl3b3JkPjxrZXl3b3JkPipnZW5vbWljIGludGVncmF0aW9uPC9rZXl3b3JkPjxrZXl3
b3JkPipyZXZlcnNlIHRyYW5zY3JpcHRpb248L2tleXdvcmQ+PGtleXdvcmQ+RnVsY3J1bSBUaGVy
YXBldXRpY3MsIE9tZWdhIFRoZXJhcGV1dGljcywgYW5kIERld3BvaW50IFRoZXJhcGV1dGljcy4g
Ui5BLlkuIGlzIGE8L2tleXdvcmQ+PGtleXdvcmQ+Zm91bmRlciBhbmQgc2hhcmVob2xkZXIgb2Yg
U3lyb3MgUGhhcm1hY2V1dGljYWxzLCBDYW1wNCBUaGVyYXBldXRpY3MsIE9tZWdhPC9rZXl3b3Jk
PjxrZXl3b3JkPlRoZXJhcGV1dGljcywgYW5kIERld3BvaW50IFRoZXJhcGV1dGljcy48L2tleXdv
cmQ+PC9rZXl3b3Jkcz48ZGF0ZXM+PHllYXI+MjAyMTwveWVhcj48cHViLWRhdGVzPjxkYXRlPk1h
eSAyNTwvZGF0ZT48L3B1Yi1kYXRlcz48L2RhdGVzPjxpc2JuPjEwOTEtNjQ5MCAoRWxlY3Ryb25p
YykmI3hEOzAwMjctODQyNCAoTGlua2luZyk8L2lzYm4+PGFjY2Vzc2lvbi1udW0+MzM5NTg0NDQ8
L2FjY2Vzc2lvbi1udW0+PHVybHM+PHJlbGF0ZWQtdXJscz48dXJsPmh0dHBzOi8vd3d3Lm5jYmku
bmxtLm5paC5nb3YvcHVibWVkLzMzOTU4NDQ0PC91cmw+PC9yZWxhdGVkLXVybHM+PC91cmxzPjxj
dXN0b20yPlBNQzgxNjYxMDc8L2N1c3RvbTI+PGVsZWN0cm9uaWMtcmVzb3VyY2UtbnVtPjEwLjEw
NzMvcG5hcy4yMTA1OTY4MTE4PC9lbGVjdHJvbmljLXJlc291cmNlLW51bT48L3JlY29yZD48L0Np
dGU+PENpdGU+PEF1dGhvcj5LYXphY2hlbmthPC9BdXRob3I+PFllYXI+MjAyMTwvWWVhcj48UmVj
TnVtPjc2MTwvUmVjTnVtPjxyZWNvcmQ+PHJlYy1udW1iZXI+NzYxPC9yZWMtbnVtYmVyPjxmb3Jl
aWduLWtleXM+PGtleSBhcHA9IkVOIiBkYi1pZD0icmZmZWFzdnhuNWZkdHBlc3I5OXZ6c2RrMHd6
YXBmdGE5emV2IiB0aW1lc3RhbXA9IjE2MzY1Njg3NTgiPjc2MTwva2V5PjwvZm9yZWlnbi1rZXlz
PjxyZWYtdHlwZSBuYW1lPSJKb3VybmFsIEFydGljbGUiPjE3PC9yZWYtdHlwZT48Y29udHJpYnV0
b3JzPjxhdXRob3JzPjxhdXRob3I+S2F6YWNoZW5rYSwgQS48L2F1dGhvcj48YXV0aG9yPkthc3Np
b3RpcywgRy48L2F1dGhvcj48L2F1dGhvcnM+PC9jb250cmlidXRvcnM+PGF1dGgtYWRkcmVzcz5S
ZXRyb3ZpcmFsIEltbXVub2xvZ3ksIFRoZSBGcmFuY2lzIENyaWNrIEluc3RpdHV0ZSwgTG9uZG9u
LCBVbml0ZWQgS2luZ2RvbS4mI3hEO0RlcGFydG1lbnQgb2YgSW5mZWN0aW91cyBEaXNlYXNlLCBT
dCBNYXJ5JmFwb3M7cyBIb3NwaXRhbCwgSW1wZXJpYWwgQ29sbGVnZSBMb25kb24sIExvbmRvbiwg
VW5pdGVkIEtpbmdkb20uPC9hdXRoLWFkZHJlc3M+PHRpdGxlcz48dGl0bGU+U0FSUy1Db1YtMi1I
b3N0IENoaW1lcmljIFJOQS1TZXF1ZW5jaW5nIFJlYWRzIERvIE5vdCBOZWNlc3NhcmlseSBBcmlz
ZSBGcm9tIFZpcnVzIEludGVncmF0aW9uIEludG8gdGhlIEhvc3QgRE5BPC90aXRsZT48c2Vjb25k
YXJ5LXRpdGxlPkZyb250IE1pY3JvYmlvbDwvc2Vjb25kYXJ5LXRpdGxlPjwvdGl0bGVzPjxwZXJp
b2RpY2FsPjxmdWxsLXRpdGxlPkZyb250IE1pY3JvYmlvbDwvZnVsbC10aXRsZT48YWJici0xPkZy
b250aWVycyBpbiBtaWNyb2Jpb2xvZ3k8L2FiYnItMT48L3BlcmlvZGljYWw+PHBhZ2VzPjY3NjY5
MzwvcGFnZXM+PHZvbHVtZT4xMjwvdm9sdW1lPjxlZGl0aW9uPjIwMjEvMDYvMjI8L2VkaXRpb24+
PGtleXdvcmRzPjxrZXl3b3JkPlJOQS1zZXF1ZW5jaW5nPC9rZXl3b3JkPjxrZXl3b3JkPlNBUlMt
Q29WLTI8L2tleXdvcmQ+PGtleXdvcmQ+aW50ZWdyYXRpb248L2tleXdvcmQ+PGtleXdvcmQ+cmV0
cm9lbGVtZW50czwva2V5d29yZD48a2V5d29yZD5yZXZlcnNlIHRyYW5zY3JpcHRpb248L2tleXdv
cmQ+PGtleXdvcmQ+Y29tbWVyY2lhbCBvciBmaW5hbmNpYWwgcmVsYXRpb25zaGlwcyB0aGF0IGNv
dWxkIGJlIGNvbnN0cnVlZCBhcyBhIHBvdGVudGlhbDwva2V5d29yZD48a2V5d29yZD5jb25mbGlj
dCBvZiBpbnRlcmVzdC48L2tleXdvcmQ+PC9rZXl3b3Jkcz48ZGF0ZXM+PHllYXI+MjAyMTwveWVh
cj48L2RhdGVzPjxpc2JuPjE2NjQtMzAyWCAoUHJpbnQpJiN4RDsxNjY0LTMwMlggKExpbmtpbmcp
PC9pc2JuPjxhY2Nlc3Npb24tbnVtPjM0MTQ5NjY3PC9hY2Nlc3Npb24tbnVtPjx1cmxzPjxyZWxh
dGVkLXVybHM+PHVybD5odHRwczovL3d3dy5uY2JpLm5sbS5uaWguZ292L3B1Ym1lZC8zNDE0OTY2
NzwvdXJsPjwvcmVsYXRlZC11cmxzPjwvdXJscz48Y3VzdG9tMj5QTUM4MjA2NTIzPC9jdXN0b20y
PjxlbGVjdHJvbmljLXJlc291cmNlLW51bT4xMC4zMzg5L2ZtaWNiLjIwMjEuNjc2NjkzPC9lbGVj
dHJvbmljLXJlc291cmNlLW51bT48L3JlY29yZD48L0NpdGU+PC9FbmROb3RlPgB=
</w:fldData>
        </w:fldChar>
      </w:r>
      <w:r>
        <w:rPr>
          <w:bCs/>
          <w:color w:val="222222"/>
          <w:sz w:val="22"/>
          <w:szCs w:val="22"/>
          <w:shd w:val="clear" w:color="auto" w:fill="FFFFFF"/>
        </w:rPr>
        <w:instrText xml:space="preserve"> ADDIN EN.CITE </w:instrText>
      </w:r>
      <w:r>
        <w:rPr>
          <w:bCs/>
          <w:color w:val="222222"/>
          <w:sz w:val="22"/>
          <w:szCs w:val="22"/>
          <w:shd w:val="clear" w:color="auto" w:fill="FFFFFF"/>
        </w:rPr>
        <w:fldChar w:fldCharType="begin">
          <w:fldData xml:space="preserve">PEVuZE5vdGU+PENpdGU+PEF1dGhvcj5aaGFuZzwvQXV0aG9yPjxZZWFyPjIwMjE8L1llYXI+PFJl
Y051bT43NTg8L1JlY051bT48RGlzcGxheVRleHQ+PHN0eWxlIHNpemU9IjEwIj5bNjAsNjFdPC9z
dHlsZT48L0Rpc3BsYXlUZXh0PjxyZWNvcmQ+PHJlYy1udW1iZXI+NzU4PC9yZWMtbnVtYmVyPjxm
b3JlaWduLWtleXM+PGtleSBhcHA9IkVOIiBkYi1pZD0icmZmZWFzdnhuNWZkdHBlc3I5OXZ6c2Rr
MHd6YXBmdGE5emV2IiB0aW1lc3RhbXA9IjE2MzY1Njg2ODAiPjc1ODwva2V5PjwvZm9yZWlnbi1r
ZXlzPjxyZWYtdHlwZSBuYW1lPSJKb3VybmFsIEFydGljbGUiPjE3PC9yZWYtdHlwZT48Y29udHJp
YnV0b3JzPjxhdXRob3JzPjxhdXRob3I+WmhhbmcsIEwuPC9hdXRob3I+PGF1dGhvcj5SaWNoYXJk
cywgQS48L2F1dGhvcj48YXV0aG9yPkJhcnJhc2EsIE0uIEkuPC9hdXRob3I+PGF1dGhvcj5IdWdo
ZXMsIFMuIEguPC9hdXRob3I+PGF1dGhvcj5Zb3VuZywgUi4gQS48L2F1dGhvcj48YXV0aG9yPkph
ZW5pc2NoLCBSLjwvYXV0aG9yPjwvYXV0aG9ycz48L2NvbnRyaWJ1dG9ycz48YXV0aC1hZGRyZXNz
PldoaXRlaGVhZCBJbnN0aXR1dGUgZm9yIEJpb21lZGljYWwgUmVzZWFyY2gsIENhbWJyaWRnZSwg
TUEgMDIxNDIuJiN4RDtISVYgRHluYW1pY3MgYW5kIFJlcGxpY2F0aW9uIFByb2dyYW0sIENlbnRl
ciBmb3IgQ2FuY2VyIFJlc2VhcmNoLCBOYXRpb25hbCBDYW5jZXIgSW5zdGl0dXRlLCBGcmVkZXJp
Y2ssIE1EIDIxNzAyLiYjeEQ7RGVwYXJ0bWVudCBvZiBCaW9sb2d5LCBNYXNzYWNodXNldHRzIElu
c3RpdHV0ZSBvZiBUZWNobm9sb2d5LCBDYW1icmlkZ2UsIE1BIDAyMTQyLiYjeEQ7V2hpdGVoZWFk
IEluc3RpdHV0ZSBmb3IgQmlvbWVkaWNhbCBSZXNlYXJjaCwgQ2FtYnJpZGdlLCBNQSAwMjE0Mjsg
amFlbmlzY2hAd2kubWl0LmVkdS48L2F1dGgtYWRkcmVzcz48dGl0bGVzPjx0aXRsZT5SZXZlcnNl
LXRyYW5zY3JpYmVkIFNBUlMtQ29WLTIgUk5BIGNhbiBpbnRlZ3JhdGUgaW50byB0aGUgZ2Vub21l
IG9mIGN1bHR1cmVkIGh1bWFuIGNlbGxzIGFuZCBjYW4gYmUgZXhwcmVzc2VkIGluIHBhdGllbnQt
ZGVyaXZlZCB0aXNzdWVzPC90aXRsZT48c2Vjb25kYXJ5LXRpdGxlPlByb2MgTmF0bCBBY2FkIFNj
aSBVIFMgQTwvc2Vjb25kYXJ5LXRpdGxlPjwvdGl0bGVzPjxwZXJpb2RpY2FsPjxmdWxsLXRpdGxl
PlByb2MgTmF0bCBBY2FkIFNjaSBVIFMgQTwvZnVsbC10aXRsZT48YWJici0xPlByb2NlZWRpbmdz
IG9mIHRoZSBOYXRpb25hbCBBY2FkZW15IG9mIFNjaWVuY2VzIG9mIHRoZSBVbml0ZWQgU3RhdGVz
IG9mIEFtZXJpY2E8L2FiYnItMT48L3BlcmlvZGljYWw+PHZvbHVtZT4xMTg8L3ZvbHVtZT48bnVt
YmVyPjIxPC9udW1iZXI+PGVkaXRpb24+MjAyMS8wNS8wODwvZWRpdGlvbj48a2V5d29yZHM+PGtl
eXdvcmQ+QW5pbWFsczwva2V5d29yZD48a2V5d29yZD5DT1ZJRC0xOS8qZ2VuZXRpY3MvbWV0YWJv
bGlzbS8qdmlyb2xvZ3k8L2tleXdvcmQ+PGtleXdvcmQ+Q2hsb3JvY2VidXMgYWV0aGlvcHM8L2tl
eXdvcmQ+PGtleXdvcmQ+R2Vub21lLCBWaXJhbDwva2V5d29yZD48a2V5d29yZD5IRUsyOTMgQ2Vs
bHM8L2tleXdvcmQ+PGtleXdvcmQ+SHVtYW5zPC9rZXl3b3JkPjxrZXl3b3JkPlJOQSwgVmlyYWwv
Z2VuZXRpY3M8L2tleXdvcmQ+PGtleXdvcmQ+U0FSUy1Db1YtMi8qZ2VuZXRpY3MvbWV0YWJvbGlz
bTwva2V5d29yZD48a2V5d29yZD5WZXJvIENlbGxzPC9rZXl3b3JkPjxrZXl3b3JkPlZpcnVzIElu
dGVncmF0aW9uLypnZW5ldGljcy9waHlzaW9sb2d5PC9rZXl3b3JkPjxrZXl3b3JkPlZpcnVzIFJl
cGxpY2F0aW9uL2dlbmV0aWNzL3BoeXNpb2xvZ3k8L2tleXdvcmQ+PGtleXdvcmQ+KmxpbmUxPC9r
ZXl3b3JkPjxrZXl3b3JkPipTQVJTLUNvVi0yPC9rZXl3b3JkPjxrZXl3b3JkPipjaGltZXJpYyBS
TkFzPC9rZXl3b3JkPjxrZXl3b3JkPipnZW5vbWljIGludGVncmF0aW9uPC9rZXl3b3JkPjxrZXl3
b3JkPipyZXZlcnNlIHRyYW5zY3JpcHRpb248L2tleXdvcmQ+PGtleXdvcmQ+RnVsY3J1bSBUaGVy
YXBldXRpY3MsIE9tZWdhIFRoZXJhcGV1dGljcywgYW5kIERld3BvaW50IFRoZXJhcGV1dGljcy4g
Ui5BLlkuIGlzIGE8L2tleXdvcmQ+PGtleXdvcmQ+Zm91bmRlciBhbmQgc2hhcmVob2xkZXIgb2Yg
U3lyb3MgUGhhcm1hY2V1dGljYWxzLCBDYW1wNCBUaGVyYXBldXRpY3MsIE9tZWdhPC9rZXl3b3Jk
PjxrZXl3b3JkPlRoZXJhcGV1dGljcywgYW5kIERld3BvaW50IFRoZXJhcGV1dGljcy48L2tleXdv
cmQ+PC9rZXl3b3Jkcz48ZGF0ZXM+PHllYXI+MjAyMTwveWVhcj48cHViLWRhdGVzPjxkYXRlPk1h
eSAyNTwvZGF0ZT48L3B1Yi1kYXRlcz48L2RhdGVzPjxpc2JuPjEwOTEtNjQ5MCAoRWxlY3Ryb25p
YykmI3hEOzAwMjctODQyNCAoTGlua2luZyk8L2lzYm4+PGFjY2Vzc2lvbi1udW0+MzM5NTg0NDQ8
L2FjY2Vzc2lvbi1udW0+PHVybHM+PHJlbGF0ZWQtdXJscz48dXJsPmh0dHBzOi8vd3d3Lm5jYmku
bmxtLm5paC5nb3YvcHVibWVkLzMzOTU4NDQ0PC91cmw+PC9yZWxhdGVkLXVybHM+PC91cmxzPjxj
dXN0b20yPlBNQzgxNjYxMDc8L2N1c3RvbTI+PGVsZWN0cm9uaWMtcmVzb3VyY2UtbnVtPjEwLjEw
NzMvcG5hcy4yMTA1OTY4MTE4PC9lbGVjdHJvbmljLXJlc291cmNlLW51bT48L3JlY29yZD48L0Np
dGU+PENpdGU+PEF1dGhvcj5LYXphY2hlbmthPC9BdXRob3I+PFllYXI+MjAyMTwvWWVhcj48UmVj
TnVtPjc2MTwvUmVjTnVtPjxyZWNvcmQ+PHJlYy1udW1iZXI+NzYxPC9yZWMtbnVtYmVyPjxmb3Jl
aWduLWtleXM+PGtleSBhcHA9IkVOIiBkYi1pZD0icmZmZWFzdnhuNWZkdHBlc3I5OXZ6c2RrMHd6
YXBmdGE5emV2IiB0aW1lc3RhbXA9IjE2MzY1Njg3NTgiPjc2MTwva2V5PjwvZm9yZWlnbi1rZXlz
PjxyZWYtdHlwZSBuYW1lPSJKb3VybmFsIEFydGljbGUiPjE3PC9yZWYtdHlwZT48Y29udHJpYnV0
b3JzPjxhdXRob3JzPjxhdXRob3I+S2F6YWNoZW5rYSwgQS48L2F1dGhvcj48YXV0aG9yPkthc3Np
b3RpcywgRy48L2F1dGhvcj48L2F1dGhvcnM+PC9jb250cmlidXRvcnM+PGF1dGgtYWRkcmVzcz5S
ZXRyb3ZpcmFsIEltbXVub2xvZ3ksIFRoZSBGcmFuY2lzIENyaWNrIEluc3RpdHV0ZSwgTG9uZG9u
LCBVbml0ZWQgS2luZ2RvbS4mI3hEO0RlcGFydG1lbnQgb2YgSW5mZWN0aW91cyBEaXNlYXNlLCBT
dCBNYXJ5JmFwb3M7cyBIb3NwaXRhbCwgSW1wZXJpYWwgQ29sbGVnZSBMb25kb24sIExvbmRvbiwg
VW5pdGVkIEtpbmdkb20uPC9hdXRoLWFkZHJlc3M+PHRpdGxlcz48dGl0bGU+U0FSUy1Db1YtMi1I
b3N0IENoaW1lcmljIFJOQS1TZXF1ZW5jaW5nIFJlYWRzIERvIE5vdCBOZWNlc3NhcmlseSBBcmlz
ZSBGcm9tIFZpcnVzIEludGVncmF0aW9uIEludG8gdGhlIEhvc3QgRE5BPC90aXRsZT48c2Vjb25k
YXJ5LXRpdGxlPkZyb250IE1pY3JvYmlvbDwvc2Vjb25kYXJ5LXRpdGxlPjwvdGl0bGVzPjxwZXJp
b2RpY2FsPjxmdWxsLXRpdGxlPkZyb250IE1pY3JvYmlvbDwvZnVsbC10aXRsZT48YWJici0xPkZy
b250aWVycyBpbiBtaWNyb2Jpb2xvZ3k8L2FiYnItMT48L3BlcmlvZGljYWw+PHBhZ2VzPjY3NjY5
MzwvcGFnZXM+PHZvbHVtZT4xMjwvdm9sdW1lPjxlZGl0aW9uPjIwMjEvMDYvMjI8L2VkaXRpb24+
PGtleXdvcmRzPjxrZXl3b3JkPlJOQS1zZXF1ZW5jaW5nPC9rZXl3b3JkPjxrZXl3b3JkPlNBUlMt
Q29WLTI8L2tleXdvcmQ+PGtleXdvcmQ+aW50ZWdyYXRpb248L2tleXdvcmQ+PGtleXdvcmQ+cmV0
cm9lbGVtZW50czwva2V5d29yZD48a2V5d29yZD5yZXZlcnNlIHRyYW5zY3JpcHRpb248L2tleXdv
cmQ+PGtleXdvcmQ+Y29tbWVyY2lhbCBvciBmaW5hbmNpYWwgcmVsYXRpb25zaGlwcyB0aGF0IGNv
dWxkIGJlIGNvbnN0cnVlZCBhcyBhIHBvdGVudGlhbDwva2V5d29yZD48a2V5d29yZD5jb25mbGlj
dCBvZiBpbnRlcmVzdC48L2tleXdvcmQ+PC9rZXl3b3Jkcz48ZGF0ZXM+PHllYXI+MjAyMTwveWVh
cj48L2RhdGVzPjxpc2JuPjE2NjQtMzAyWCAoUHJpbnQpJiN4RDsxNjY0LTMwMlggKExpbmtpbmcp
PC9pc2JuPjxhY2Nlc3Npb24tbnVtPjM0MTQ5NjY3PC9hY2Nlc3Npb24tbnVtPjx1cmxzPjxyZWxh
dGVkLXVybHM+PHVybD5odHRwczovL3d3dy5uY2JpLm5sbS5uaWguZ292L3B1Ym1lZC8zNDE0OTY2
NzwvdXJsPjwvcmVsYXRlZC11cmxzPjwvdXJscz48Y3VzdG9tMj5QTUM4MjA2NTIzPC9jdXN0b20y
PjxlbGVjdHJvbmljLXJlc291cmNlLW51bT4xMC4zMzg5L2ZtaWNiLjIwMjEuNjc2NjkzPC9lbGVj
dHJvbmljLXJlc291cmNlLW51bT48L3JlY29yZD48L0NpdGU+PC9FbmROb3RlPgB=
</w:fldData>
        </w:fldChar>
      </w:r>
      <w:r>
        <w:rPr>
          <w:bCs/>
          <w:color w:val="222222"/>
          <w:sz w:val="22"/>
          <w:szCs w:val="22"/>
          <w:shd w:val="clear" w:color="auto" w:fill="FFFFFF"/>
        </w:rPr>
        <w:instrText xml:space="preserve"> ADDIN EN.CITE.DATA </w:instrText>
      </w:r>
      <w:r>
        <w:rPr>
          <w:bCs/>
          <w:color w:val="222222"/>
          <w:sz w:val="22"/>
          <w:szCs w:val="22"/>
          <w:shd w:val="clear" w:color="auto" w:fill="FFFFFF"/>
        </w:rPr>
      </w:r>
      <w:r>
        <w:rPr>
          <w:bCs/>
          <w:color w:val="222222"/>
          <w:sz w:val="22"/>
          <w:szCs w:val="22"/>
          <w:shd w:val="clear" w:color="auto" w:fill="FFFFFF"/>
        </w:rPr>
        <w:fldChar w:fldCharType="end"/>
      </w:r>
      <w:r w:rsidRPr="00647A4A">
        <w:rPr>
          <w:bCs/>
          <w:color w:val="222222"/>
          <w:sz w:val="22"/>
          <w:szCs w:val="22"/>
          <w:shd w:val="clear" w:color="auto" w:fill="FFFFFF"/>
        </w:rPr>
      </w:r>
      <w:r w:rsidRPr="00647A4A">
        <w:rPr>
          <w:bCs/>
          <w:color w:val="222222"/>
          <w:sz w:val="22"/>
          <w:szCs w:val="22"/>
          <w:shd w:val="clear" w:color="auto" w:fill="FFFFFF"/>
        </w:rPr>
        <w:fldChar w:fldCharType="separate"/>
      </w:r>
      <w:r w:rsidRPr="00647A4A">
        <w:rPr>
          <w:bCs/>
          <w:noProof/>
          <w:color w:val="222222"/>
          <w:sz w:val="20"/>
          <w:szCs w:val="22"/>
          <w:shd w:val="clear" w:color="auto" w:fill="FFFFFF"/>
        </w:rPr>
        <w:t>[60,61]</w:t>
      </w:r>
      <w:r w:rsidRPr="00647A4A">
        <w:rPr>
          <w:bCs/>
          <w:color w:val="222222"/>
          <w:sz w:val="22"/>
          <w:szCs w:val="22"/>
          <w:shd w:val="clear" w:color="auto" w:fill="FFFFFF"/>
        </w:rPr>
        <w:fldChar w:fldCharType="end"/>
      </w:r>
      <w:r w:rsidRPr="00647A4A">
        <w:rPr>
          <w:bCs/>
          <w:color w:val="222222"/>
          <w:sz w:val="22"/>
          <w:szCs w:val="22"/>
          <w:shd w:val="clear" w:color="auto" w:fill="FFFFFF"/>
        </w:rPr>
        <w:t xml:space="preserve">. Other studies </w:t>
      </w:r>
      <w:r w:rsidRPr="00647A4A">
        <w:rPr>
          <w:sz w:val="22"/>
          <w:szCs w:val="22"/>
        </w:rPr>
        <w:t>describe a decrease in the interferon response</w:t>
      </w:r>
      <w:r w:rsidRPr="00647A4A">
        <w:rPr>
          <w:sz w:val="22"/>
          <w:szCs w:val="22"/>
        </w:rPr>
        <w:fldChar w:fldCharType="begin">
          <w:fldData xml:space="preserve">PEVuZE5vdGU+PENpdGU+PEF1dGhvcj5MaXU8L0F1dGhvcj48WWVhcj4yMDIxPC9ZZWFyPjxSZWNO
dW0+ODMzPC9SZWNOdW0+PERpc3BsYXlUZXh0PjxzdHlsZSBzaXplPSIxMCI+WzYyLDYzXTwvc3R5
bGU+PC9EaXNwbGF5VGV4dD48cmVjb3JkPjxyZWMtbnVtYmVyPjgzMzwvcmVjLW51bWJlcj48Zm9y
ZWlnbi1rZXlzPjxrZXkgYXBwPSJFTiIgZGItaWQ9InJmZmVhc3Z4bjVmZHRwZXNyOTl2enNkazB3
emFwZnRhOXpldiIgdGltZXN0YW1wPSIxNjM3MzUxMTU0Ij44MzM8L2tleT48L2ZvcmVpZ24ta2V5
cz48cmVmLXR5cGUgbmFtZT0iSm91cm5hbCBBcnRpY2xlIj4xNzwvcmVmLXR5cGU+PGNvbnRyaWJ1
dG9ycz48YXV0aG9ycz48YXV0aG9yPkxpdSwgSi48L2F1dGhvcj48YXV0aG9yPldhbmcsIEouPC9h
dXRob3I+PGF1dGhvcj5YdSwgSi48L2F1dGhvcj48YXV0aG9yPlhpYSwgSC48L2F1dGhvcj48YXV0
aG9yPldhbmcsIFkuPC9hdXRob3I+PGF1dGhvcj5aaGFuZywgQy48L2F1dGhvcj48YXV0aG9yPkNo
ZW4sIFcuPC9hdXRob3I+PGF1dGhvcj5aaGFuZywgSC48L2F1dGhvcj48YXV0aG9yPkxpdSwgUS48
L2F1dGhvcj48YXV0aG9yPlpodSwgUi48L2F1dGhvcj48YXV0aG9yPlNoaSwgWS48L2F1dGhvcj48
YXV0aG9yPlNoZW4sIFouPC9hdXRob3I+PGF1dGhvcj5YaW5nLCBaLjwvYXV0aG9yPjxhdXRob3I+
R2FvLCBXLjwvYXV0aG9yPjxhdXRob3I+WmhvdSwgTC48L2F1dGhvcj48YXV0aG9yPlNoYW8sIEou
PC9hdXRob3I+PGF1dGhvcj5TaGksIEouPC9hdXRob3I+PGF1dGhvcj5ZYW5nLCBYLjwvYXV0aG9y
PjxhdXRob3I+RGVuZywgWS48L2F1dGhvcj48YXV0aG9yPld1LCBMLjwvYXV0aG9yPjxhdXRob3I+
TGluLCBRLjwvYXV0aG9yPjxhdXRob3I+WmhlbmcsIEMuPC9hdXRob3I+PGF1dGhvcj5aaHUsIFcu
PC9hdXRob3I+PGF1dGhvcj5XYW5nLCBDLjwvYXV0aG9yPjxhdXRob3I+U3VuLCBZLiBFLjwvYXV0
aG9yPjxhdXRob3I+TGl1LCBaLjwvYXV0aG9yPjwvYXV0aG9ycz48L2NvbnRyaWJ1dG9ycz48YXV0
aC1hZGRyZXNzPlNoYW5naGFpIEluc3RpdHV0ZSBvZiBTdGVtIENlbGwgUmVzZWFyY2ggYW5kIENs
aW5pY2FsIFRyYW5zbGF0aW9uLCBTaGFuZ2hhaSBFYXN0IEhvc3BpdGFsLCBTY2hvb2wgb2YgTWVk
aWNpbmUsIFRvbmdqaSBVbml2ZXJzaXR5LCBTaGFuZ2hhaSwgQ2hpbmEuJiN4RDtLZXkgTGFib3Jh
dG9yeSBvZiBTcGluZSBhbmQgU3BpbmFsIENvcmQgSW5qdXJ5IFJlcGFpciBhbmQgUmVnZW5lcmF0
aW9uIG9mIE1pbmlzdHJ5IG9mIEVkdWNhdGlvbiwgT3J0aG9wZWRpYyBEZXBhcnRtZW50IG9mIFRv
bmdqaSBIb3NwaXRhbCwgU2Nob29sIG9mIE1lZGljaW5lLCBUb25namkgVW5pdmVyc2l0eSwgU2hh
bmdoYWksIENoaW5hLiYjeEQ7RGVwYXJ0bWVudCBvZiBIZWFsdGggU3RhdGlzdGljcywgU2Vjb25k
IE1pbGl0YXJ5IE1lZGljYWwgVW5pdmVyc2l0eSwgU2hhbmdoYWksIENoaW5hLiYjeEQ7S2V5IExh
Ym9yYXRvcnkgb2YgU3BlY2lhbCBQYXRob2dlbnMgYW5kIEJpb3NhZmV0eSwgV3VoYW4gSW5zdGl0
dXRlIG9mIFZpcm9sb2d5LCBDZW50ZXIgZm9yIEJpb3NhZmV0eSBNZWdhLVNjaWVuY2UsIENoaW5l
c2UgQWNhZGVteSBvZiBTY2llbmNlcywgV3VoYW4sIEh1YmVpLCBDaGluYS4mI3hEO1VuaXZlcnNp
dHkgb2YgQ2hpbmVzZSBBY2FkZW15IG9mIFNjaWVuY2VzLCBCZWlqaW5nLCBDaGluYS4mI3hEO1No
YW5naGFpIEluc3RpdHV0ZSBvZiBTdGVtIENlbGwgUmVzZWFyY2ggYW5kIENsaW5pY2FsIFRyYW5z
bGF0aW9uLCBTaGFuZ2hhaSBFYXN0IEhvc3BpdGFsLCBTY2hvb2wgb2YgTWVkaWNpbmUsIFRvbmdq
aSBVbml2ZXJzaXR5LCBTaGFuZ2hhaSwgQ2hpbmEuIGNyd2FuZ0B0b25namkuZWR1LmNuLiYjeEQ7
RGVwYXJ0bWVudCBFbmRvY3Jpbm9sb2d5ICZhbXA7IE1ldGFib2xpc20sIFNoYW5naGFpIEZvdXJ0
aCBQZW9wbGUmYXBvcztzIEhvc3BpdGFsLCBTY2hvb2wgb2YgTWVkaWNpbmUsIFRvbmdqaSBVbml2
ZXJzaXR5LCBTaGFuZ2hhaSwgQ2hpbmEuIGNyd2FuZ0B0b25namkuZWR1LmNuLiYjeEQ7U2hhbmdo
YWkgSW5zdGl0dXRlIG9mIFN0ZW0gQ2VsbCBSZXNlYXJjaCBhbmQgQ2xpbmljYWwgVHJhbnNsYXRp
b24sIFNoYW5naGFpIEVhc3QgSG9zcGl0YWwsIFNjaG9vbCBvZiBNZWRpY2luZSwgVG9uZ2ppIFVu
aXZlcnNpdHksIFNoYW5naGFpLCBDaGluYS4geWkuZXZlLnN1bkBnbWFpbC5jb20uJiN4RDtTaGFu
Z2hhaSBJbnN0aXR1dGUgb2YgU3RlbSBDZWxsIFJlc2VhcmNoIGFuZCBDbGluaWNhbCBUcmFuc2xh
dGlvbiwgU2hhbmdoYWkgRWFzdCBIb3NwaXRhbCwgU2Nob29sIG9mIE1lZGljaW5lLCBUb25namkg
VW5pdmVyc2l0eSwgU2hhbmdoYWksIENoaW5hLiBsaXUuemhvbmdtaW5AdG9uZ2ppLmVkdS5jbi48
L2F1dGgtYWRkcmVzcz48dGl0bGVzPjx0aXRsZT5Db21wcmVoZW5zaXZlIGludmVzdGlnYXRpb25z
IHJldmVhbGVkIGNvbnNpc3RlbnQgcGF0aG9waHlzaW9sb2dpY2FsIGFsdGVyYXRpb25zIGFmdGVy
IHZhY2NpbmF0aW9uIHdpdGggQ09WSUQtMTkgdmFjY2luZXM8L3RpdGxlPjxzZWNvbmRhcnktdGl0
bGU+Q2VsbCBEaXNjb3Y8L3NlY29uZGFyeS10aXRsZT48L3RpdGxlcz48cGVyaW9kaWNhbD48ZnVs
bC10aXRsZT5DZWxsIERpc2NvdjwvZnVsbC10aXRsZT48L3BlcmlvZGljYWw+PHBhZ2VzPjk5PC9w
YWdlcz48dm9sdW1lPjc8L3ZvbHVtZT48bnVtYmVyPjE8L251bWJlcj48ZWRpdGlvbj4yMDIxLzEw
LzI3PC9lZGl0aW9uPjxkYXRlcz48eWVhcj4yMDIxPC95ZWFyPjxwdWItZGF0ZXM+PGRhdGU+T2N0
IDI2PC9kYXRlPjwvcHViLWRhdGVzPjwvZGF0ZXM+PGlzYm4+MjA1Ni01OTY4IChQcmludCkmI3hE
OzIwNTYtNTk2OCAoTGlua2luZyk8L2lzYm4+PGFjY2Vzc2lvbi1udW0+MzQ2OTcyODc8L2FjY2Vz
c2lvbi1udW0+PHVybHM+PHJlbGF0ZWQtdXJscz48dXJsPmh0dHBzOi8vd3d3Lm5jYmkubmxtLm5p
aC5nb3YvcHVibWVkLzM0Njk3Mjg3PC91cmw+PC9yZWxhdGVkLXVybHM+PC91cmxzPjxjdXN0b20y
PlBNQzg1NDYxNDQ8L2N1c3RvbTI+PGVsZWN0cm9uaWMtcmVzb3VyY2UtbnVtPjEwLjEwMzgvczQx
NDIxLTAyMS0wMDMyOS0zPC9lbGVjdHJvbmljLXJlc291cmNlLW51bT48L3JlY29yZD48L0NpdGU+
PENpdGU+PEF1dGhvcj5DaGVuZzwvQXV0aG9yPjxZZWFyPjIwMjA8L1llYXI+PFJlY051bT43NDU8
L1JlY051bT48cmVjb3JkPjxyZWMtbnVtYmVyPjc0NTwvcmVjLW51bWJlcj48Zm9yZWlnbi1rZXlz
PjxrZXkgYXBwPSJFTiIgZGItaWQ9InJmZmVhc3Z4bjVmZHRwZXNyOTl2enNkazB3emFwZnRhOXpl
diIgdGltZXN0YW1wPSIxNjM2MzQyMDg5Ij43NDU8L2tleT48L2ZvcmVpZ24ta2V5cz48cmVmLXR5
cGUgbmFtZT0iSm91cm5hbCBBcnRpY2xlIj4xNzwvcmVmLXR5cGU+PGNvbnRyaWJ1dG9ycz48YXV0
aG9ycz48YXV0aG9yPkNoZW5nLCBNLiBILjwvYXV0aG9yPjxhdXRob3I+UG9ycml0dCwgUi4gQS48
L2F1dGhvcj48YXV0aG9yPlJpdmFzLCBNLiBOLjwvYXV0aG9yPjxhdXRob3I+S3JpZWdlciwgSi4g
TS48L2F1dGhvcj48YXV0aG9yPk96ZGVtaXIsIEEuIEIuPC9hdXRob3I+PGF1dGhvcj5HYXJjaWEs
IEcuLCBKci48L2F1dGhvcj48YXV0aG9yPkFydW11Z2Fzd2FtaSwgVi48L2F1dGhvcj48YXV0aG9y
PkZyaWVzLCBCLiBDLjwvYXV0aG9yPjxhdXRob3I+QXJkaXRpLCBNLjwvYXV0aG9yPjxhdXRob3I+
QmFoYXIsIEkuPC9hdXRob3I+PC9hdXRob3JzPjwvY29udHJpYnV0b3JzPjxhdXRoLWFkZHJlc3M+
RGVwYXJ0bWVudCBvZiBDb21wdXRhdGlvbmFsIGFuZCBTeXN0ZW1zIEJpb2xvZ3ksIFNjaG9vbCBv
ZiBNZWRpY2luZSwgVW5pdmVyc2l0eSBvZiBQaXR0c2J1cmdoLCBQaXR0c2J1cmdoLCBQQSAxNTIx
MywgVVNBLiYjeEQ7RGVwYXJ0bWVudCBvZiBQZWRpYXRyaWNzLCBEaXZpc2lvbiBvZiBQZWRpYXRy
aWMgSW5mZWN0aW91cyBEaXNlYXNlcyBhbmQgSW1tdW5vbG9neSwgQ2VkYXJzLVNpbmFpIE1lZGlj
YWwgQ2VudGVyLCBMb3MgQW5nZWxlcywgQ0EgOTAwNDgsIFVTQS4mI3hEO0Jpb21lZGljYWwgU2Np
ZW5jZXMsIEluZmVjdGlvdXMgYW5kIEltbXVub2xvZ2ljIERpc2Vhc2VzIFJlc2VhcmNoIENlbnRl
ciwgQ2VkYXJzLVNpbmFpIE1lZGljYWwgQ2VudGVyLCBMb3MgQW5nZWxlcywgQ0EgOTAwNDgsIFVT
QS4mI3hEO0RlcGFydG1lbnQgb2YgTW9sZWN1bGFyIGFuZCBNZWRpY2FsIFBoYXJtYWNvbG9neSwg
RGF2aWQgR2VmZmVuIFNjaG9vbCBvZiBNZWRpY2luZSwgVW5pdmVyc2l0eSBvZiBDYWxpZm9ybmlh
LCBMb3MgQW5nZWxlcywgTG9zIEFuZ2VsZXMsIENBIDkwMDk1LCBVU0EuJiN4RDtFbGkgYW5kIEVk
eXRoZSBCcm9hZCBDZW50ZXIgb2YgUmVnZW5lcmF0aXZlIE1lZGljaW5lIGFuZCBTdGVtIENlbGwg
UmVzZWFyY2gsIFVuaXZlcnNpdHkgb2YgQ2FsaWZvcm5pYSwgTG9zIEFuZ2VsZXMsIExvcyBBbmdl
bGVzLCBDQTkwMDk1LCBVU0EuJiN4RDtEZXBhcnRtZW50IG9mIE1lZGljaW5lLCBTdG9ueSBCcm9v
ayBVbml2ZXJzaXR5IEhvc3BpdGFsLCBTdG9ueSBCcm9vaywgTmV3IFlvcmssIDExNzk0LCBVU0Eu
PC9hdXRoLWFkZHJlc3M+PHRpdGxlcz48dGl0bGU+QSBtb25vY2xvbmFsIGFudGlib2R5IGFnYWlu
c3Qgc3RhcGh5bG9jb2NjYWwgZW50ZXJvdG94aW4gQiBzdXBlcmFudGlnZW4gaW5oaWJpdHMgU0FS
Uy1Db1YtMiBlbnRyeSBpbiB2aXRybzwvdGl0bGU+PHNlY29uZGFyeS10aXRsZT5iaW9SeGl2PC9z
ZWNvbmRhcnktdGl0bGU+PC90aXRsZXM+PHBlcmlvZGljYWw+PGZ1bGwtdGl0bGU+YmlvUnhpdjwv
ZnVsbC10aXRsZT48L3BlcmlvZGljYWw+PGVkaXRpb24+MjAyMC8xMi8wNDwvZWRpdGlvbj48ZGF0
ZXM+PHllYXI+MjAyMDwveWVhcj48cHViLWRhdGVzPjxkYXRlPk5vdiAyNDwvZGF0ZT48L3B1Yi1k
YXRlcz48L2RhdGVzPjxhY2Nlc3Npb24tbnVtPjMzMjY5MzUyPC9hY2Nlc3Npb24tbnVtPjx1cmxz
PjxyZWxhdGVkLXVybHM+PHVybD5odHRwczovL3d3dy5uY2JpLm5sbS5uaWguZ292L3B1Ym1lZC8z
MzI2OTM1MjwvdXJsPjwvcmVsYXRlZC11cmxzPjwvdXJscz48Y3VzdG9tMj5QTUM3NzA5MTc3PC9j
dXN0b20yPjxlbGVjdHJvbmljLXJlc291cmNlLW51bT4xMC4xMTAxLzIwMjAuMTEuMjQuMzk1MDc5
PC9lbGVjdHJvbmljLXJlc291cmNlLW51bT48L3JlY29yZD48L0NpdGU+PC9FbmROb3RlPn==
</w:fldData>
        </w:fldChar>
      </w:r>
      <w:r>
        <w:rPr>
          <w:sz w:val="22"/>
          <w:szCs w:val="22"/>
        </w:rPr>
        <w:instrText xml:space="preserve"> ADDIN EN.CITE </w:instrText>
      </w:r>
      <w:r>
        <w:rPr>
          <w:sz w:val="22"/>
          <w:szCs w:val="22"/>
        </w:rPr>
        <w:fldChar w:fldCharType="begin">
          <w:fldData xml:space="preserve">PEVuZE5vdGU+PENpdGU+PEF1dGhvcj5MaXU8L0F1dGhvcj48WWVhcj4yMDIxPC9ZZWFyPjxSZWNO
dW0+ODMzPC9SZWNOdW0+PERpc3BsYXlUZXh0PjxzdHlsZSBzaXplPSIxMCI+WzYyLDYzXTwvc3R5
bGU+PC9EaXNwbGF5VGV4dD48cmVjb3JkPjxyZWMtbnVtYmVyPjgzMzwvcmVjLW51bWJlcj48Zm9y
ZWlnbi1rZXlzPjxrZXkgYXBwPSJFTiIgZGItaWQ9InJmZmVhc3Z4bjVmZHRwZXNyOTl2enNkazB3
emFwZnRhOXpldiIgdGltZXN0YW1wPSIxNjM3MzUxMTU0Ij44MzM8L2tleT48L2ZvcmVpZ24ta2V5
cz48cmVmLXR5cGUgbmFtZT0iSm91cm5hbCBBcnRpY2xlIj4xNzwvcmVmLXR5cGU+PGNvbnRyaWJ1
dG9ycz48YXV0aG9ycz48YXV0aG9yPkxpdSwgSi48L2F1dGhvcj48YXV0aG9yPldhbmcsIEouPC9h
dXRob3I+PGF1dGhvcj5YdSwgSi48L2F1dGhvcj48YXV0aG9yPlhpYSwgSC48L2F1dGhvcj48YXV0
aG9yPldhbmcsIFkuPC9hdXRob3I+PGF1dGhvcj5aaGFuZywgQy48L2F1dGhvcj48YXV0aG9yPkNo
ZW4sIFcuPC9hdXRob3I+PGF1dGhvcj5aaGFuZywgSC48L2F1dGhvcj48YXV0aG9yPkxpdSwgUS48
L2F1dGhvcj48YXV0aG9yPlpodSwgUi48L2F1dGhvcj48YXV0aG9yPlNoaSwgWS48L2F1dGhvcj48
YXV0aG9yPlNoZW4sIFouPC9hdXRob3I+PGF1dGhvcj5YaW5nLCBaLjwvYXV0aG9yPjxhdXRob3I+
R2FvLCBXLjwvYXV0aG9yPjxhdXRob3I+WmhvdSwgTC48L2F1dGhvcj48YXV0aG9yPlNoYW8sIEou
PC9hdXRob3I+PGF1dGhvcj5TaGksIEouPC9hdXRob3I+PGF1dGhvcj5ZYW5nLCBYLjwvYXV0aG9y
PjxhdXRob3I+RGVuZywgWS48L2F1dGhvcj48YXV0aG9yPld1LCBMLjwvYXV0aG9yPjxhdXRob3I+
TGluLCBRLjwvYXV0aG9yPjxhdXRob3I+WmhlbmcsIEMuPC9hdXRob3I+PGF1dGhvcj5aaHUsIFcu
PC9hdXRob3I+PGF1dGhvcj5XYW5nLCBDLjwvYXV0aG9yPjxhdXRob3I+U3VuLCBZLiBFLjwvYXV0
aG9yPjxhdXRob3I+TGl1LCBaLjwvYXV0aG9yPjwvYXV0aG9ycz48L2NvbnRyaWJ1dG9ycz48YXV0
aC1hZGRyZXNzPlNoYW5naGFpIEluc3RpdHV0ZSBvZiBTdGVtIENlbGwgUmVzZWFyY2ggYW5kIENs
aW5pY2FsIFRyYW5zbGF0aW9uLCBTaGFuZ2hhaSBFYXN0IEhvc3BpdGFsLCBTY2hvb2wgb2YgTWVk
aWNpbmUsIFRvbmdqaSBVbml2ZXJzaXR5LCBTaGFuZ2hhaSwgQ2hpbmEuJiN4RDtLZXkgTGFib3Jh
dG9yeSBvZiBTcGluZSBhbmQgU3BpbmFsIENvcmQgSW5qdXJ5IFJlcGFpciBhbmQgUmVnZW5lcmF0
aW9uIG9mIE1pbmlzdHJ5IG9mIEVkdWNhdGlvbiwgT3J0aG9wZWRpYyBEZXBhcnRtZW50IG9mIFRv
bmdqaSBIb3NwaXRhbCwgU2Nob29sIG9mIE1lZGljaW5lLCBUb25namkgVW5pdmVyc2l0eSwgU2hh
bmdoYWksIENoaW5hLiYjeEQ7RGVwYXJ0bWVudCBvZiBIZWFsdGggU3RhdGlzdGljcywgU2Vjb25k
IE1pbGl0YXJ5IE1lZGljYWwgVW5pdmVyc2l0eSwgU2hhbmdoYWksIENoaW5hLiYjeEQ7S2V5IExh
Ym9yYXRvcnkgb2YgU3BlY2lhbCBQYXRob2dlbnMgYW5kIEJpb3NhZmV0eSwgV3VoYW4gSW5zdGl0
dXRlIG9mIFZpcm9sb2d5LCBDZW50ZXIgZm9yIEJpb3NhZmV0eSBNZWdhLVNjaWVuY2UsIENoaW5l
c2UgQWNhZGVteSBvZiBTY2llbmNlcywgV3VoYW4sIEh1YmVpLCBDaGluYS4mI3hEO1VuaXZlcnNp
dHkgb2YgQ2hpbmVzZSBBY2FkZW15IG9mIFNjaWVuY2VzLCBCZWlqaW5nLCBDaGluYS4mI3hEO1No
YW5naGFpIEluc3RpdHV0ZSBvZiBTdGVtIENlbGwgUmVzZWFyY2ggYW5kIENsaW5pY2FsIFRyYW5z
bGF0aW9uLCBTaGFuZ2hhaSBFYXN0IEhvc3BpdGFsLCBTY2hvb2wgb2YgTWVkaWNpbmUsIFRvbmdq
aSBVbml2ZXJzaXR5LCBTaGFuZ2hhaSwgQ2hpbmEuIGNyd2FuZ0B0b25namkuZWR1LmNuLiYjeEQ7
RGVwYXJ0bWVudCBFbmRvY3Jpbm9sb2d5ICZhbXA7IE1ldGFib2xpc20sIFNoYW5naGFpIEZvdXJ0
aCBQZW9wbGUmYXBvcztzIEhvc3BpdGFsLCBTY2hvb2wgb2YgTWVkaWNpbmUsIFRvbmdqaSBVbml2
ZXJzaXR5LCBTaGFuZ2hhaSwgQ2hpbmEuIGNyd2FuZ0B0b25namkuZWR1LmNuLiYjeEQ7U2hhbmdo
YWkgSW5zdGl0dXRlIG9mIFN0ZW0gQ2VsbCBSZXNlYXJjaCBhbmQgQ2xpbmljYWwgVHJhbnNsYXRp
b24sIFNoYW5naGFpIEVhc3QgSG9zcGl0YWwsIFNjaG9vbCBvZiBNZWRpY2luZSwgVG9uZ2ppIFVu
aXZlcnNpdHksIFNoYW5naGFpLCBDaGluYS4geWkuZXZlLnN1bkBnbWFpbC5jb20uJiN4RDtTaGFu
Z2hhaSBJbnN0aXR1dGUgb2YgU3RlbSBDZWxsIFJlc2VhcmNoIGFuZCBDbGluaWNhbCBUcmFuc2xh
dGlvbiwgU2hhbmdoYWkgRWFzdCBIb3NwaXRhbCwgU2Nob29sIG9mIE1lZGljaW5lLCBUb25namkg
VW5pdmVyc2l0eSwgU2hhbmdoYWksIENoaW5hLiBsaXUuemhvbmdtaW5AdG9uZ2ppLmVkdS5jbi48
L2F1dGgtYWRkcmVzcz48dGl0bGVzPjx0aXRsZT5Db21wcmVoZW5zaXZlIGludmVzdGlnYXRpb25z
IHJldmVhbGVkIGNvbnNpc3RlbnQgcGF0aG9waHlzaW9sb2dpY2FsIGFsdGVyYXRpb25zIGFmdGVy
IHZhY2NpbmF0aW9uIHdpdGggQ09WSUQtMTkgdmFjY2luZXM8L3RpdGxlPjxzZWNvbmRhcnktdGl0
bGU+Q2VsbCBEaXNjb3Y8L3NlY29uZGFyeS10aXRsZT48L3RpdGxlcz48cGVyaW9kaWNhbD48ZnVs
bC10aXRsZT5DZWxsIERpc2NvdjwvZnVsbC10aXRsZT48L3BlcmlvZGljYWw+PHBhZ2VzPjk5PC9w
YWdlcz48dm9sdW1lPjc8L3ZvbHVtZT48bnVtYmVyPjE8L251bWJlcj48ZWRpdGlvbj4yMDIxLzEw
LzI3PC9lZGl0aW9uPjxkYXRlcz48eWVhcj4yMDIxPC95ZWFyPjxwdWItZGF0ZXM+PGRhdGU+T2N0
IDI2PC9kYXRlPjwvcHViLWRhdGVzPjwvZGF0ZXM+PGlzYm4+MjA1Ni01OTY4IChQcmludCkmI3hE
OzIwNTYtNTk2OCAoTGlua2luZyk8L2lzYm4+PGFjY2Vzc2lvbi1udW0+MzQ2OTcyODc8L2FjY2Vz
c2lvbi1udW0+PHVybHM+PHJlbGF0ZWQtdXJscz48dXJsPmh0dHBzOi8vd3d3Lm5jYmkubmxtLm5p
aC5nb3YvcHVibWVkLzM0Njk3Mjg3PC91cmw+PC9yZWxhdGVkLXVybHM+PC91cmxzPjxjdXN0b20y
PlBNQzg1NDYxNDQ8L2N1c3RvbTI+PGVsZWN0cm9uaWMtcmVzb3VyY2UtbnVtPjEwLjEwMzgvczQx
NDIxLTAyMS0wMDMyOS0zPC9lbGVjdHJvbmljLXJlc291cmNlLW51bT48L3JlY29yZD48L0NpdGU+
PENpdGU+PEF1dGhvcj5DaGVuZzwvQXV0aG9yPjxZZWFyPjIwMjA8L1llYXI+PFJlY051bT43NDU8
L1JlY051bT48cmVjb3JkPjxyZWMtbnVtYmVyPjc0NTwvcmVjLW51bWJlcj48Zm9yZWlnbi1rZXlz
PjxrZXkgYXBwPSJFTiIgZGItaWQ9InJmZmVhc3Z4bjVmZHRwZXNyOTl2enNkazB3emFwZnRhOXpl
diIgdGltZXN0YW1wPSIxNjM2MzQyMDg5Ij43NDU8L2tleT48L2ZvcmVpZ24ta2V5cz48cmVmLXR5
cGUgbmFtZT0iSm91cm5hbCBBcnRpY2xlIj4xNzwvcmVmLXR5cGU+PGNvbnRyaWJ1dG9ycz48YXV0
aG9ycz48YXV0aG9yPkNoZW5nLCBNLiBILjwvYXV0aG9yPjxhdXRob3I+UG9ycml0dCwgUi4gQS48
L2F1dGhvcj48YXV0aG9yPlJpdmFzLCBNLiBOLjwvYXV0aG9yPjxhdXRob3I+S3JpZWdlciwgSi4g
TS48L2F1dGhvcj48YXV0aG9yPk96ZGVtaXIsIEEuIEIuPC9hdXRob3I+PGF1dGhvcj5HYXJjaWEs
IEcuLCBKci48L2F1dGhvcj48YXV0aG9yPkFydW11Z2Fzd2FtaSwgVi48L2F1dGhvcj48YXV0aG9y
PkZyaWVzLCBCLiBDLjwvYXV0aG9yPjxhdXRob3I+QXJkaXRpLCBNLjwvYXV0aG9yPjxhdXRob3I+
QmFoYXIsIEkuPC9hdXRob3I+PC9hdXRob3JzPjwvY29udHJpYnV0b3JzPjxhdXRoLWFkZHJlc3M+
RGVwYXJ0bWVudCBvZiBDb21wdXRhdGlvbmFsIGFuZCBTeXN0ZW1zIEJpb2xvZ3ksIFNjaG9vbCBv
ZiBNZWRpY2luZSwgVW5pdmVyc2l0eSBvZiBQaXR0c2J1cmdoLCBQaXR0c2J1cmdoLCBQQSAxNTIx
MywgVVNBLiYjeEQ7RGVwYXJ0bWVudCBvZiBQZWRpYXRyaWNzLCBEaXZpc2lvbiBvZiBQZWRpYXRy
aWMgSW5mZWN0aW91cyBEaXNlYXNlcyBhbmQgSW1tdW5vbG9neSwgQ2VkYXJzLVNpbmFpIE1lZGlj
YWwgQ2VudGVyLCBMb3MgQW5nZWxlcywgQ0EgOTAwNDgsIFVTQS4mI3hEO0Jpb21lZGljYWwgU2Np
ZW5jZXMsIEluZmVjdGlvdXMgYW5kIEltbXVub2xvZ2ljIERpc2Vhc2VzIFJlc2VhcmNoIENlbnRl
ciwgQ2VkYXJzLVNpbmFpIE1lZGljYWwgQ2VudGVyLCBMb3MgQW5nZWxlcywgQ0EgOTAwNDgsIFVT
QS4mI3hEO0RlcGFydG1lbnQgb2YgTW9sZWN1bGFyIGFuZCBNZWRpY2FsIFBoYXJtYWNvbG9neSwg
RGF2aWQgR2VmZmVuIFNjaG9vbCBvZiBNZWRpY2luZSwgVW5pdmVyc2l0eSBvZiBDYWxpZm9ybmlh
LCBMb3MgQW5nZWxlcywgTG9zIEFuZ2VsZXMsIENBIDkwMDk1LCBVU0EuJiN4RDtFbGkgYW5kIEVk
eXRoZSBCcm9hZCBDZW50ZXIgb2YgUmVnZW5lcmF0aXZlIE1lZGljaW5lIGFuZCBTdGVtIENlbGwg
UmVzZWFyY2gsIFVuaXZlcnNpdHkgb2YgQ2FsaWZvcm5pYSwgTG9zIEFuZ2VsZXMsIExvcyBBbmdl
bGVzLCBDQTkwMDk1LCBVU0EuJiN4RDtEZXBhcnRtZW50IG9mIE1lZGljaW5lLCBTdG9ueSBCcm9v
ayBVbml2ZXJzaXR5IEhvc3BpdGFsLCBTdG9ueSBCcm9vaywgTmV3IFlvcmssIDExNzk0LCBVU0Eu
PC9hdXRoLWFkZHJlc3M+PHRpdGxlcz48dGl0bGU+QSBtb25vY2xvbmFsIGFudGlib2R5IGFnYWlu
c3Qgc3RhcGh5bG9jb2NjYWwgZW50ZXJvdG94aW4gQiBzdXBlcmFudGlnZW4gaW5oaWJpdHMgU0FS
Uy1Db1YtMiBlbnRyeSBpbiB2aXRybzwvdGl0bGU+PHNlY29uZGFyeS10aXRsZT5iaW9SeGl2PC9z
ZWNvbmRhcnktdGl0bGU+PC90aXRsZXM+PHBlcmlvZGljYWw+PGZ1bGwtdGl0bGU+YmlvUnhpdjwv
ZnVsbC10aXRsZT48L3BlcmlvZGljYWw+PGVkaXRpb24+MjAyMC8xMi8wNDwvZWRpdGlvbj48ZGF0
ZXM+PHllYXI+MjAyMDwveWVhcj48cHViLWRhdGVzPjxkYXRlPk5vdiAyNDwvZGF0ZT48L3B1Yi1k
YXRlcz48L2RhdGVzPjxhY2Nlc3Npb24tbnVtPjMzMjY5MzUyPC9hY2Nlc3Npb24tbnVtPjx1cmxz
PjxyZWxhdGVkLXVybHM+PHVybD5odHRwczovL3d3dy5uY2JpLm5sbS5uaWguZ292L3B1Ym1lZC8z
MzI2OTM1MjwvdXJsPjwvcmVsYXRlZC11cmxzPjwvdXJscz48Y3VzdG9tMj5QTUM3NzA5MTc3PC9j
dXN0b20yPjxlbGVjdHJvbmljLXJlc291cmNlLW51bT4xMC4xMTAxLzIwMjAuMTEuMjQuMzk1MDc5
PC9lbGVjdHJvbmljLXJlc291cmNlLW51bT48L3JlY29yZD48L0NpdGU+PC9FbmROb3RlPn==
</w:fldData>
        </w:fldChar>
      </w:r>
      <w:r>
        <w:rPr>
          <w:sz w:val="22"/>
          <w:szCs w:val="22"/>
        </w:rPr>
        <w:instrText xml:space="preserve"> ADDIN EN.CITE.DATA </w:instrText>
      </w:r>
      <w:r>
        <w:rPr>
          <w:sz w:val="22"/>
          <w:szCs w:val="22"/>
        </w:rPr>
      </w:r>
      <w:r>
        <w:rPr>
          <w:sz w:val="22"/>
          <w:szCs w:val="22"/>
        </w:rPr>
        <w:fldChar w:fldCharType="end"/>
      </w:r>
      <w:r w:rsidRPr="00647A4A">
        <w:rPr>
          <w:sz w:val="22"/>
          <w:szCs w:val="22"/>
        </w:rPr>
      </w:r>
      <w:r w:rsidRPr="00647A4A">
        <w:rPr>
          <w:sz w:val="22"/>
          <w:szCs w:val="22"/>
        </w:rPr>
        <w:fldChar w:fldCharType="separate"/>
      </w:r>
      <w:r w:rsidRPr="00647A4A">
        <w:rPr>
          <w:noProof/>
          <w:sz w:val="20"/>
          <w:szCs w:val="22"/>
        </w:rPr>
        <w:t>[62,63]</w:t>
      </w:r>
      <w:r w:rsidRPr="00647A4A">
        <w:rPr>
          <w:sz w:val="22"/>
          <w:szCs w:val="22"/>
        </w:rPr>
        <w:fldChar w:fldCharType="end"/>
      </w:r>
      <w:r w:rsidRPr="00647A4A">
        <w:rPr>
          <w:sz w:val="22"/>
          <w:szCs w:val="22"/>
        </w:rPr>
        <w:t xml:space="preserve"> and emergence of Herpes zoster </w:t>
      </w:r>
      <w:r w:rsidR="003911CA">
        <w:rPr>
          <w:sz w:val="22"/>
          <w:szCs w:val="22"/>
        </w:rPr>
        <w:t>v</w:t>
      </w:r>
      <w:r w:rsidRPr="00647A4A">
        <w:rPr>
          <w:sz w:val="22"/>
          <w:szCs w:val="22"/>
        </w:rPr>
        <w:t>irus infection post SARS-CoV-2 molecular vaccination</w:t>
      </w:r>
      <w:r w:rsidRPr="00647A4A">
        <w:rPr>
          <w:sz w:val="22"/>
          <w:szCs w:val="22"/>
        </w:rPr>
        <w:fldChar w:fldCharType="begin"/>
      </w:r>
      <w:r>
        <w:rPr>
          <w:sz w:val="22"/>
          <w:szCs w:val="22"/>
        </w:rPr>
        <w:instrText xml:space="preserve"> ADDIN EN.CITE &lt;EndNote&gt;&lt;Cite&gt;&lt;Author&gt;Eid&lt;/Author&gt;&lt;Year&gt;2021&lt;/Year&gt;&lt;RecNum&gt;733&lt;/RecNum&gt;&lt;DisplayText&gt;&lt;style size="10"&gt;[29]&lt;/style&gt;&lt;/DisplayText&gt;&lt;record&gt;&lt;rec-number&gt;733&lt;/rec-number&gt;&lt;foreign-keys&gt;&lt;key app="EN" db-id="rffeasvxn5fdtpesr99vzsdk0wzapfta9zev" timestamp="1636259081"&gt;733&lt;/key&gt;&lt;/foreign-keys&gt;&lt;ref-type name="Journal Article"&gt;17&lt;/ref-type&gt;&lt;contributors&gt;&lt;authors&gt;&lt;author&gt;Eid, E.&lt;/author&gt;&lt;author&gt;Abdullah, L.&lt;/author&gt;&lt;author&gt;Kurban, M.&lt;/author&gt;&lt;author&gt;Abbas, O.&lt;/author&gt;&lt;/authors&gt;&lt;/contributors&gt;&lt;auth-address&gt;Dermatology Department, American University of Beirut Medical Center, Beirut, Lebanon.&lt;/auth-address&gt;&lt;titles&gt;&lt;title&gt;Herpes zoster emergence following mRNA COVID-19 vaccine&lt;/title&gt;&lt;secondary-title&gt;J Med Virol&lt;/secondary-title&gt;&lt;/titles&gt;&lt;periodical&gt;&lt;full-title&gt;J Med Virol&lt;/full-title&gt;&lt;/periodical&gt;&lt;pages&gt;5231-5232&lt;/pages&gt;&lt;volume&gt;93&lt;/volume&gt;&lt;number&gt;9&lt;/number&gt;&lt;edition&gt;2021/04/30&lt;/edition&gt;&lt;keywords&gt;&lt;keyword&gt;Aged&lt;/keyword&gt;&lt;keyword&gt;COVID-19/prevention &amp;amp; control&lt;/keyword&gt;&lt;keyword&gt;COVID-19 Vaccines/administration &amp;amp; dosage/*adverse effects&lt;/keyword&gt;&lt;keyword&gt;Herpes Zoster/*etiology&lt;/keyword&gt;&lt;keyword&gt;Herpesvirus 3, Human&lt;/keyword&gt;&lt;keyword&gt;Humans&lt;/keyword&gt;&lt;keyword&gt;*Latent Infection&lt;/keyword&gt;&lt;keyword&gt;Male&lt;/keyword&gt;&lt;keyword&gt;Vaccines, Synthetic/administration &amp;amp; dosage/adverse effects&lt;/keyword&gt;&lt;keyword&gt;Virus Activation&lt;/keyword&gt;&lt;/keywords&gt;&lt;dates&gt;&lt;year&gt;2021&lt;/year&gt;&lt;pub-dates&gt;&lt;date&gt;Sep&lt;/date&gt;&lt;/pub-dates&gt;&lt;/dates&gt;&lt;isbn&gt;1096-9071 (Electronic)&amp;#xD;0146-6615 (Linking)&lt;/isbn&gt;&lt;accession-num&gt;33913545&lt;/accession-num&gt;&lt;urls&gt;&lt;related-urls&gt;&lt;url&gt;https://www.ncbi.nlm.nih.gov/pubmed/33913545&lt;/url&gt;&lt;/related-urls&gt;&lt;/urls&gt;&lt;custom2&gt;PMC8242521&lt;/custom2&gt;&lt;electronic-resource-num&gt;10.1002/jmv.27036&lt;/electronic-resource-num&gt;&lt;/record&gt;&lt;/Cite&gt;&lt;/EndNote&gt;</w:instrText>
      </w:r>
      <w:r w:rsidRPr="00647A4A">
        <w:rPr>
          <w:sz w:val="22"/>
          <w:szCs w:val="22"/>
        </w:rPr>
        <w:fldChar w:fldCharType="separate"/>
      </w:r>
      <w:r w:rsidRPr="00647A4A">
        <w:rPr>
          <w:noProof/>
          <w:sz w:val="20"/>
          <w:szCs w:val="22"/>
        </w:rPr>
        <w:t>[29]</w:t>
      </w:r>
      <w:r w:rsidRPr="00647A4A">
        <w:rPr>
          <w:sz w:val="22"/>
          <w:szCs w:val="22"/>
        </w:rPr>
        <w:fldChar w:fldCharType="end"/>
      </w:r>
      <w:r w:rsidRPr="00647A4A">
        <w:rPr>
          <w:sz w:val="22"/>
          <w:szCs w:val="22"/>
        </w:rPr>
        <w:t xml:space="preserve"> </w:t>
      </w:r>
      <w:r w:rsidRPr="00647A4A">
        <w:rPr>
          <w:sz w:val="22"/>
          <w:szCs w:val="22"/>
        </w:rPr>
        <w:fldChar w:fldCharType="begin"/>
      </w:r>
      <w:r>
        <w:rPr>
          <w:sz w:val="22"/>
          <w:szCs w:val="22"/>
        </w:rPr>
        <w:instrText xml:space="preserve"> ADDIN EN.CITE &lt;EndNote&gt;&lt;Cite&gt;&lt;Author&gt;Furer&lt;/Author&gt;&lt;Year&gt;2021&lt;/Year&gt;&lt;RecNum&gt;731&lt;/RecNum&gt;&lt;DisplayText&gt;&lt;style size="10"&gt;[27]&lt;/style&gt;&lt;/DisplayText&gt;&lt;record&gt;&lt;rec-number&gt;731&lt;/rec-number&gt;&lt;foreign-keys&gt;&lt;key app="EN" db-id="rffeasvxn5fdtpesr99vzsdk0wzapfta9zev" timestamp="1636258735"&gt;731&lt;/key&gt;&lt;/foreign-keys&gt;&lt;ref-type name="Journal Article"&gt;17&lt;/ref-type&gt;&lt;contributors&gt;&lt;authors&gt;&lt;author&gt;Furer, V.&lt;/author&gt;&lt;author&gt;Zisman, D.&lt;/author&gt;&lt;author&gt;Elkayam, O.&lt;/author&gt;&lt;/authors&gt;&lt;/contributors&gt;&lt;auth-address&gt;Rheumatology Department, Tel Aviv Sourasky Medical Center affiliated with Sackler Faculty of Medicine, Tel Aviv University, Tel Aviv, Israel.&amp;#xD;Rheumatology Unit, Carmel Medical Center, Haifa, Israel.&lt;/auth-address&gt;&lt;titles&gt;&lt;title&gt;Comment on: Herpes zoster following BNT162b2 mRNA Covid-19 vaccination in patients with autoimmune inflammatory rheumatic diseases: a case series. Reply&lt;/title&gt;&lt;secondary-title&gt;Rheumatology (Oxford)&lt;/secondary-title&gt;&lt;/titles&gt;&lt;periodical&gt;&lt;full-title&gt;Rheumatology (Oxford)&lt;/full-title&gt;&lt;/periodical&gt;&lt;edition&gt;2021/09/24&lt;/edition&gt;&lt;dates&gt;&lt;year&gt;2021&lt;/year&gt;&lt;pub-dates&gt;&lt;date&gt;Sep 23&lt;/date&gt;&lt;/pub-dates&gt;&lt;/dates&gt;&lt;isbn&gt;1462-0332 (Electronic)&amp;#xD;1462-0324 (Linking)&lt;/isbn&gt;&lt;accession-num&gt;34554242&lt;/accession-num&gt;&lt;urls&gt;&lt;related-urls&gt;&lt;url&gt;https://www.ncbi.nlm.nih.gov/pubmed/34554242&lt;/url&gt;&lt;/related-urls&gt;&lt;/urls&gt;&lt;custom2&gt;PMC8500033&lt;/custom2&gt;&lt;electronic-resource-num&gt;10.1093/rheumatology/keab702&lt;/electronic-resource-num&gt;&lt;/record&gt;&lt;/Cite&gt;&lt;/EndNote&gt;</w:instrText>
      </w:r>
      <w:r w:rsidRPr="00647A4A">
        <w:rPr>
          <w:sz w:val="22"/>
          <w:szCs w:val="22"/>
        </w:rPr>
        <w:fldChar w:fldCharType="separate"/>
      </w:r>
      <w:r w:rsidRPr="00647A4A">
        <w:rPr>
          <w:noProof/>
          <w:sz w:val="20"/>
          <w:szCs w:val="22"/>
        </w:rPr>
        <w:t>[27]</w:t>
      </w:r>
      <w:r w:rsidRPr="00647A4A">
        <w:rPr>
          <w:sz w:val="22"/>
          <w:szCs w:val="22"/>
        </w:rPr>
        <w:fldChar w:fldCharType="end"/>
      </w:r>
      <w:r w:rsidRPr="00647A4A">
        <w:rPr>
          <w:sz w:val="22"/>
          <w:szCs w:val="22"/>
        </w:rPr>
        <w:t xml:space="preserve"> </w:t>
      </w:r>
    </w:p>
    <w:p w14:paraId="3DA4EC6E" w14:textId="77777777" w:rsidR="00647A4A" w:rsidRPr="00647A4A" w:rsidRDefault="00647A4A" w:rsidP="00647A4A">
      <w:pPr>
        <w:ind w:left="1832"/>
        <w:rPr>
          <w:bCs/>
          <w:color w:val="222222"/>
          <w:sz w:val="22"/>
          <w:szCs w:val="22"/>
          <w:highlight w:val="cyan"/>
          <w:shd w:val="clear" w:color="auto" w:fill="FFFFFF"/>
        </w:rPr>
      </w:pPr>
    </w:p>
    <w:p w14:paraId="7B0F1505" w14:textId="70335034" w:rsidR="00647A4A" w:rsidRPr="00647A4A" w:rsidRDefault="00647A4A" w:rsidP="00647A4A">
      <w:pPr>
        <w:pStyle w:val="CommentText"/>
        <w:ind w:left="1832"/>
        <w:rPr>
          <w:bCs/>
          <w:color w:val="222222"/>
          <w:sz w:val="22"/>
          <w:szCs w:val="22"/>
          <w:shd w:val="clear" w:color="auto" w:fill="FFFFFF"/>
        </w:rPr>
      </w:pPr>
      <w:r w:rsidRPr="00647A4A">
        <w:rPr>
          <w:bCs/>
          <w:color w:val="222222"/>
          <w:sz w:val="22"/>
          <w:szCs w:val="22"/>
          <w:shd w:val="clear" w:color="auto" w:fill="FFFFFF"/>
        </w:rPr>
        <w:t>It is important to understand these are not documented cases of SARs-CoV-2 viral recombination but such hypothetical cases resonate with recently published clinical data</w:t>
      </w:r>
      <w:r w:rsidRPr="00647A4A">
        <w:rPr>
          <w:bCs/>
          <w:color w:val="222222"/>
          <w:sz w:val="22"/>
          <w:szCs w:val="22"/>
          <w:shd w:val="clear" w:color="auto" w:fill="FFFFFF"/>
        </w:rPr>
        <w:fldChar w:fldCharType="begin">
          <w:fldData xml:space="preserve">PEVuZE5vdGU+PENpdGU+PEF1dGhvcj5OaWVsc2VuPC9BdXRob3I+PFllYXI+MjAxNDwvWWVhcj48
UmVjTnVtPjg1NjwvUmVjTnVtPjxEaXNwbGF5VGV4dD48c3R5bGUgc2l6ZT0iMTAiPls2NF08L3N0
eWxlPjwvRGlzcGxheVRleHQ+PHJlY29yZD48cmVjLW51bWJlcj44NTY8L3JlYy1udW1iZXI+PGZv
cmVpZ24ta2V5cz48a2V5IGFwcD0iRU4iIGRiLWlkPSJyZmZlYXN2eG41ZmR0cGVzcjk5dnpzZGsw
d3phcGZ0YTl6ZXYiIHRpbWVzdGFtcD0iMTYzNzYzNTc4OCI+ODU2PC9rZXk+PC9mb3JlaWduLWtl
eXM+PHJlZi10eXBlIG5hbWU9IkpvdXJuYWwgQXJ0aWNsZSI+MTc8L3JlZi10eXBlPjxjb250cmli
dXRvcnM+PGF1dGhvcnM+PGF1dGhvcj5OaWVsc2VuLCBILiBCLjwvYXV0aG9yPjxhdXRob3I+QWxt
ZWlkYSwgTS48L2F1dGhvcj48YXV0aG9yPkp1bmNrZXIsIEEuIFMuPC9hdXRob3I+PGF1dGhvcj5S
YXNtdXNzZW4sIFMuPC9hdXRob3I+PGF1dGhvcj5MaSwgSi48L2F1dGhvcj48YXV0aG9yPlN1bmFn
YXdhLCBTLjwvYXV0aG9yPjxhdXRob3I+UGxpY2h0YSwgRC4gUi48L2F1dGhvcj48YXV0aG9yPkdh
dXRpZXIsIEwuPC9hdXRob3I+PGF1dGhvcj5QZWRlcnNlbiwgQS4gRy48L2F1dGhvcj48YXV0aG9y
PkxlIENoYXRlbGllciwgRS48L2F1dGhvcj48YXV0aG9yPlBlbGxldGllciwgRS48L2F1dGhvcj48
YXV0aG9yPkJvbmRlLCBJLjwvYXV0aG9yPjxhdXRob3I+TmllbHNlbiwgVC48L2F1dGhvcj48YXV0
aG9yPk1hbmljaGFuaCwgQy48L2F1dGhvcj48YXV0aG9yPkFydW11Z2FtLCBNLjwvYXV0aG9yPjxh
dXRob3I+QmF0dG8sIEouIE0uPC9hdXRob3I+PGF1dGhvcj5RdWludGFuaWxoYSBEb3MgU2FudG9z
LCBNLiBCLjwvYXV0aG9yPjxhdXRob3I+QmxvbSwgTi48L2F1dGhvcj48YXV0aG9yPkJvcnJ1ZWws
IE4uPC9hdXRob3I+PGF1dGhvcj5CdXJnZG9yZiwgSy4gUy48L2F1dGhvcj48YXV0aG9yPkJvdW1l
emJldXIsIEYuPC9hdXRob3I+PGF1dGhvcj5DYXNlbGxhcywgRi48L2F1dGhvcj48YXV0aG9yPkRv
cmUsIEouPC9hdXRob3I+PGF1dGhvcj5Ed29yenluc2tpLCBQLjwvYXV0aG9yPjxhdXRob3I+R3Vh
cm5lciwgRi48L2F1dGhvcj48YXV0aG9yPkhhbnNlbiwgVC48L2F1dGhvcj48YXV0aG9yPkhpbGRl
YnJhbmQsIEYuPC9hdXRob3I+PGF1dGhvcj5LYWFzLCBSLiBTLjwvYXV0aG9yPjxhdXRob3I+S2Vu
bmVkeSwgUy48L2F1dGhvcj48YXV0aG9yPktyaXN0aWFuc2VuLCBLLjwvYXV0aG9yPjxhdXRob3I+
S3VsdGltYSwgSi4gUi48L2F1dGhvcj48YXV0aG9yPkxlb25hcmQsIFAuPC9hdXRob3I+PGF1dGhv
cj5MZXZlbmV6LCBGLjwvYXV0aG9yPjxhdXRob3I+THVuZCwgTy48L2F1dGhvcj48YXV0aG9yPk1v
dW1lbiwgQi48L2F1dGhvcj48YXV0aG9yPkxlIFBhc2xpZXIsIEQuPC9hdXRob3I+PGF1dGhvcj5Q
b25zLCBOLjwvYXV0aG9yPjxhdXRob3I+UGVkZXJzZW4sIE8uPC9hdXRob3I+PGF1dGhvcj5Qcmlm
dGksIEUuPC9hdXRob3I+PGF1dGhvcj5RaW4sIEouPC9hdXRob3I+PGF1dGhvcj5SYWVzLCBKLjwv
YXV0aG9yPjxhdXRob3I+U29yZW5zZW4sIFMuPC9hdXRob3I+PGF1dGhvcj5UYXAsIEouPC9hdXRo
b3I+PGF1dGhvcj5UaW1zLCBTLjwvYXV0aG9yPjxhdXRob3I+VXNzZXJ5LCBELiBXLjwvYXV0aG9y
PjxhdXRob3I+WWFtYWRhLCBULjwvYXV0aG9yPjxhdXRob3I+TWV0YSwgSC4gSS4gVC4gQ29uc29y
dGl1bTwvYXV0aG9yPjxhdXRob3I+UmVuYXVsdCwgUC48L2F1dGhvcj48YXV0aG9yPlNpY2hlcml0
ei1Qb250ZW4sIFQuPC9hdXRob3I+PGF1dGhvcj5Cb3JrLCBQLjwvYXV0aG9yPjxhdXRob3I+V2Fu
ZywgSi48L2F1dGhvcj48YXV0aG9yPkJydW5haywgUy48L2F1dGhvcj48YXV0aG9yPkVocmxpY2gs
IFMuIEQuPC9hdXRob3I+PGF1dGhvcj5NZXRhLCBILiBJLiBULiBDb25zb3J0aXVtPC9hdXRob3I+
PC9hdXRob3JzPjwvY29udHJpYnV0b3JzPjxhdXRoLWFkZHJlc3M+MV0gQ2VudGVyIGZvciBCaW9s
b2dpY2FsIFNlcXVlbmNlIEFuYWx5c2lzLCBUZWNobmljYWwgVW5pdmVyc2l0eSBvZiBEZW5tYXJr
LCBLb25nZW5zIEx5bmdieSwgRGVubWFyay4gWzJdIE5vdm8gTm9yZGlzayBGb3VuZGF0aW9uIENl
bnRlciBmb3IgQmlvc3VzdGFpbmFiaWxpdHksIFRlY2huaWNhbCBVbml2ZXJzaXR5IG9mIERlbm1h
cmssIEtvbmdlbnMgTHluZ2J5LCBEZW5tYXJrLiBbM10uJiN4RDsxXSBJTlJBLCBJbnN0aXR1dCBO
YXRpb25hbCBkZSBsYSBSZWNoZXJjaGUgQWdyb25vbWlxdWUsIFVNUiAxNDEyMSBNSUNBTElTLCBK
b3V5IGVuIEpvc2FzLCBGcmFuY2UuIFsyXSBJTlJBLCBJbnN0aXR1dCBOYXRpb25hbCBkZSBsYSBS
ZWNoZXJjaGUgQWdyb25vbWlxdWUsIFVTIDEzNjcgTWV0YWdlbm9wb2xpcywgSm91eSBlbiBKb3Nh
cywgRnJhbmNlLiBbM10gRGVwYXJ0bWVudCBvZiBDb21wdXRlciBTY2llbmNlLCBDZW50ZXIgZm9y
IEJpb2luZm9ybWF0aWNzIGFuZCBDb21wdXRhdGlvbmFsIEJpb2xvZ3ksIFVuaXZlcnNpdHkgb2Yg
TWFyeWxhbmQsIFVTQS4gWzRdLiYjeEQ7MV0gQ2VudGVyIGZvciBCaW9sb2dpY2FsIFNlcXVlbmNl
IEFuYWx5c2lzLCBUZWNobmljYWwgVW5pdmVyc2l0eSBvZiBEZW5tYXJrLCBLb25nZW5zIEx5bmdi
eSwgRGVubWFyay4gWzJdIE5vdm8gTm9yZGlzayBGb3VuZGF0aW9uIENlbnRlciBmb3IgQmlvc3Vz
dGFpbmFiaWxpdHksIFRlY2huaWNhbCBVbml2ZXJzaXR5IG9mIERlbm1hcmssIEtvbmdlbnMgTHlu
Z2J5LCBEZW5tYXJrLiYjeEQ7Q2VudGVyIGZvciBCaW9sb2dpY2FsIFNlcXVlbmNlIEFuYWx5c2lz
LCBUZWNobmljYWwgVW5pdmVyc2l0eSBvZiBEZW5tYXJrLCBLb25nZW5zIEx5bmdieSwgRGVubWFy
ay4mI3hEOzFdIEJHSSBIb25nIEtvbmcgUmVzZWFyY2ggSW5zdGl0dXRlLCBIb25nIEtvbmcsIENo
aW5hLiBbMl0gQkdJLVNoZW56aGVuLCBTaGVuemhlbiwgQ2hpbmEuIFszXSBTY2hvb2wgb2YgQmlv
c2NpZW5jZSBhbmQgQmlvdGVjaG5vbG9neSwgU291dGggQ2hpbmEgVW5pdmVyc2l0eSBvZiBUZWNo
bm9sb2d5LCBHdWFuZ3pob3UsIENoaW5hLiYjeEQ7RXVyb3BlYW4gTW9sZWN1bGFyIEJpb2xvZ3kg
TGFib3JhdG9yeSwgSGVpZGVsYmVyZywgR2VybWFueS4mI3hEOzFdIElOUkEsIEluc3RpdHV0IE5h
dGlvbmFsIGRlIGxhIFJlY2hlcmNoZSBBZ3Jvbm9taXF1ZSwgVU1SIDE0MTIxIE1JQ0FMSVMsIEpv
dXkgZW4gSm9zYXMsIEZyYW5jZS4gWzJdIElOUkEsIEluc3RpdHV0IE5hdGlvbmFsIGRlIGxhIFJl
Y2hlcmNoZSBBZ3Jvbm9taXF1ZSwgVVMgMTM2NyBNZXRhZ2Vub3BvbGlzLCBKb3V5IGVuIEpvc2Fz
LCBGcmFuY2UuJiN4RDsxXSBDb21taXNzYXJpYXQgYSBsJmFwb3M7RW5lcmdpZSBBdG9taXF1ZSBl
dCBhdXggRW5lcmdpZXMgQWx0ZXJuYXRpdmVzLCBJbnN0aXR1dCBkZSBHZW5vbWlxdWUsIEV2cnks
IEZyYW5jZS4gWzJdIENlbnRyZSBOYXRpb25hbCBkZSBsYSBSZWNoZXJjaGUgU2NpZW50aWZpcXVl
LCBFdnJ5LCBGcmFuY2UuIFszXSBVbml2ZXJzaXRlIGQmYXBvcztFdnJ5IFZhbCBkJmFwb3M7RXNz
b25uZSwgRXZyeSwgRnJhbmNlLiYjeEQ7VGhlIE5vdm8gTm9yZGlzayBGb3VuZGF0aW9uIENlbnRl
ciBmb3IgQmFzaWMgTWV0YWJvbGljIFJlc2VhcmNoLCBVbml2ZXJzaXR5IG9mIENvcGVuaGFnZW4s
IENvcGVuaGFnZW4sIERlbm1hcmsuJiN4RDtEaWdlc3RpdmUgU3lzdGVtIFJlc2VhcmNoIFVuaXQs
IFVuaXZlcnNpdHkgSG9zcGl0YWwgVmFsbCBkJmFwb3M7SGVicm9uLCBDaWJlcmVoZCwgQmFyY2Vs
b25hLCBTcGFpbi4mI3hEOzFdIEJHSS1TaGVuemhlbiwgU2hlbnpoZW4sIENoaW5hLiBbMl0gRXVy
b3BlYW4gTW9sZWN1bGFyIEJpb2xvZ3kgTGFib3JhdG9yeSwgSGVpZGVsYmVyZywgR2VybWFueS4g
WzNdIFRoZSBOb3ZvIE5vcmRpc2sgRm91bmRhdGlvbiBDZW50ZXIgZm9yIEJhc2ljIE1ldGFib2xp
YyBSZXNlYXJjaCwgVW5pdmVyc2l0eSBvZiBDb3BlbmhhZ2VuLCBDb3BlbmhhZ2VuLCBEZW5tYXJr
LiYjeEQ7Tm92byBOb3JkaXNrIEZvdW5kYXRpb24gQ2VudGVyIGZvciBCaW9zdXN0YWluYWJpbGl0
eSwgVGVjaG5pY2FsIFVuaXZlcnNpdHkgb2YgRGVubWFyaywgS29uZ2VucyBMeW5nYnksIERlbm1h
cmsuJiN4RDsxXSBUaGUgTm92byBOb3JkaXNrIEZvdW5kYXRpb24gQ2VudGVyIGZvciBCYXNpYyBN
ZXRhYm9saWMgUmVzZWFyY2gsIFVuaXZlcnNpdHkgb2YgQ29wZW5oYWdlbiwgQ29wZW5oYWdlbiwg
RGVubWFyay4gWzJdIEZhY3VsdHkgb2YgSGVhbHRoIFNjaWVuY2VzLCBVbml2ZXJzaXR5IG9mIFNv
dXRoZXJuIERlbm1hcmssIE9kZW5zZSwgRGVubWFyay4mI3hEOzFdIERlcGFydG1lbnQgb2YgU3Ry
dWN0dXJhbCBCaW9sb2d5LCBWSUIsIEJydXNzZWxzLCBCZWxnaXVtLiBbMl0gRGVwYXJ0bWVudCBv
ZiBCaW9zY2llbmNlIEVuZ2luZWVyaW5nLCBWcmlqZSBVbml2ZXJzaXRlaXQsIEJydXNzZWxzLCBC
ZWxnaXVtLiYjeEQ7TmF0aW9uYWwgRm9vZCBJbnN0aXR1dGUsIERpdmlzaW9uIGZvciBFcGlkZW1p
b2xvZ3kgYW5kIE1pY3JvYmlhbCBHZW5vbWljcywgVGVjaG5pY2FsIFVuaXZlcnNpdHkgb2YgRGVu
bWFyaywgS29uZ2VucyBMeW5nYnksIERlbm1hcmsuJiN4RDsxXSBCR0ktU2hlbnpoZW4sIFNoZW56
aGVuLCBDaGluYS4gWzJdIERlcGFydG1lbnQgb2YgQmlvbG9neSwgVW5pdmVyc2l0eSBvZiBDb3Bl
bmhhZ2VuLCBDb3BlbmhhZ2VuLCBEZW5tYXJrLiYjeEQ7MV0gVGhlIE5vdm8gTm9yZGlzayBGb3Vu
ZGF0aW9uIENlbnRlciBmb3IgQmFzaWMgTWV0YWJvbGljIFJlc2VhcmNoLCBVbml2ZXJzaXR5IG9m
IENvcGVuaGFnZW4sIENvcGVuaGFnZW4sIERlbm1hcmsuIFsyXSBIYWdlZG9ybiBSZXNlYXJjaCBJ
bnN0aXR1dGUsIEdlbnRvZnRlLCBEZW5tYXJrLiBbM10gSW5zdGl0dXRlIG9mIEJpb21lZGljYWwg
U2NpZW5jZSwgRmFjdWx0eSBvZiBIZWFsdGggYW5kIE1lZGljYWwgU2NpZW5jZXMsIFVuaXZlcnNp
dHkgb2YgQ29wZW5oYWdlbiwgQ29wZW5oYWdlbiwgRGVubWFyay4gWzRdIEZhY3VsdHkgb2YgSGVh
bHRoLCBBYXJodXMgVW5pdmVyc2l0eSwgQWFyaHVzLCBEZW5tYXJrLiYjeEQ7MV0gQkdJIEhvbmcg
S29uZyBSZXNlYXJjaCBJbnN0aXR1dGUsIEhvbmcgS29uZywgQ2hpbmEuIFsyXSBCR0ktU2hlbnpo
ZW4sIFNoZW56aGVuLCBDaGluYS4mI3hEOzFdIERlcGFydG1lbnQgb2YgQmlvc2NpZW5jZSBFbmdp
bmVlcmluZywgVnJpamUgVW5pdmVyc2l0ZWl0LCBCcnVzc2VscywgQmVsZ2l1bS4gWzJdIERlcGFy
dG1lbnQgb2YgTWljcm9iaW9sb2d5IGFuZCBJbW11bm9sb2d5LCBSZWdhIEluc3RpdHV0ZSwgS1Ug
TGV1dmVuLCBCZWxnaXVtLiBbM10gVklCIENlbnRlciBmb3IgdGhlIEJpb2xvZ3kgb2YgRGlzZWFz
ZSwgTGV1dmVuLCBCZWxnaXVtLiYjeEQ7U2VjdGlvbiBvZiBNaWNyb2Jpb2xvZ3ksIERlcGFydG1l
bnQgb2YgQmlvbG9neSwgVW5pdmVyc2l0eSBvZiBDb3BlbmhhZ2VuLCBDb3BlbmhhZ2VuLCBEZW5t
YXJrLiYjeEQ7TGFib3JhdG9yeSBvZiBNaWNyb2Jpb2xvZ3ksIFdhZ2VuaW5nZW4gVW5pdmVyc2l0
eSwgV2FnZW5pbmdlbiwgVGhlIE5ldGhlcmxhbmRzLiYjeEQ7MV0gRXVyb3BlYW4gTW9sZWN1bGFy
IEJpb2xvZ3kgTGFib3JhdG9yeSwgSGVpZGVsYmVyZywgR2VybWFueS4gWzJdIERlcGFydG1lbnQg
b2YgQmlvbG9naWNhbCBJbmZvcm1hdGlvbiwgVG9reW8gSW5zdGl0dXRlIG9mIFRlY2hub2xvZ3ks
IFlva29oYW1hLCBKYXBhbi4mI3hEO0lOUkEsIEluc3RpdHV0IE5hdGlvbmFsIGRlIGxhIFJlY2hl
cmNoZSBBZ3Jvbm9taXF1ZSwgVU1SIDE0MTIxIE1JQ0FMSVMsIEpvdXkgZW4gSm9zYXMsIEZyYW5j
ZS4mI3hEOzFdIEV1cm9wZWFuIE1vbGVjdWxhciBCaW9sb2d5IExhYm9yYXRvcnksIEhlaWRlbGJl
cmcsIEdlcm1hbnkuIFsyXSBNYXggRGVsYnJ1Y2sgQ2VudHJlIGZvciBNb2xlY3VsYXIgTWVkaWNp
bmUsIEJlcmxpbiwgR2VybWFueS4mI3hEOzFdIEJHSS1TaGVuemhlbiwgU2hlbnpoZW4sIENoaW5h
LiBbMl0gVGhlIE5vdm8gTm9yZGlzayBGb3VuZGF0aW9uIENlbnRlciBmb3IgQmFzaWMgTWV0YWJv
bGljIFJlc2VhcmNoLCBVbml2ZXJzaXR5IG9mIENvcGVuaGFnZW4sIENvcGVuaGFnZW4sIERlbm1h
cmsuIFszXSBEZXBhcnRtZW50IG9mIEJpb2xvZ3ksIFVuaXZlcnNpdHkgb2YgQ29wZW5oYWdlbiwg
Q29wZW5oYWdlbiwgRGVubWFyay4gWzRdIFByaW5jZXNzIEFsIEphd2hhcmEgQ2VudGVyIG9mIEV4
Y2VsbGVuY2UgaW4gdGhlIFJlc2VhcmNoIG9mIEhlcmVkaXRhcnkgRGlzb3JkZXJzLCBLaW5nIEFi
ZHVsYXppeiBVbml2ZXJzaXR5LCBKZWRkYWgsIFNhdWRpIEFyYWJpYS4mI3hEOzFdIElOUkEsIElu
c3RpdHV0IE5hdGlvbmFsIGRlIGxhIFJlY2hlcmNoZSBBZ3Jvbm9taXF1ZSwgVU1SIDE0MTIxIE1J
Q0FMSVMsIEpvdXkgZW4gSm9zYXMsIEZyYW5jZS4gWzJdIElOUkEsIEluc3RpdHV0IE5hdGlvbmFs
IGRlIGxhIFJlY2hlcmNoZSBBZ3Jvbm9taXF1ZSwgVVMgMTM2NyBNZXRhZ2Vub3BvbGlzLCBKb3V5
IGVuIEpvc2FzLCBGcmFuY2UuIFszXSBLaW5nJmFwb3M7cyBDb2xsZWdlIExvbmRvbiwgQ2VudHJl
IGZvciBIb3N0LU1pY3JvYmlvbWUgSW50ZXJhY3Rpb25zLCBEZW50YWwgSW5zdGl0dXRlIENlbnRy
YWwgT2ZmaWNlLCBHdXkmYXBvcztzIEhvc3BpdGFsLCBVbml0ZWQgS2luZ2RvbS48L2F1dGgtYWRk
cmVzcz48dGl0bGVzPjx0aXRsZT5JZGVudGlmaWNhdGlvbiBhbmQgYXNzZW1ibHkgb2YgZ2Vub21l
cyBhbmQgZ2VuZXRpYyBlbGVtZW50cyBpbiBjb21wbGV4IG1ldGFnZW5vbWljIHNhbXBsZXMgd2l0
aG91dCB1c2luZyByZWZlcmVuY2UgZ2Vub21lczwvdGl0bGU+PHNlY29uZGFyeS10aXRsZT5OYXQg
QmlvdGVjaG5vbDwvc2Vjb25kYXJ5LXRpdGxlPjwvdGl0bGVzPjxwZXJpb2RpY2FsPjxmdWxsLXRp
dGxlPk5hdCBCaW90ZWNobm9sPC9mdWxsLXRpdGxlPjxhYmJyLTE+TmF0dXJlIGJpb3RlY2hub2xv
Z3k8L2FiYnItMT48L3BlcmlvZGljYWw+PHBhZ2VzPjgyMi04PC9wYWdlcz48dm9sdW1lPjMyPC92
b2x1bWU+PG51bWJlcj44PC9udW1iZXI+PGVkaXRpb24+MjAxNC8wNy8wNzwvZWRpdGlvbj48a2V5
d29yZHM+PGtleXdvcmQ+Q2x1c3RlciBBbmFseXNpczwva2V5d29yZD48a2V5d29yZD5EYXRhYmFz
ZXMsIEdlbmV0aWM8L2tleXdvcmQ+PGtleXdvcmQ+Kk1ldGFnZW5vbWljczwva2V5d29yZD48L2tl
eXdvcmRzPjxkYXRlcz48eWVhcj4yMDE0PC95ZWFyPjxwdWItZGF0ZXM+PGRhdGU+QXVnPC9kYXRl
PjwvcHViLWRhdGVzPjwvZGF0ZXM+PGlzYm4+MTU0Ni0xNjk2IChFbGVjdHJvbmljKSYjeEQ7MTA4
Ny0wMTU2IChMaW5raW5nKTwvaXNibj48YWNjZXNzaW9uLW51bT4yNDk5Nzc4NzwvYWNjZXNzaW9u
LW51bT48dXJscz48cmVsYXRlZC11cmxzPjx1cmw+aHR0cHM6Ly93d3cubmNiaS5ubG0ubmloLmdv
di9wdWJtZWQvMjQ5OTc3ODc8L3VybD48L3JlbGF0ZWQtdXJscz48L3VybHM+PGVsZWN0cm9uaWMt
cmVzb3VyY2UtbnVtPjEwLjEwMzgvbmJ0LjI5Mzk8L2VsZWN0cm9uaWMtcmVzb3VyY2UtbnVtPjwv
cmVjb3JkPjwvQ2l0ZT48L0VuZE5vdGU+
</w:fldData>
        </w:fldChar>
      </w:r>
      <w:r>
        <w:rPr>
          <w:bCs/>
          <w:color w:val="222222"/>
          <w:sz w:val="22"/>
          <w:szCs w:val="22"/>
          <w:shd w:val="clear" w:color="auto" w:fill="FFFFFF"/>
        </w:rPr>
        <w:instrText xml:space="preserve"> ADDIN EN.CITE </w:instrText>
      </w:r>
      <w:r>
        <w:rPr>
          <w:bCs/>
          <w:color w:val="222222"/>
          <w:sz w:val="22"/>
          <w:szCs w:val="22"/>
          <w:shd w:val="clear" w:color="auto" w:fill="FFFFFF"/>
        </w:rPr>
        <w:fldChar w:fldCharType="begin">
          <w:fldData xml:space="preserve">PEVuZE5vdGU+PENpdGU+PEF1dGhvcj5OaWVsc2VuPC9BdXRob3I+PFllYXI+MjAxNDwvWWVhcj48
UmVjTnVtPjg1NjwvUmVjTnVtPjxEaXNwbGF5VGV4dD48c3R5bGUgc2l6ZT0iMTAiPls2NF08L3N0
eWxlPjwvRGlzcGxheVRleHQ+PHJlY29yZD48cmVjLW51bWJlcj44NTY8L3JlYy1udW1iZXI+PGZv
cmVpZ24ta2V5cz48a2V5IGFwcD0iRU4iIGRiLWlkPSJyZmZlYXN2eG41ZmR0cGVzcjk5dnpzZGsw
d3phcGZ0YTl6ZXYiIHRpbWVzdGFtcD0iMTYzNzYzNTc4OCI+ODU2PC9rZXk+PC9mb3JlaWduLWtl
eXM+PHJlZi10eXBlIG5hbWU9IkpvdXJuYWwgQXJ0aWNsZSI+MTc8L3JlZi10eXBlPjxjb250cmli
dXRvcnM+PGF1dGhvcnM+PGF1dGhvcj5OaWVsc2VuLCBILiBCLjwvYXV0aG9yPjxhdXRob3I+QWxt
ZWlkYSwgTS48L2F1dGhvcj48YXV0aG9yPkp1bmNrZXIsIEEuIFMuPC9hdXRob3I+PGF1dGhvcj5S
YXNtdXNzZW4sIFMuPC9hdXRob3I+PGF1dGhvcj5MaSwgSi48L2F1dGhvcj48YXV0aG9yPlN1bmFn
YXdhLCBTLjwvYXV0aG9yPjxhdXRob3I+UGxpY2h0YSwgRC4gUi48L2F1dGhvcj48YXV0aG9yPkdh
dXRpZXIsIEwuPC9hdXRob3I+PGF1dGhvcj5QZWRlcnNlbiwgQS4gRy48L2F1dGhvcj48YXV0aG9y
PkxlIENoYXRlbGllciwgRS48L2F1dGhvcj48YXV0aG9yPlBlbGxldGllciwgRS48L2F1dGhvcj48
YXV0aG9yPkJvbmRlLCBJLjwvYXV0aG9yPjxhdXRob3I+TmllbHNlbiwgVC48L2F1dGhvcj48YXV0
aG9yPk1hbmljaGFuaCwgQy48L2F1dGhvcj48YXV0aG9yPkFydW11Z2FtLCBNLjwvYXV0aG9yPjxh
dXRob3I+QmF0dG8sIEouIE0uPC9hdXRob3I+PGF1dGhvcj5RdWludGFuaWxoYSBEb3MgU2FudG9z
LCBNLiBCLjwvYXV0aG9yPjxhdXRob3I+QmxvbSwgTi48L2F1dGhvcj48YXV0aG9yPkJvcnJ1ZWws
IE4uPC9hdXRob3I+PGF1dGhvcj5CdXJnZG9yZiwgSy4gUy48L2F1dGhvcj48YXV0aG9yPkJvdW1l
emJldXIsIEYuPC9hdXRob3I+PGF1dGhvcj5DYXNlbGxhcywgRi48L2F1dGhvcj48YXV0aG9yPkRv
cmUsIEouPC9hdXRob3I+PGF1dGhvcj5Ed29yenluc2tpLCBQLjwvYXV0aG9yPjxhdXRob3I+R3Vh
cm5lciwgRi48L2F1dGhvcj48YXV0aG9yPkhhbnNlbiwgVC48L2F1dGhvcj48YXV0aG9yPkhpbGRl
YnJhbmQsIEYuPC9hdXRob3I+PGF1dGhvcj5LYWFzLCBSLiBTLjwvYXV0aG9yPjxhdXRob3I+S2Vu
bmVkeSwgUy48L2F1dGhvcj48YXV0aG9yPktyaXN0aWFuc2VuLCBLLjwvYXV0aG9yPjxhdXRob3I+
S3VsdGltYSwgSi4gUi48L2F1dGhvcj48YXV0aG9yPkxlb25hcmQsIFAuPC9hdXRob3I+PGF1dGhv
cj5MZXZlbmV6LCBGLjwvYXV0aG9yPjxhdXRob3I+THVuZCwgTy48L2F1dGhvcj48YXV0aG9yPk1v
dW1lbiwgQi48L2F1dGhvcj48YXV0aG9yPkxlIFBhc2xpZXIsIEQuPC9hdXRob3I+PGF1dGhvcj5Q
b25zLCBOLjwvYXV0aG9yPjxhdXRob3I+UGVkZXJzZW4sIE8uPC9hdXRob3I+PGF1dGhvcj5Qcmlm
dGksIEUuPC9hdXRob3I+PGF1dGhvcj5RaW4sIEouPC9hdXRob3I+PGF1dGhvcj5SYWVzLCBKLjwv
YXV0aG9yPjxhdXRob3I+U29yZW5zZW4sIFMuPC9hdXRob3I+PGF1dGhvcj5UYXAsIEouPC9hdXRo
b3I+PGF1dGhvcj5UaW1zLCBTLjwvYXV0aG9yPjxhdXRob3I+VXNzZXJ5LCBELiBXLjwvYXV0aG9y
PjxhdXRob3I+WWFtYWRhLCBULjwvYXV0aG9yPjxhdXRob3I+TWV0YSwgSC4gSS4gVC4gQ29uc29y
dGl1bTwvYXV0aG9yPjxhdXRob3I+UmVuYXVsdCwgUC48L2F1dGhvcj48YXV0aG9yPlNpY2hlcml0
ei1Qb250ZW4sIFQuPC9hdXRob3I+PGF1dGhvcj5Cb3JrLCBQLjwvYXV0aG9yPjxhdXRob3I+V2Fu
ZywgSi48L2F1dGhvcj48YXV0aG9yPkJydW5haywgUy48L2F1dGhvcj48YXV0aG9yPkVocmxpY2gs
IFMuIEQuPC9hdXRob3I+PGF1dGhvcj5NZXRhLCBILiBJLiBULiBDb25zb3J0aXVtPC9hdXRob3I+
PC9hdXRob3JzPjwvY29udHJpYnV0b3JzPjxhdXRoLWFkZHJlc3M+MV0gQ2VudGVyIGZvciBCaW9s
b2dpY2FsIFNlcXVlbmNlIEFuYWx5c2lzLCBUZWNobmljYWwgVW5pdmVyc2l0eSBvZiBEZW5tYXJr
LCBLb25nZW5zIEx5bmdieSwgRGVubWFyay4gWzJdIE5vdm8gTm9yZGlzayBGb3VuZGF0aW9uIENl
bnRlciBmb3IgQmlvc3VzdGFpbmFiaWxpdHksIFRlY2huaWNhbCBVbml2ZXJzaXR5IG9mIERlbm1h
cmssIEtvbmdlbnMgTHluZ2J5LCBEZW5tYXJrLiBbM10uJiN4RDsxXSBJTlJBLCBJbnN0aXR1dCBO
YXRpb25hbCBkZSBsYSBSZWNoZXJjaGUgQWdyb25vbWlxdWUsIFVNUiAxNDEyMSBNSUNBTElTLCBK
b3V5IGVuIEpvc2FzLCBGcmFuY2UuIFsyXSBJTlJBLCBJbnN0aXR1dCBOYXRpb25hbCBkZSBsYSBS
ZWNoZXJjaGUgQWdyb25vbWlxdWUsIFVTIDEzNjcgTWV0YWdlbm9wb2xpcywgSm91eSBlbiBKb3Nh
cywgRnJhbmNlLiBbM10gRGVwYXJ0bWVudCBvZiBDb21wdXRlciBTY2llbmNlLCBDZW50ZXIgZm9y
IEJpb2luZm9ybWF0aWNzIGFuZCBDb21wdXRhdGlvbmFsIEJpb2xvZ3ksIFVuaXZlcnNpdHkgb2Yg
TWFyeWxhbmQsIFVTQS4gWzRdLiYjeEQ7MV0gQ2VudGVyIGZvciBCaW9sb2dpY2FsIFNlcXVlbmNl
IEFuYWx5c2lzLCBUZWNobmljYWwgVW5pdmVyc2l0eSBvZiBEZW5tYXJrLCBLb25nZW5zIEx5bmdi
eSwgRGVubWFyay4gWzJdIE5vdm8gTm9yZGlzayBGb3VuZGF0aW9uIENlbnRlciBmb3IgQmlvc3Vz
dGFpbmFiaWxpdHksIFRlY2huaWNhbCBVbml2ZXJzaXR5IG9mIERlbm1hcmssIEtvbmdlbnMgTHlu
Z2J5LCBEZW5tYXJrLiYjeEQ7Q2VudGVyIGZvciBCaW9sb2dpY2FsIFNlcXVlbmNlIEFuYWx5c2lz
LCBUZWNobmljYWwgVW5pdmVyc2l0eSBvZiBEZW5tYXJrLCBLb25nZW5zIEx5bmdieSwgRGVubWFy
ay4mI3hEOzFdIEJHSSBIb25nIEtvbmcgUmVzZWFyY2ggSW5zdGl0dXRlLCBIb25nIEtvbmcsIENo
aW5hLiBbMl0gQkdJLVNoZW56aGVuLCBTaGVuemhlbiwgQ2hpbmEuIFszXSBTY2hvb2wgb2YgQmlv
c2NpZW5jZSBhbmQgQmlvdGVjaG5vbG9neSwgU291dGggQ2hpbmEgVW5pdmVyc2l0eSBvZiBUZWNo
bm9sb2d5LCBHdWFuZ3pob3UsIENoaW5hLiYjeEQ7RXVyb3BlYW4gTW9sZWN1bGFyIEJpb2xvZ3kg
TGFib3JhdG9yeSwgSGVpZGVsYmVyZywgR2VybWFueS4mI3hEOzFdIElOUkEsIEluc3RpdHV0IE5h
dGlvbmFsIGRlIGxhIFJlY2hlcmNoZSBBZ3Jvbm9taXF1ZSwgVU1SIDE0MTIxIE1JQ0FMSVMsIEpv
dXkgZW4gSm9zYXMsIEZyYW5jZS4gWzJdIElOUkEsIEluc3RpdHV0IE5hdGlvbmFsIGRlIGxhIFJl
Y2hlcmNoZSBBZ3Jvbm9taXF1ZSwgVVMgMTM2NyBNZXRhZ2Vub3BvbGlzLCBKb3V5IGVuIEpvc2Fz
LCBGcmFuY2UuJiN4RDsxXSBDb21taXNzYXJpYXQgYSBsJmFwb3M7RW5lcmdpZSBBdG9taXF1ZSBl
dCBhdXggRW5lcmdpZXMgQWx0ZXJuYXRpdmVzLCBJbnN0aXR1dCBkZSBHZW5vbWlxdWUsIEV2cnks
IEZyYW5jZS4gWzJdIENlbnRyZSBOYXRpb25hbCBkZSBsYSBSZWNoZXJjaGUgU2NpZW50aWZpcXVl
LCBFdnJ5LCBGcmFuY2UuIFszXSBVbml2ZXJzaXRlIGQmYXBvcztFdnJ5IFZhbCBkJmFwb3M7RXNz
b25uZSwgRXZyeSwgRnJhbmNlLiYjeEQ7VGhlIE5vdm8gTm9yZGlzayBGb3VuZGF0aW9uIENlbnRl
ciBmb3IgQmFzaWMgTWV0YWJvbGljIFJlc2VhcmNoLCBVbml2ZXJzaXR5IG9mIENvcGVuaGFnZW4s
IENvcGVuaGFnZW4sIERlbm1hcmsuJiN4RDtEaWdlc3RpdmUgU3lzdGVtIFJlc2VhcmNoIFVuaXQs
IFVuaXZlcnNpdHkgSG9zcGl0YWwgVmFsbCBkJmFwb3M7SGVicm9uLCBDaWJlcmVoZCwgQmFyY2Vs
b25hLCBTcGFpbi4mI3hEOzFdIEJHSS1TaGVuemhlbiwgU2hlbnpoZW4sIENoaW5hLiBbMl0gRXVy
b3BlYW4gTW9sZWN1bGFyIEJpb2xvZ3kgTGFib3JhdG9yeSwgSGVpZGVsYmVyZywgR2VybWFueS4g
WzNdIFRoZSBOb3ZvIE5vcmRpc2sgRm91bmRhdGlvbiBDZW50ZXIgZm9yIEJhc2ljIE1ldGFib2xp
YyBSZXNlYXJjaCwgVW5pdmVyc2l0eSBvZiBDb3BlbmhhZ2VuLCBDb3BlbmhhZ2VuLCBEZW5tYXJr
LiYjeEQ7Tm92byBOb3JkaXNrIEZvdW5kYXRpb24gQ2VudGVyIGZvciBCaW9zdXN0YWluYWJpbGl0
eSwgVGVjaG5pY2FsIFVuaXZlcnNpdHkgb2YgRGVubWFyaywgS29uZ2VucyBMeW5nYnksIERlbm1h
cmsuJiN4RDsxXSBUaGUgTm92byBOb3JkaXNrIEZvdW5kYXRpb24gQ2VudGVyIGZvciBCYXNpYyBN
ZXRhYm9saWMgUmVzZWFyY2gsIFVuaXZlcnNpdHkgb2YgQ29wZW5oYWdlbiwgQ29wZW5oYWdlbiwg
RGVubWFyay4gWzJdIEZhY3VsdHkgb2YgSGVhbHRoIFNjaWVuY2VzLCBVbml2ZXJzaXR5IG9mIFNv
dXRoZXJuIERlbm1hcmssIE9kZW5zZSwgRGVubWFyay4mI3hEOzFdIERlcGFydG1lbnQgb2YgU3Ry
dWN0dXJhbCBCaW9sb2d5LCBWSUIsIEJydXNzZWxzLCBCZWxnaXVtLiBbMl0gRGVwYXJ0bWVudCBv
ZiBCaW9zY2llbmNlIEVuZ2luZWVyaW5nLCBWcmlqZSBVbml2ZXJzaXRlaXQsIEJydXNzZWxzLCBC
ZWxnaXVtLiYjeEQ7TmF0aW9uYWwgRm9vZCBJbnN0aXR1dGUsIERpdmlzaW9uIGZvciBFcGlkZW1p
b2xvZ3kgYW5kIE1pY3JvYmlhbCBHZW5vbWljcywgVGVjaG5pY2FsIFVuaXZlcnNpdHkgb2YgRGVu
bWFyaywgS29uZ2VucyBMeW5nYnksIERlbm1hcmsuJiN4RDsxXSBCR0ktU2hlbnpoZW4sIFNoZW56
aGVuLCBDaGluYS4gWzJdIERlcGFydG1lbnQgb2YgQmlvbG9neSwgVW5pdmVyc2l0eSBvZiBDb3Bl
bmhhZ2VuLCBDb3BlbmhhZ2VuLCBEZW5tYXJrLiYjeEQ7MV0gVGhlIE5vdm8gTm9yZGlzayBGb3Vu
ZGF0aW9uIENlbnRlciBmb3IgQmFzaWMgTWV0YWJvbGljIFJlc2VhcmNoLCBVbml2ZXJzaXR5IG9m
IENvcGVuaGFnZW4sIENvcGVuaGFnZW4sIERlbm1hcmsuIFsyXSBIYWdlZG9ybiBSZXNlYXJjaCBJ
bnN0aXR1dGUsIEdlbnRvZnRlLCBEZW5tYXJrLiBbM10gSW5zdGl0dXRlIG9mIEJpb21lZGljYWwg
U2NpZW5jZSwgRmFjdWx0eSBvZiBIZWFsdGggYW5kIE1lZGljYWwgU2NpZW5jZXMsIFVuaXZlcnNp
dHkgb2YgQ29wZW5oYWdlbiwgQ29wZW5oYWdlbiwgRGVubWFyay4gWzRdIEZhY3VsdHkgb2YgSGVh
bHRoLCBBYXJodXMgVW5pdmVyc2l0eSwgQWFyaHVzLCBEZW5tYXJrLiYjeEQ7MV0gQkdJIEhvbmcg
S29uZyBSZXNlYXJjaCBJbnN0aXR1dGUsIEhvbmcgS29uZywgQ2hpbmEuIFsyXSBCR0ktU2hlbnpo
ZW4sIFNoZW56aGVuLCBDaGluYS4mI3hEOzFdIERlcGFydG1lbnQgb2YgQmlvc2NpZW5jZSBFbmdp
bmVlcmluZywgVnJpamUgVW5pdmVyc2l0ZWl0LCBCcnVzc2VscywgQmVsZ2l1bS4gWzJdIERlcGFy
dG1lbnQgb2YgTWljcm9iaW9sb2d5IGFuZCBJbW11bm9sb2d5LCBSZWdhIEluc3RpdHV0ZSwgS1Ug
TGV1dmVuLCBCZWxnaXVtLiBbM10gVklCIENlbnRlciBmb3IgdGhlIEJpb2xvZ3kgb2YgRGlzZWFz
ZSwgTGV1dmVuLCBCZWxnaXVtLiYjeEQ7U2VjdGlvbiBvZiBNaWNyb2Jpb2xvZ3ksIERlcGFydG1l
bnQgb2YgQmlvbG9neSwgVW5pdmVyc2l0eSBvZiBDb3BlbmhhZ2VuLCBDb3BlbmhhZ2VuLCBEZW5t
YXJrLiYjeEQ7TGFib3JhdG9yeSBvZiBNaWNyb2Jpb2xvZ3ksIFdhZ2VuaW5nZW4gVW5pdmVyc2l0
eSwgV2FnZW5pbmdlbiwgVGhlIE5ldGhlcmxhbmRzLiYjeEQ7MV0gRXVyb3BlYW4gTW9sZWN1bGFy
IEJpb2xvZ3kgTGFib3JhdG9yeSwgSGVpZGVsYmVyZywgR2VybWFueS4gWzJdIERlcGFydG1lbnQg
b2YgQmlvbG9naWNhbCBJbmZvcm1hdGlvbiwgVG9reW8gSW5zdGl0dXRlIG9mIFRlY2hub2xvZ3ks
IFlva29oYW1hLCBKYXBhbi4mI3hEO0lOUkEsIEluc3RpdHV0IE5hdGlvbmFsIGRlIGxhIFJlY2hl
cmNoZSBBZ3Jvbm9taXF1ZSwgVU1SIDE0MTIxIE1JQ0FMSVMsIEpvdXkgZW4gSm9zYXMsIEZyYW5j
ZS4mI3hEOzFdIEV1cm9wZWFuIE1vbGVjdWxhciBCaW9sb2d5IExhYm9yYXRvcnksIEhlaWRlbGJl
cmcsIEdlcm1hbnkuIFsyXSBNYXggRGVsYnJ1Y2sgQ2VudHJlIGZvciBNb2xlY3VsYXIgTWVkaWNp
bmUsIEJlcmxpbiwgR2VybWFueS4mI3hEOzFdIEJHSS1TaGVuemhlbiwgU2hlbnpoZW4sIENoaW5h
LiBbMl0gVGhlIE5vdm8gTm9yZGlzayBGb3VuZGF0aW9uIENlbnRlciBmb3IgQmFzaWMgTWV0YWJv
bGljIFJlc2VhcmNoLCBVbml2ZXJzaXR5IG9mIENvcGVuaGFnZW4sIENvcGVuaGFnZW4sIERlbm1h
cmsuIFszXSBEZXBhcnRtZW50IG9mIEJpb2xvZ3ksIFVuaXZlcnNpdHkgb2YgQ29wZW5oYWdlbiwg
Q29wZW5oYWdlbiwgRGVubWFyay4gWzRdIFByaW5jZXNzIEFsIEphd2hhcmEgQ2VudGVyIG9mIEV4
Y2VsbGVuY2UgaW4gdGhlIFJlc2VhcmNoIG9mIEhlcmVkaXRhcnkgRGlzb3JkZXJzLCBLaW5nIEFi
ZHVsYXppeiBVbml2ZXJzaXR5LCBKZWRkYWgsIFNhdWRpIEFyYWJpYS4mI3hEOzFdIElOUkEsIElu
c3RpdHV0IE5hdGlvbmFsIGRlIGxhIFJlY2hlcmNoZSBBZ3Jvbm9taXF1ZSwgVU1SIDE0MTIxIE1J
Q0FMSVMsIEpvdXkgZW4gSm9zYXMsIEZyYW5jZS4gWzJdIElOUkEsIEluc3RpdHV0IE5hdGlvbmFs
IGRlIGxhIFJlY2hlcmNoZSBBZ3Jvbm9taXF1ZSwgVVMgMTM2NyBNZXRhZ2Vub3BvbGlzLCBKb3V5
IGVuIEpvc2FzLCBGcmFuY2UuIFszXSBLaW5nJmFwb3M7cyBDb2xsZWdlIExvbmRvbiwgQ2VudHJl
IGZvciBIb3N0LU1pY3JvYmlvbWUgSW50ZXJhY3Rpb25zLCBEZW50YWwgSW5zdGl0dXRlIENlbnRy
YWwgT2ZmaWNlLCBHdXkmYXBvcztzIEhvc3BpdGFsLCBVbml0ZWQgS2luZ2RvbS48L2F1dGgtYWRk
cmVzcz48dGl0bGVzPjx0aXRsZT5JZGVudGlmaWNhdGlvbiBhbmQgYXNzZW1ibHkgb2YgZ2Vub21l
cyBhbmQgZ2VuZXRpYyBlbGVtZW50cyBpbiBjb21wbGV4IG1ldGFnZW5vbWljIHNhbXBsZXMgd2l0
aG91dCB1c2luZyByZWZlcmVuY2UgZ2Vub21lczwvdGl0bGU+PHNlY29uZGFyeS10aXRsZT5OYXQg
QmlvdGVjaG5vbDwvc2Vjb25kYXJ5LXRpdGxlPjwvdGl0bGVzPjxwZXJpb2RpY2FsPjxmdWxsLXRp
dGxlPk5hdCBCaW90ZWNobm9sPC9mdWxsLXRpdGxlPjxhYmJyLTE+TmF0dXJlIGJpb3RlY2hub2xv
Z3k8L2FiYnItMT48L3BlcmlvZGljYWw+PHBhZ2VzPjgyMi04PC9wYWdlcz48dm9sdW1lPjMyPC92
b2x1bWU+PG51bWJlcj44PC9udW1iZXI+PGVkaXRpb24+MjAxNC8wNy8wNzwvZWRpdGlvbj48a2V5
d29yZHM+PGtleXdvcmQ+Q2x1c3RlciBBbmFseXNpczwva2V5d29yZD48a2V5d29yZD5EYXRhYmFz
ZXMsIEdlbmV0aWM8L2tleXdvcmQ+PGtleXdvcmQ+Kk1ldGFnZW5vbWljczwva2V5d29yZD48L2tl
eXdvcmRzPjxkYXRlcz48eWVhcj4yMDE0PC95ZWFyPjxwdWItZGF0ZXM+PGRhdGU+QXVnPC9kYXRl
PjwvcHViLWRhdGVzPjwvZGF0ZXM+PGlzYm4+MTU0Ni0xNjk2IChFbGVjdHJvbmljKSYjeEQ7MTA4
Ny0wMTU2IChMaW5raW5nKTwvaXNibj48YWNjZXNzaW9uLW51bT4yNDk5Nzc4NzwvYWNjZXNzaW9u
LW51bT48dXJscz48cmVsYXRlZC11cmxzPjx1cmw+aHR0cHM6Ly93d3cubmNiaS5ubG0ubmloLmdv
di9wdWJtZWQvMjQ5OTc3ODc8L3VybD48L3JlbGF0ZWQtdXJscz48L3VybHM+PGVsZWN0cm9uaWMt
cmVzb3VyY2UtbnVtPjEwLjEwMzgvbmJ0LjI5Mzk8L2VsZWN0cm9uaWMtcmVzb3VyY2UtbnVtPjwv
cmVjb3JkPjwvQ2l0ZT48L0VuZE5vdGU+
</w:fldData>
        </w:fldChar>
      </w:r>
      <w:r>
        <w:rPr>
          <w:bCs/>
          <w:color w:val="222222"/>
          <w:sz w:val="22"/>
          <w:szCs w:val="22"/>
          <w:shd w:val="clear" w:color="auto" w:fill="FFFFFF"/>
        </w:rPr>
        <w:instrText xml:space="preserve"> ADDIN EN.CITE.DATA </w:instrText>
      </w:r>
      <w:r>
        <w:rPr>
          <w:bCs/>
          <w:color w:val="222222"/>
          <w:sz w:val="22"/>
          <w:szCs w:val="22"/>
          <w:shd w:val="clear" w:color="auto" w:fill="FFFFFF"/>
        </w:rPr>
      </w:r>
      <w:r>
        <w:rPr>
          <w:bCs/>
          <w:color w:val="222222"/>
          <w:sz w:val="22"/>
          <w:szCs w:val="22"/>
          <w:shd w:val="clear" w:color="auto" w:fill="FFFFFF"/>
        </w:rPr>
        <w:fldChar w:fldCharType="end"/>
      </w:r>
      <w:r w:rsidRPr="00647A4A">
        <w:rPr>
          <w:bCs/>
          <w:color w:val="222222"/>
          <w:sz w:val="22"/>
          <w:szCs w:val="22"/>
          <w:shd w:val="clear" w:color="auto" w:fill="FFFFFF"/>
        </w:rPr>
      </w:r>
      <w:r w:rsidRPr="00647A4A">
        <w:rPr>
          <w:bCs/>
          <w:color w:val="222222"/>
          <w:sz w:val="22"/>
          <w:szCs w:val="22"/>
          <w:shd w:val="clear" w:color="auto" w:fill="FFFFFF"/>
        </w:rPr>
        <w:fldChar w:fldCharType="separate"/>
      </w:r>
      <w:r w:rsidRPr="00647A4A">
        <w:rPr>
          <w:bCs/>
          <w:color w:val="222222"/>
          <w:szCs w:val="22"/>
          <w:shd w:val="clear" w:color="auto" w:fill="FFFFFF"/>
        </w:rPr>
        <w:t>[64]</w:t>
      </w:r>
      <w:r w:rsidRPr="00647A4A">
        <w:rPr>
          <w:bCs/>
          <w:color w:val="222222"/>
          <w:sz w:val="22"/>
          <w:szCs w:val="22"/>
          <w:shd w:val="clear" w:color="auto" w:fill="FFFFFF"/>
        </w:rPr>
        <w:fldChar w:fldCharType="end"/>
      </w:r>
      <w:r w:rsidRPr="00647A4A">
        <w:rPr>
          <w:bCs/>
          <w:color w:val="222222"/>
          <w:sz w:val="22"/>
          <w:szCs w:val="22"/>
          <w:shd w:val="clear" w:color="auto" w:fill="FFFFFF"/>
        </w:rPr>
        <w:t xml:space="preserve"> and have been a suggested hypothesis for omicron variant emergence as it shares an insert with other HCoVs</w:t>
      </w:r>
      <w:r w:rsidRPr="00647A4A">
        <w:rPr>
          <w:bCs/>
          <w:color w:val="222222"/>
          <w:sz w:val="22"/>
          <w:szCs w:val="22"/>
          <w:shd w:val="clear" w:color="auto" w:fill="FFFFFF"/>
        </w:rPr>
        <w:fldChar w:fldCharType="begin"/>
      </w:r>
      <w:r>
        <w:rPr>
          <w:bCs/>
          <w:color w:val="222222"/>
          <w:sz w:val="22"/>
          <w:szCs w:val="22"/>
          <w:shd w:val="clear" w:color="auto" w:fill="FFFFFF"/>
        </w:rPr>
        <w:instrText xml:space="preserve"> ADDIN EN.CITE &lt;EndNote&gt;&lt;Cite&gt;&lt;Author&gt;Venkatakrishnan&lt;/Author&gt;&lt;Year&gt;2021&lt;/Year&gt;&lt;RecNum&gt;765&lt;/RecNum&gt;&lt;DisplayText&gt;&lt;style size="10"&gt;[65]&lt;/style&gt;&lt;/DisplayText&gt;&lt;record&gt;&lt;rec-number&gt;765&lt;/rec-number&gt;&lt;foreign-keys&gt;&lt;key app="EN" db-id="rffeasvxn5fdtpesr99vzsdk0wzapfta9zev" timestamp="1640234594"&gt;765&lt;/key&gt;&lt;/foreign-keys&gt;&lt;ref-type name="Journal Article"&gt;17&lt;/ref-type&gt;&lt;contributors&gt;&lt;authors&gt;&lt;author&gt;Venkatakrishnan&lt;/author&gt;&lt;/authors&gt;&lt;/contributors&gt;&lt;titles&gt;&lt;title&gt;Omicron variant of SARS-CoV-2 harbors a unique insertion mutation of putative viral or human genomic origi&lt;/title&gt;&lt;secondary-title&gt;OSF&lt;/secondary-title&gt;&lt;/titles&gt;&lt;periodical&gt;&lt;full-title&gt;OSF&lt;/full-title&gt;&lt;/periodical&gt;&lt;dates&gt;&lt;year&gt;2021&lt;/year&gt;&lt;/dates&gt;&lt;urls&gt;&lt;related-urls&gt;&lt;url&gt;https://osf.io/f7txy/&lt;/url&gt;&lt;/related-urls&gt;&lt;/urls&gt;&lt;electronic-resource-num&gt;https://osf.io/f7txy/&lt;/electronic-resource-num&gt;&lt;/record&gt;&lt;/Cite&gt;&lt;/EndNote&gt;</w:instrText>
      </w:r>
      <w:r w:rsidRPr="00647A4A">
        <w:rPr>
          <w:bCs/>
          <w:color w:val="222222"/>
          <w:sz w:val="22"/>
          <w:szCs w:val="22"/>
          <w:shd w:val="clear" w:color="auto" w:fill="FFFFFF"/>
        </w:rPr>
        <w:fldChar w:fldCharType="separate"/>
      </w:r>
      <w:r w:rsidRPr="00647A4A">
        <w:rPr>
          <w:bCs/>
          <w:color w:val="222222"/>
          <w:szCs w:val="22"/>
          <w:shd w:val="clear" w:color="auto" w:fill="FFFFFF"/>
        </w:rPr>
        <w:t>[65]</w:t>
      </w:r>
      <w:r w:rsidRPr="00647A4A">
        <w:rPr>
          <w:bCs/>
          <w:color w:val="222222"/>
          <w:sz w:val="22"/>
          <w:szCs w:val="22"/>
          <w:shd w:val="clear" w:color="auto" w:fill="FFFFFF"/>
        </w:rPr>
        <w:fldChar w:fldCharType="end"/>
      </w:r>
      <w:r w:rsidRPr="00647A4A">
        <w:rPr>
          <w:bCs/>
          <w:color w:val="222222"/>
          <w:sz w:val="22"/>
          <w:szCs w:val="22"/>
          <w:shd w:val="clear" w:color="auto" w:fill="FFFFFF"/>
        </w:rPr>
        <w:t xml:space="preserve">. </w:t>
      </w:r>
    </w:p>
    <w:p w14:paraId="0CA65196" w14:textId="77777777" w:rsidR="00647A4A" w:rsidRPr="00647A4A" w:rsidRDefault="00647A4A" w:rsidP="00647A4A">
      <w:pPr>
        <w:pStyle w:val="CommentText"/>
        <w:ind w:left="1832"/>
        <w:rPr>
          <w:bCs/>
          <w:color w:val="222222"/>
          <w:sz w:val="22"/>
          <w:szCs w:val="22"/>
          <w:shd w:val="clear" w:color="auto" w:fill="FFFFFF"/>
        </w:rPr>
      </w:pPr>
    </w:p>
    <w:p w14:paraId="6394A934" w14:textId="6A27914C" w:rsidR="00647A4A" w:rsidRPr="00647A4A" w:rsidRDefault="00647A4A" w:rsidP="00647A4A">
      <w:pPr>
        <w:pStyle w:val="CommentText"/>
        <w:ind w:left="1832"/>
        <w:rPr>
          <w:bCs/>
          <w:color w:val="222222"/>
          <w:sz w:val="22"/>
          <w:szCs w:val="22"/>
          <w:shd w:val="clear" w:color="auto" w:fill="FFFFFF"/>
        </w:rPr>
      </w:pPr>
      <w:r w:rsidRPr="00647A4A">
        <w:rPr>
          <w:bCs/>
          <w:color w:val="222222"/>
          <w:sz w:val="22"/>
          <w:szCs w:val="22"/>
          <w:shd w:val="clear" w:color="auto" w:fill="FFFFFF"/>
        </w:rPr>
        <w:t>Likewise, virus to mRNA recombinations increase in likelihood with mRNAs that use bases that alter melting temperatures and increase stability of hybridization like Ψ and m1Ψ</w:t>
      </w:r>
      <w:r w:rsidRPr="00647A4A">
        <w:rPr>
          <w:bCs/>
          <w:color w:val="222222"/>
          <w:sz w:val="22"/>
          <w:szCs w:val="22"/>
          <w:shd w:val="clear" w:color="auto" w:fill="FFFFFF"/>
        </w:rPr>
        <w:fldChar w:fldCharType="begin">
          <w:fldData xml:space="preserve">PEVuZE5vdGU+PENpdGU+PEF1dGhvcj5QZW56bzwvQXV0aG9yPjxZZWFyPjIwMTc8L1llYXI+PFJl
Y051bT44NjE8L1JlY051bT48RGlzcGxheVRleHQ+PHN0eWxlIHNpemU9IjEwIj5bNjZdPC9zdHls
ZT48L0Rpc3BsYXlUZXh0PjxyZWNvcmQ+PHJlYy1udW1iZXI+ODYxPC9yZWMtbnVtYmVyPjxmb3Jl
aWduLWtleXM+PGtleSBhcHA9IkVOIiBkYi1pZD0icmZmZWFzdnhuNWZkdHBlc3I5OXZ6c2RrMHd6
YXBmdGE5emV2IiB0aW1lc3RhbXA9IjE2Mzc3ODI3MjAiPjg2MTwva2V5PjwvZm9yZWlnbi1rZXlz
PjxyZWYtdHlwZSBuYW1lPSJKb3VybmFsIEFydGljbGUiPjE3PC9yZWYtdHlwZT48Y29udHJpYnV0
b3JzPjxhdXRob3JzPjxhdXRob3I+UGVuem8sIE0uPC9hdXRob3I+PGF1dGhvcj5HdWVycmllcmks
IEEuIE4uPC9hdXRob3I+PGF1dGhvcj5aYWNjaGluaSwgRi48L2F1dGhvcj48YXV0aG9yPlRyZXJl
LCBELjwvYXV0aG9yPjxhdXRob3I+TW9udGFuYXJvLCBMLjwvYXV0aG9yPjwvYXV0aG9ycz48L2Nv
bnRyaWJ1dG9ycz48YXV0aC1hZGRyZXNzPkRlcGFydG1lbnQgb2YgRXhwZXJpbWVudGFsLCBEaWFn
bm9zdGljIGFuZCBTcGVjaWFsdHkgTWVkaWNpbmUsIEFsbWEgTWF0ZXIgU3R1ZGlvcnVtLVVuaXZl
cnNpdHkgb2YgQm9sb2duYSwgVmlhIE1hc3NhcmVudGkgOSwgNDAxMzggQm9sb2duYSwgSXRhbHku
IG1hcmlhbm5hLnBlbnpvQHVuaWJvLml0LiYjeEQ7RGVwYXJ0bWVudCBvZiBFeHBlcmltZW50YWws
IERpYWdub3N0aWMgYW5kIFNwZWNpYWx0eSBNZWRpY2luZSwgQWxtYSBNYXRlciBTdHVkaW9ydW0t
VW5pdmVyc2l0eSBvZiBCb2xvZ25hLCBWaWEgTWFzc2FyZW50aSA5LCA0MDEzOCBCb2xvZ25hLCBJ
dGFseS4gYW5pYW5haWxhLmd1ZXJyaWVyaTJAdW5pYm8uaXQuJiN4RDtEZXBhcnRtZW50IG9mIEV4
cGVyaW1lbnRhbCwgRGlhZ25vc3RpYyBhbmQgU3BlY2lhbHR5IE1lZGljaW5lLCBBbG1hIE1hdGVy
IFN0dWRpb3J1bS1Vbml2ZXJzaXR5IG9mIEJvbG9nbmEsIFZpYSBNYXNzYXJlbnRpIDksIDQwMTM4
IEJvbG9nbmEsIEl0YWx5LiBmZWRlcmljby56YWNjaGluaTNAdW5pYm8uaXQuJiN4RDtEZXBhcnRt
ZW50IG9mIEV4cGVyaW1lbnRhbCwgRGlhZ25vc3RpYyBhbmQgU3BlY2lhbHR5IE1lZGljaW5lLCBB
bG1hIE1hdGVyIFN0dWRpb3J1bS1Vbml2ZXJzaXR5IG9mIEJvbG9nbmEsIFZpYSBNYXNzYXJlbnRp
IDksIDQwMTM4IEJvbG9nbmEsIEl0YWx5LiBkYXZpZGUudHJlcmVAdW5pYm8uaXQuJiN4RDtEZXBh
cnRtZW50IG9mIEV4cGVyaW1lbnRhbCwgRGlhZ25vc3RpYyBhbmQgU3BlY2lhbHR5IE1lZGljaW5l
LCBBbG1hIE1hdGVyIFN0dWRpb3J1bS1Vbml2ZXJzaXR5IG9mIEJvbG9nbmEsIFZpYSBNYXNzYXJl
bnRpIDksIDQwMTM4IEJvbG9nbmEsIEl0YWx5LiBsb3JlbnpvLm1vbnRhbmFyb0B1bmliby5pdC48
L2F1dGgtYWRkcmVzcz48dGl0bGVzPjx0aXRsZT5STkEgUHNldWRvdXJpZHlsYXRpb24gaW4gUGh5
c2lvbG9neSBhbmQgTWVkaWNpbmU6IEZvciBCZXR0ZXIgYW5kIGZvciBXb3JzZTwvdGl0bGU+PHNl
Y29uZGFyeS10aXRsZT5HZW5lcyAoQmFzZWwpPC9zZWNvbmRhcnktdGl0bGU+PC90aXRsZXM+PHBl
cmlvZGljYWw+PGZ1bGwtdGl0bGU+R2VuZXMgKEJhc2VsKTwvZnVsbC10aXRsZT48L3BlcmlvZGlj
YWw+PHZvbHVtZT44PC92b2x1bWU+PG51bWJlcj4xMTwvbnVtYmVyPjxlZGl0aW9uPjIwMTcvMTEv
MDc8L2VkaXRpb24+PGtleXdvcmRzPjxrZXl3b3JkPlJOQSBtb2RpZmljYXRpb248L2tleXdvcmQ+
PGtleXdvcmQ+Y2FuY2VyPC9rZXl3b3JkPjxrZXl3b3JkPmR5c2tlcmluPC9rZXl3b3JkPjxrZXl3
b3JkPmdlbmUgZXhwcmVzc2lvbiBjb250cm9sPC9rZXl3b3JkPjxrZXl3b3JkPmluaGVyaXRlZCBk
aXNvcmRlcnM8L2tleXdvcmQ+PGtleXdvcmQ+bm9uLWNvZGluZyBSTkE8L2tleXdvcmQ+PGtleXdv
cmQ+cHNldWRvdXJpZGluZSBzeW50aGFzZTwva2V5d29yZD48L2tleXdvcmRzPjxkYXRlcz48eWVh
cj4yMDE3PC95ZWFyPjxwdWItZGF0ZXM+PGRhdGU+Tm92IDE8L2RhdGU+PC9wdWItZGF0ZXM+PC9k
YXRlcz48aXNibj4yMDczLTQ0MjUgKFByaW50KSYjeEQ7MjA3My00NDI1IChMaW5raW5nKTwvaXNi
bj48YWNjZXNzaW9uLW51bT4yOTEwNDIxNjwvYWNjZXNzaW9uLW51bT48dXJscz48cmVsYXRlZC11
cmxzPjx1cmw+aHR0cHM6Ly93d3cubmNiaS5ubG0ubmloLmdvdi9wdWJtZWQvMjkxMDQyMTY8L3Vy
bD48L3JlbGF0ZWQtdXJscz48L3VybHM+PGN1c3RvbTI+UE1DNTcwNDIxNDwvY3VzdG9tMj48ZWxl
Y3Ryb25pYy1yZXNvdXJjZS1udW0+MTAuMzM5MC9nZW5lczgxMTAzMDE8L2VsZWN0cm9uaWMtcmVz
b3VyY2UtbnVtPjwvcmVjb3JkPjwvQ2l0ZT48L0VuZE5vdGU+AG==
</w:fldData>
        </w:fldChar>
      </w:r>
      <w:r>
        <w:rPr>
          <w:bCs/>
          <w:color w:val="222222"/>
          <w:sz w:val="22"/>
          <w:szCs w:val="22"/>
          <w:shd w:val="clear" w:color="auto" w:fill="FFFFFF"/>
        </w:rPr>
        <w:instrText xml:space="preserve"> ADDIN EN.CITE </w:instrText>
      </w:r>
      <w:r>
        <w:rPr>
          <w:bCs/>
          <w:color w:val="222222"/>
          <w:sz w:val="22"/>
          <w:szCs w:val="22"/>
          <w:shd w:val="clear" w:color="auto" w:fill="FFFFFF"/>
        </w:rPr>
        <w:fldChar w:fldCharType="begin">
          <w:fldData xml:space="preserve">PEVuZE5vdGU+PENpdGU+PEF1dGhvcj5QZW56bzwvQXV0aG9yPjxZZWFyPjIwMTc8L1llYXI+PFJl
Y051bT44NjE8L1JlY051bT48RGlzcGxheVRleHQ+PHN0eWxlIHNpemU9IjEwIj5bNjZdPC9zdHls
ZT48L0Rpc3BsYXlUZXh0PjxyZWNvcmQ+PHJlYy1udW1iZXI+ODYxPC9yZWMtbnVtYmVyPjxmb3Jl
aWduLWtleXM+PGtleSBhcHA9IkVOIiBkYi1pZD0icmZmZWFzdnhuNWZkdHBlc3I5OXZ6c2RrMHd6
YXBmdGE5emV2IiB0aW1lc3RhbXA9IjE2Mzc3ODI3MjAiPjg2MTwva2V5PjwvZm9yZWlnbi1rZXlz
PjxyZWYtdHlwZSBuYW1lPSJKb3VybmFsIEFydGljbGUiPjE3PC9yZWYtdHlwZT48Y29udHJpYnV0
b3JzPjxhdXRob3JzPjxhdXRob3I+UGVuem8sIE0uPC9hdXRob3I+PGF1dGhvcj5HdWVycmllcmks
IEEuIE4uPC9hdXRob3I+PGF1dGhvcj5aYWNjaGluaSwgRi48L2F1dGhvcj48YXV0aG9yPlRyZXJl
LCBELjwvYXV0aG9yPjxhdXRob3I+TW9udGFuYXJvLCBMLjwvYXV0aG9yPjwvYXV0aG9ycz48L2Nv
bnRyaWJ1dG9ycz48YXV0aC1hZGRyZXNzPkRlcGFydG1lbnQgb2YgRXhwZXJpbWVudGFsLCBEaWFn
bm9zdGljIGFuZCBTcGVjaWFsdHkgTWVkaWNpbmUsIEFsbWEgTWF0ZXIgU3R1ZGlvcnVtLVVuaXZl
cnNpdHkgb2YgQm9sb2duYSwgVmlhIE1hc3NhcmVudGkgOSwgNDAxMzggQm9sb2duYSwgSXRhbHku
IG1hcmlhbm5hLnBlbnpvQHVuaWJvLml0LiYjeEQ7RGVwYXJ0bWVudCBvZiBFeHBlcmltZW50YWws
IERpYWdub3N0aWMgYW5kIFNwZWNpYWx0eSBNZWRpY2luZSwgQWxtYSBNYXRlciBTdHVkaW9ydW0t
VW5pdmVyc2l0eSBvZiBCb2xvZ25hLCBWaWEgTWFzc2FyZW50aSA5LCA0MDEzOCBCb2xvZ25hLCBJ
dGFseS4gYW5pYW5haWxhLmd1ZXJyaWVyaTJAdW5pYm8uaXQuJiN4RDtEZXBhcnRtZW50IG9mIEV4
cGVyaW1lbnRhbCwgRGlhZ25vc3RpYyBhbmQgU3BlY2lhbHR5IE1lZGljaW5lLCBBbG1hIE1hdGVy
IFN0dWRpb3J1bS1Vbml2ZXJzaXR5IG9mIEJvbG9nbmEsIFZpYSBNYXNzYXJlbnRpIDksIDQwMTM4
IEJvbG9nbmEsIEl0YWx5LiBmZWRlcmljby56YWNjaGluaTNAdW5pYm8uaXQuJiN4RDtEZXBhcnRt
ZW50IG9mIEV4cGVyaW1lbnRhbCwgRGlhZ25vc3RpYyBhbmQgU3BlY2lhbHR5IE1lZGljaW5lLCBB
bG1hIE1hdGVyIFN0dWRpb3J1bS1Vbml2ZXJzaXR5IG9mIEJvbG9nbmEsIFZpYSBNYXNzYXJlbnRp
IDksIDQwMTM4IEJvbG9nbmEsIEl0YWx5LiBkYXZpZGUudHJlcmVAdW5pYm8uaXQuJiN4RDtEZXBh
cnRtZW50IG9mIEV4cGVyaW1lbnRhbCwgRGlhZ25vc3RpYyBhbmQgU3BlY2lhbHR5IE1lZGljaW5l
LCBBbG1hIE1hdGVyIFN0dWRpb3J1bS1Vbml2ZXJzaXR5IG9mIEJvbG9nbmEsIFZpYSBNYXNzYXJl
bnRpIDksIDQwMTM4IEJvbG9nbmEsIEl0YWx5LiBsb3JlbnpvLm1vbnRhbmFyb0B1bmliby5pdC48
L2F1dGgtYWRkcmVzcz48dGl0bGVzPjx0aXRsZT5STkEgUHNldWRvdXJpZHlsYXRpb24gaW4gUGh5
c2lvbG9neSBhbmQgTWVkaWNpbmU6IEZvciBCZXR0ZXIgYW5kIGZvciBXb3JzZTwvdGl0bGU+PHNl
Y29uZGFyeS10aXRsZT5HZW5lcyAoQmFzZWwpPC9zZWNvbmRhcnktdGl0bGU+PC90aXRsZXM+PHBl
cmlvZGljYWw+PGZ1bGwtdGl0bGU+R2VuZXMgKEJhc2VsKTwvZnVsbC10aXRsZT48L3BlcmlvZGlj
YWw+PHZvbHVtZT44PC92b2x1bWU+PG51bWJlcj4xMTwvbnVtYmVyPjxlZGl0aW9uPjIwMTcvMTEv
MDc8L2VkaXRpb24+PGtleXdvcmRzPjxrZXl3b3JkPlJOQSBtb2RpZmljYXRpb248L2tleXdvcmQ+
PGtleXdvcmQ+Y2FuY2VyPC9rZXl3b3JkPjxrZXl3b3JkPmR5c2tlcmluPC9rZXl3b3JkPjxrZXl3
b3JkPmdlbmUgZXhwcmVzc2lvbiBjb250cm9sPC9rZXl3b3JkPjxrZXl3b3JkPmluaGVyaXRlZCBk
aXNvcmRlcnM8L2tleXdvcmQ+PGtleXdvcmQ+bm9uLWNvZGluZyBSTkE8L2tleXdvcmQ+PGtleXdv
cmQ+cHNldWRvdXJpZGluZSBzeW50aGFzZTwva2V5d29yZD48L2tleXdvcmRzPjxkYXRlcz48eWVh
cj4yMDE3PC95ZWFyPjxwdWItZGF0ZXM+PGRhdGU+Tm92IDE8L2RhdGU+PC9wdWItZGF0ZXM+PC9k
YXRlcz48aXNibj4yMDczLTQ0MjUgKFByaW50KSYjeEQ7MjA3My00NDI1IChMaW5raW5nKTwvaXNi
bj48YWNjZXNzaW9uLW51bT4yOTEwNDIxNjwvYWNjZXNzaW9uLW51bT48dXJscz48cmVsYXRlZC11
cmxzPjx1cmw+aHR0cHM6Ly93d3cubmNiaS5ubG0ubmloLmdvdi9wdWJtZWQvMjkxMDQyMTY8L3Vy
bD48L3JlbGF0ZWQtdXJscz48L3VybHM+PGN1c3RvbTI+UE1DNTcwNDIxNDwvY3VzdG9tMj48ZWxl
Y3Ryb25pYy1yZXNvdXJjZS1udW0+MTAuMzM5MC9nZW5lczgxMTAzMDE8L2VsZWN0cm9uaWMtcmVz
b3VyY2UtbnVtPjwvcmVjb3JkPjwvQ2l0ZT48L0VuZE5vdGU+AG==
</w:fldData>
        </w:fldChar>
      </w:r>
      <w:r>
        <w:rPr>
          <w:bCs/>
          <w:color w:val="222222"/>
          <w:sz w:val="22"/>
          <w:szCs w:val="22"/>
          <w:shd w:val="clear" w:color="auto" w:fill="FFFFFF"/>
        </w:rPr>
        <w:instrText xml:space="preserve"> ADDIN EN.CITE.DATA </w:instrText>
      </w:r>
      <w:r>
        <w:rPr>
          <w:bCs/>
          <w:color w:val="222222"/>
          <w:sz w:val="22"/>
          <w:szCs w:val="22"/>
          <w:shd w:val="clear" w:color="auto" w:fill="FFFFFF"/>
        </w:rPr>
      </w:r>
      <w:r>
        <w:rPr>
          <w:bCs/>
          <w:color w:val="222222"/>
          <w:sz w:val="22"/>
          <w:szCs w:val="22"/>
          <w:shd w:val="clear" w:color="auto" w:fill="FFFFFF"/>
        </w:rPr>
        <w:fldChar w:fldCharType="end"/>
      </w:r>
      <w:r w:rsidRPr="00647A4A">
        <w:rPr>
          <w:bCs/>
          <w:color w:val="222222"/>
          <w:sz w:val="22"/>
          <w:szCs w:val="22"/>
          <w:shd w:val="clear" w:color="auto" w:fill="FFFFFF"/>
        </w:rPr>
      </w:r>
      <w:r w:rsidRPr="00647A4A">
        <w:rPr>
          <w:bCs/>
          <w:color w:val="222222"/>
          <w:sz w:val="22"/>
          <w:szCs w:val="22"/>
          <w:shd w:val="clear" w:color="auto" w:fill="FFFFFF"/>
        </w:rPr>
        <w:fldChar w:fldCharType="separate"/>
      </w:r>
      <w:r w:rsidRPr="00647A4A">
        <w:rPr>
          <w:bCs/>
          <w:color w:val="222222"/>
          <w:szCs w:val="22"/>
          <w:shd w:val="clear" w:color="auto" w:fill="FFFFFF"/>
        </w:rPr>
        <w:t>[66]</w:t>
      </w:r>
      <w:r w:rsidRPr="00647A4A">
        <w:rPr>
          <w:bCs/>
          <w:color w:val="222222"/>
          <w:sz w:val="22"/>
          <w:szCs w:val="22"/>
          <w:shd w:val="clear" w:color="auto" w:fill="FFFFFF"/>
        </w:rPr>
        <w:fldChar w:fldCharType="end"/>
      </w:r>
      <w:r w:rsidRPr="00647A4A">
        <w:rPr>
          <w:bCs/>
          <w:color w:val="222222"/>
          <w:sz w:val="22"/>
          <w:szCs w:val="22"/>
          <w:shd w:val="clear" w:color="auto" w:fill="FFFFFF"/>
        </w:rPr>
        <w:t>.  Notably, the natural Ψ:U ratio of mRNAs under normal conditions is markedly low (0.2-0.6 %) compared to the 100% m1</w:t>
      </w:r>
      <w:r w:rsidRPr="00647A4A">
        <w:rPr>
          <w:bCs/>
          <w:color w:val="222222"/>
          <w:sz w:val="22"/>
          <w:szCs w:val="22"/>
          <w:shd w:val="clear" w:color="auto" w:fill="FFFFFF"/>
          <w:lang w:val="el-GR"/>
        </w:rPr>
        <w:t>Ψ</w:t>
      </w:r>
      <w:r w:rsidRPr="00647A4A">
        <w:rPr>
          <w:bCs/>
          <w:color w:val="222222"/>
          <w:sz w:val="22"/>
          <w:szCs w:val="22"/>
          <w:shd w:val="clear" w:color="auto" w:fill="FFFFFF"/>
          <w:lang w:val="en-GB"/>
        </w:rPr>
        <w:t xml:space="preserve"> substitutions in synthetic SARS-CoV-2 mRNAs</w:t>
      </w:r>
      <w:r w:rsidRPr="00647A4A">
        <w:rPr>
          <w:bCs/>
          <w:color w:val="222222"/>
          <w:sz w:val="22"/>
          <w:szCs w:val="22"/>
          <w:shd w:val="clear" w:color="auto" w:fill="FFFFFF"/>
          <w:lang w:val="en-GB"/>
        </w:rPr>
        <w:fldChar w:fldCharType="begin">
          <w:fldData xml:space="preserve">PEVuZE5vdGU+PENpdGU+PEF1dGhvcj5MaTwvQXV0aG9yPjxZZWFyPjIwMTU8L1llYXI+PFJlY051
bT44NjI8L1JlY051bT48RGlzcGxheVRleHQ+PHN0eWxlIHNpemU9IjEwIj5bNjddPC9zdHlsZT48
L0Rpc3BsYXlUZXh0PjxyZWNvcmQ+PHJlYy1udW1iZXI+ODYyPC9yZWMtbnVtYmVyPjxmb3JlaWdu
LWtleXM+PGtleSBhcHA9IkVOIiBkYi1pZD0icmZmZWFzdnhuNWZkdHBlc3I5OXZ6c2RrMHd6YXBm
dGE5emV2IiB0aW1lc3RhbXA9IjE2Mzc3ODM3MDYiPjg2Mjwva2V5PjwvZm9yZWlnbi1rZXlzPjxy
ZWYtdHlwZSBuYW1lPSJKb3VybmFsIEFydGljbGUiPjE3PC9yZWYtdHlwZT48Y29udHJpYnV0b3Jz
PjxhdXRob3JzPjxhdXRob3I+TGksIFguPC9hdXRob3I+PGF1dGhvcj5aaHUsIFAuPC9hdXRob3I+
PGF1dGhvcj5NYSwgUy48L2F1dGhvcj48YXV0aG9yPlNvbmcsIEouPC9hdXRob3I+PGF1dGhvcj5C
YWksIEouPC9hdXRob3I+PGF1dGhvcj5TdW4sIEYuPC9hdXRob3I+PGF1dGhvcj5ZaSwgQy48L2F1
dGhvcj48L2F1dGhvcnM+PC9jb250cmlidXRvcnM+PGF1dGgtYWRkcmVzcz5TdGF0ZSBLZXkgTGFi
b3JhdG9yeSBvZiBQcm90ZWluIGFuZCBQbGFudCBHZW5lIFJlc2VhcmNoLCBTY2hvb2wgb2YgTGlm
ZSBTY2llbmNlcyBhbmQgUGVraW5nLVRzaW5naHVhIENlbnRlciBmb3IgTGlmZSBTY2llbmNlcywg
UGVraW5nIFVuaXZlcnNpdHksIEJlaWppbmcsIENoaW5hLiYjeEQ7QmlvZHluYW1pYyBPcHRpY2Fs
IEltYWdpbmcgQ2VudGVyLCBTY2hvb2wgb2YgTGlmZSBTY2llbmNlcywgUGVraW5nIFVuaXZlcnNp
dHksIEJlaWppbmcsIENoaW5hLiYjeEQ7MV0gU3RhdGUgS2V5IExhYm9yYXRvcnkgb2YgUHJvdGVp
biBhbmQgUGxhbnQgR2VuZSBSZXNlYXJjaCwgU2Nob29sIG9mIExpZmUgU2NpZW5jZXMgYW5kIFBl
a2luZy1Uc2luZ2h1YSBDZW50ZXIgZm9yIExpZmUgU2NpZW5jZXMsIFBla2luZyBVbml2ZXJzaXR5
LCBCZWlqaW5nLCBDaGluYS4gWzJdIEFjYWRlbXkgZm9yIEFkdmFuY2VkIEludGVyZGlzY2lwbGlu
YXJ5IFN0dWRpZXMsIFBla2luZyBVbml2ZXJzaXR5LCBCZWlqaW5nLCBDaGluYS4mI3hEOzFdIFN0
YXRlIEtleSBMYWJvcmF0b3J5IG9mIFByb3RlaW4gYW5kIFBsYW50IEdlbmUgUmVzZWFyY2gsIFNj
aG9vbCBvZiBMaWZlIFNjaWVuY2VzIGFuZCBQZWtpbmctVHNpbmdodWEgQ2VudGVyIGZvciBMaWZl
IFNjaWVuY2VzLCBQZWtpbmcgVW5pdmVyc2l0eSwgQmVpamluZywgQ2hpbmEuIFsyXSBTeW50aGV0
aWMgYW5kIEZ1bmN0aW9uYWwgQmlvbW9sZWN1bGVzIENlbnRlciwgRGVwYXJ0bWVudCBvZiBDaGVt
aWNhbCBCaW9sb2d5LCBDb2xsZWdlIG9mIENoZW1pc3RyeSBhbmQgTW9sZWN1bGFyIEVuZ2luZWVy
aW5nLCBQZWtpbmcgVW5pdmVyc2l0eSwgQmVpamluZywgQ2hpbmEuPC9hdXRoLWFkZHJlc3M+PHRp
dGxlcz48dGl0bGU+Q2hlbWljYWwgcHVsbGRvd24gcmV2ZWFscyBkeW5hbWljIHBzZXVkb3VyaWR5
bGF0aW9uIG9mIHRoZSBtYW1tYWxpYW4gdHJhbnNjcmlwdG9tZTwvdGl0bGU+PHNlY29uZGFyeS10
aXRsZT5OYXQgQ2hlbSBCaW9sPC9zZWNvbmRhcnktdGl0bGU+PC90aXRsZXM+PHBlcmlvZGljYWw+
PGZ1bGwtdGl0bGU+TmF0IENoZW0gQmlvbDwvZnVsbC10aXRsZT48L3BlcmlvZGljYWw+PHBhZ2Vz
PjU5Mi03PC9wYWdlcz48dm9sdW1lPjExPC92b2x1bWU+PG51bWJlcj44PC9udW1iZXI+PGVkaXRp
b24+MjAxNS8wNi8xNjwvZWRpdGlvbj48a2V5d29yZHM+PGtleXdvcmQ+QW5pbWFsczwva2V5d29y
ZD48a2V5d29yZD4qRXBpZ2VuZXNpcywgR2VuZXRpYzwva2V5d29yZD48a2V5d29yZD5IdW1hbnM8
L2tleXdvcmQ+PGtleXdvcmQ+SHlkcm8tTHlhc2VzL2NoZW1pc3RyeS9nZW5ldGljcy9tZXRhYm9s
aXNtPC9rZXl3b3JkPjxrZXl3b3JkPk1pY2U8L2tleXdvcmQ+PGtleXdvcmQ+T3JnYW4gU3BlY2lm
aWNpdHk8L2tleXdvcmQ+PGtleXdvcmQ+UGVwdGlkZSBFbG9uZ2F0aW9uIEZhY3RvciAxL2NoZW1p
c3RyeS9nZW5ldGljcy9tZXRhYm9saXNtPC9rZXl3b3JkPjxrZXl3b3JkPlBzZXVkb3VyaWRpbmUv
Y2hlbWlzdHJ5L2dlbmV0aWNzLyptZXRhYm9saXNtPC9rZXl3b3JkPjxrZXl3b3JkPipSTkEgUHJv
Y2Vzc2luZywgUG9zdC1UcmFuc2NyaXB0aW9uYWw8L2tleXdvcmQ+PGtleXdvcmQ+Uk5BLCBNZXNz
ZW5nZXIvY2hlbWlzdHJ5L2dlbmV0aWNzLyptZXRhYm9saXNtPC9rZXl3b3JkPjxrZXl3b3JkPlJO
QSwgUmlib3NvbWFsL2NoZW1pc3RyeS9nZW5ldGljcy8qbWV0YWJvbGlzbTwva2V5d29yZD48a2V5
d29yZD5TdGFpbmluZyBhbmQgTGFiZWxpbmcvbWV0aG9kczwva2V5d29yZD48a2V5d29yZD5TdHJl
c3MsIFBoeXNpb2xvZ2ljYWw8L2tleXdvcmQ+PGtleXdvcmQ+KlRyYW5zY3JpcHRvbWU8L2tleXdv
cmQ+PC9rZXl3b3Jkcz48ZGF0ZXM+PHllYXI+MjAxNTwveWVhcj48cHViLWRhdGVzPjxkYXRlPkF1
ZzwvZGF0ZT48L3B1Yi1kYXRlcz48L2RhdGVzPjxpc2JuPjE1NTItNDQ2OSAoRWxlY3Ryb25pYykm
I3hEOzE1NTItNDQ1MCAoTGlua2luZyk8L2lzYm4+PGFjY2Vzc2lvbi1udW0+MjYwNzU1MjE8L2Fj
Y2Vzc2lvbi1udW0+PHVybHM+PHJlbGF0ZWQtdXJscz48dXJsPmh0dHBzOi8vd3d3Lm5jYmkubmxt
Lm5paC5nb3YvcHVibWVkLzI2MDc1NTIxPC91cmw+PC9yZWxhdGVkLXVybHM+PC91cmxzPjxlbGVj
dHJvbmljLXJlc291cmNlLW51bT4xMC4xMDM4L25jaGVtYmlvLjE4MzY8L2VsZWN0cm9uaWMtcmVz
b3VyY2UtbnVtPjwvcmVjb3JkPjwvQ2l0ZT48L0VuZE5vdGU+
</w:fldData>
        </w:fldChar>
      </w:r>
      <w:r>
        <w:rPr>
          <w:bCs/>
          <w:color w:val="222222"/>
          <w:sz w:val="22"/>
          <w:szCs w:val="22"/>
          <w:shd w:val="clear" w:color="auto" w:fill="FFFFFF"/>
          <w:lang w:val="en-GB"/>
        </w:rPr>
        <w:instrText xml:space="preserve"> ADDIN EN.CITE </w:instrText>
      </w:r>
      <w:r>
        <w:rPr>
          <w:bCs/>
          <w:color w:val="222222"/>
          <w:sz w:val="22"/>
          <w:szCs w:val="22"/>
          <w:shd w:val="clear" w:color="auto" w:fill="FFFFFF"/>
          <w:lang w:val="en-GB"/>
        </w:rPr>
        <w:fldChar w:fldCharType="begin">
          <w:fldData xml:space="preserve">PEVuZE5vdGU+PENpdGU+PEF1dGhvcj5MaTwvQXV0aG9yPjxZZWFyPjIwMTU8L1llYXI+PFJlY051
bT44NjI8L1JlY051bT48RGlzcGxheVRleHQ+PHN0eWxlIHNpemU9IjEwIj5bNjddPC9zdHlsZT48
L0Rpc3BsYXlUZXh0PjxyZWNvcmQ+PHJlYy1udW1iZXI+ODYyPC9yZWMtbnVtYmVyPjxmb3JlaWdu
LWtleXM+PGtleSBhcHA9IkVOIiBkYi1pZD0icmZmZWFzdnhuNWZkdHBlc3I5OXZ6c2RrMHd6YXBm
dGE5emV2IiB0aW1lc3RhbXA9IjE2Mzc3ODM3MDYiPjg2Mjwva2V5PjwvZm9yZWlnbi1rZXlzPjxy
ZWYtdHlwZSBuYW1lPSJKb3VybmFsIEFydGljbGUiPjE3PC9yZWYtdHlwZT48Y29udHJpYnV0b3Jz
PjxhdXRob3JzPjxhdXRob3I+TGksIFguPC9hdXRob3I+PGF1dGhvcj5aaHUsIFAuPC9hdXRob3I+
PGF1dGhvcj5NYSwgUy48L2F1dGhvcj48YXV0aG9yPlNvbmcsIEouPC9hdXRob3I+PGF1dGhvcj5C
YWksIEouPC9hdXRob3I+PGF1dGhvcj5TdW4sIEYuPC9hdXRob3I+PGF1dGhvcj5ZaSwgQy48L2F1
dGhvcj48L2F1dGhvcnM+PC9jb250cmlidXRvcnM+PGF1dGgtYWRkcmVzcz5TdGF0ZSBLZXkgTGFi
b3JhdG9yeSBvZiBQcm90ZWluIGFuZCBQbGFudCBHZW5lIFJlc2VhcmNoLCBTY2hvb2wgb2YgTGlm
ZSBTY2llbmNlcyBhbmQgUGVraW5nLVRzaW5naHVhIENlbnRlciBmb3IgTGlmZSBTY2llbmNlcywg
UGVraW5nIFVuaXZlcnNpdHksIEJlaWppbmcsIENoaW5hLiYjeEQ7QmlvZHluYW1pYyBPcHRpY2Fs
IEltYWdpbmcgQ2VudGVyLCBTY2hvb2wgb2YgTGlmZSBTY2llbmNlcywgUGVraW5nIFVuaXZlcnNp
dHksIEJlaWppbmcsIENoaW5hLiYjeEQ7MV0gU3RhdGUgS2V5IExhYm9yYXRvcnkgb2YgUHJvdGVp
biBhbmQgUGxhbnQgR2VuZSBSZXNlYXJjaCwgU2Nob29sIG9mIExpZmUgU2NpZW5jZXMgYW5kIFBl
a2luZy1Uc2luZ2h1YSBDZW50ZXIgZm9yIExpZmUgU2NpZW5jZXMsIFBla2luZyBVbml2ZXJzaXR5
LCBCZWlqaW5nLCBDaGluYS4gWzJdIEFjYWRlbXkgZm9yIEFkdmFuY2VkIEludGVyZGlzY2lwbGlu
YXJ5IFN0dWRpZXMsIFBla2luZyBVbml2ZXJzaXR5LCBCZWlqaW5nLCBDaGluYS4mI3hEOzFdIFN0
YXRlIEtleSBMYWJvcmF0b3J5IG9mIFByb3RlaW4gYW5kIFBsYW50IEdlbmUgUmVzZWFyY2gsIFNj
aG9vbCBvZiBMaWZlIFNjaWVuY2VzIGFuZCBQZWtpbmctVHNpbmdodWEgQ2VudGVyIGZvciBMaWZl
IFNjaWVuY2VzLCBQZWtpbmcgVW5pdmVyc2l0eSwgQmVpamluZywgQ2hpbmEuIFsyXSBTeW50aGV0
aWMgYW5kIEZ1bmN0aW9uYWwgQmlvbW9sZWN1bGVzIENlbnRlciwgRGVwYXJ0bWVudCBvZiBDaGVt
aWNhbCBCaW9sb2d5LCBDb2xsZWdlIG9mIENoZW1pc3RyeSBhbmQgTW9sZWN1bGFyIEVuZ2luZWVy
aW5nLCBQZWtpbmcgVW5pdmVyc2l0eSwgQmVpamluZywgQ2hpbmEuPC9hdXRoLWFkZHJlc3M+PHRp
dGxlcz48dGl0bGU+Q2hlbWljYWwgcHVsbGRvd24gcmV2ZWFscyBkeW5hbWljIHBzZXVkb3VyaWR5
bGF0aW9uIG9mIHRoZSBtYW1tYWxpYW4gdHJhbnNjcmlwdG9tZTwvdGl0bGU+PHNlY29uZGFyeS10
aXRsZT5OYXQgQ2hlbSBCaW9sPC9zZWNvbmRhcnktdGl0bGU+PC90aXRsZXM+PHBlcmlvZGljYWw+
PGZ1bGwtdGl0bGU+TmF0IENoZW0gQmlvbDwvZnVsbC10aXRsZT48L3BlcmlvZGljYWw+PHBhZ2Vz
PjU5Mi03PC9wYWdlcz48dm9sdW1lPjExPC92b2x1bWU+PG51bWJlcj44PC9udW1iZXI+PGVkaXRp
b24+MjAxNS8wNi8xNjwvZWRpdGlvbj48a2V5d29yZHM+PGtleXdvcmQ+QW5pbWFsczwva2V5d29y
ZD48a2V5d29yZD4qRXBpZ2VuZXNpcywgR2VuZXRpYzwva2V5d29yZD48a2V5d29yZD5IdW1hbnM8
L2tleXdvcmQ+PGtleXdvcmQ+SHlkcm8tTHlhc2VzL2NoZW1pc3RyeS9nZW5ldGljcy9tZXRhYm9s
aXNtPC9rZXl3b3JkPjxrZXl3b3JkPk1pY2U8L2tleXdvcmQ+PGtleXdvcmQ+T3JnYW4gU3BlY2lm
aWNpdHk8L2tleXdvcmQ+PGtleXdvcmQ+UGVwdGlkZSBFbG9uZ2F0aW9uIEZhY3RvciAxL2NoZW1p
c3RyeS9nZW5ldGljcy9tZXRhYm9saXNtPC9rZXl3b3JkPjxrZXl3b3JkPlBzZXVkb3VyaWRpbmUv
Y2hlbWlzdHJ5L2dlbmV0aWNzLyptZXRhYm9saXNtPC9rZXl3b3JkPjxrZXl3b3JkPipSTkEgUHJv
Y2Vzc2luZywgUG9zdC1UcmFuc2NyaXB0aW9uYWw8L2tleXdvcmQ+PGtleXdvcmQ+Uk5BLCBNZXNz
ZW5nZXIvY2hlbWlzdHJ5L2dlbmV0aWNzLyptZXRhYm9saXNtPC9rZXl3b3JkPjxrZXl3b3JkPlJO
QSwgUmlib3NvbWFsL2NoZW1pc3RyeS9nZW5ldGljcy8qbWV0YWJvbGlzbTwva2V5d29yZD48a2V5
d29yZD5TdGFpbmluZyBhbmQgTGFiZWxpbmcvbWV0aG9kczwva2V5d29yZD48a2V5d29yZD5TdHJl
c3MsIFBoeXNpb2xvZ2ljYWw8L2tleXdvcmQ+PGtleXdvcmQ+KlRyYW5zY3JpcHRvbWU8L2tleXdv
cmQ+PC9rZXl3b3Jkcz48ZGF0ZXM+PHllYXI+MjAxNTwveWVhcj48cHViLWRhdGVzPjxkYXRlPkF1
ZzwvZGF0ZT48L3B1Yi1kYXRlcz48L2RhdGVzPjxpc2JuPjE1NTItNDQ2OSAoRWxlY3Ryb25pYykm
I3hEOzE1NTItNDQ1MCAoTGlua2luZyk8L2lzYm4+PGFjY2Vzc2lvbi1udW0+MjYwNzU1MjE8L2Fj
Y2Vzc2lvbi1udW0+PHVybHM+PHJlbGF0ZWQtdXJscz48dXJsPmh0dHBzOi8vd3d3Lm5jYmkubmxt
Lm5paC5nb3YvcHVibWVkLzI2MDc1NTIxPC91cmw+PC9yZWxhdGVkLXVybHM+PC91cmxzPjxlbGVj
dHJvbmljLXJlc291cmNlLW51bT4xMC4xMDM4L25jaGVtYmlvLjE4MzY8L2VsZWN0cm9uaWMtcmVz
b3VyY2UtbnVtPjwvcmVjb3JkPjwvQ2l0ZT48L0VuZE5vdGU+
</w:fldData>
        </w:fldChar>
      </w:r>
      <w:r>
        <w:rPr>
          <w:bCs/>
          <w:color w:val="222222"/>
          <w:sz w:val="22"/>
          <w:szCs w:val="22"/>
          <w:shd w:val="clear" w:color="auto" w:fill="FFFFFF"/>
          <w:lang w:val="en-GB"/>
        </w:rPr>
        <w:instrText xml:space="preserve"> ADDIN EN.CITE.DATA </w:instrText>
      </w:r>
      <w:r>
        <w:rPr>
          <w:bCs/>
          <w:color w:val="222222"/>
          <w:sz w:val="22"/>
          <w:szCs w:val="22"/>
          <w:shd w:val="clear" w:color="auto" w:fill="FFFFFF"/>
          <w:lang w:val="en-GB"/>
        </w:rPr>
      </w:r>
      <w:r>
        <w:rPr>
          <w:bCs/>
          <w:color w:val="222222"/>
          <w:sz w:val="22"/>
          <w:szCs w:val="22"/>
          <w:shd w:val="clear" w:color="auto" w:fill="FFFFFF"/>
          <w:lang w:val="en-GB"/>
        </w:rPr>
        <w:fldChar w:fldCharType="end"/>
      </w:r>
      <w:r w:rsidRPr="00647A4A">
        <w:rPr>
          <w:bCs/>
          <w:color w:val="222222"/>
          <w:sz w:val="22"/>
          <w:szCs w:val="22"/>
          <w:shd w:val="clear" w:color="auto" w:fill="FFFFFF"/>
          <w:lang w:val="en-GB"/>
        </w:rPr>
      </w:r>
      <w:r w:rsidRPr="00647A4A">
        <w:rPr>
          <w:bCs/>
          <w:color w:val="222222"/>
          <w:sz w:val="22"/>
          <w:szCs w:val="22"/>
          <w:shd w:val="clear" w:color="auto" w:fill="FFFFFF"/>
          <w:lang w:val="en-GB"/>
        </w:rPr>
        <w:fldChar w:fldCharType="separate"/>
      </w:r>
      <w:r w:rsidRPr="00647A4A">
        <w:rPr>
          <w:bCs/>
          <w:color w:val="222222"/>
          <w:szCs w:val="22"/>
          <w:shd w:val="clear" w:color="auto" w:fill="FFFFFF"/>
          <w:lang w:val="en-GB"/>
        </w:rPr>
        <w:t>[67]</w:t>
      </w:r>
      <w:r w:rsidRPr="00647A4A">
        <w:rPr>
          <w:bCs/>
          <w:color w:val="222222"/>
          <w:sz w:val="22"/>
          <w:szCs w:val="22"/>
          <w:shd w:val="clear" w:color="auto" w:fill="FFFFFF"/>
          <w:lang w:val="en-GB"/>
        </w:rPr>
        <w:fldChar w:fldCharType="end"/>
      </w:r>
      <w:r w:rsidRPr="00647A4A">
        <w:rPr>
          <w:bCs/>
          <w:color w:val="222222"/>
          <w:sz w:val="22"/>
          <w:szCs w:val="22"/>
          <w:shd w:val="clear" w:color="auto" w:fill="FFFFFF"/>
        </w:rPr>
        <w:t>. RNA based Pseudouridine substitutions determine the cell’s fate and differentiation</w:t>
      </w:r>
      <w:r w:rsidRPr="00647A4A">
        <w:rPr>
          <w:bCs/>
          <w:color w:val="222222"/>
          <w:sz w:val="22"/>
          <w:szCs w:val="22"/>
          <w:shd w:val="clear" w:color="auto" w:fill="FFFFFF"/>
        </w:rPr>
        <w:fldChar w:fldCharType="begin">
          <w:fldData xml:space="preserve">PEVuZE5vdGU+PENpdGU+PEF1dGhvcj5VZGRpbjwvQXV0aG9yPjxZZWFyPjIwMjA8L1llYXI+PFJl
Y051bT44NTQ8L1JlY051bT48RGlzcGxheVRleHQ+PHN0eWxlIHNpemU9IjEwIj5bNjhdPC9zdHls
ZT48L0Rpc3BsYXlUZXh0PjxyZWNvcmQ+PHJlYy1udW1iZXI+ODU0PC9yZWMtbnVtYmVyPjxmb3Jl
aWduLWtleXM+PGtleSBhcHA9IkVOIiBkYi1pZD0icmZmZWFzdnhuNWZkdHBlc3I5OXZ6c2RrMHd6
YXBmdGE5emV2IiB0aW1lc3RhbXA9IjE2Mzc2MzUwNjQiPjg1NDwva2V5PjwvZm9yZWlnbi1rZXlz
PjxyZWYtdHlwZSBuYW1lPSJKb3VybmFsIEFydGljbGUiPjE3PC9yZWYtdHlwZT48Y29udHJpYnV0
b3JzPjxhdXRob3JzPjxhdXRob3I+VWRkaW4sIE0uIEIuPC9hdXRob3I+PGF1dGhvcj5XYW5nLCBa
LjwvYXV0aG9yPjxhdXRob3I+WWFuZywgQy48L2F1dGhvcj48L2F1dGhvcnM+PC9jb250cmlidXRv
cnM+PGF1dGgtYWRkcmVzcz5EZXBhcnRtZW50IG9mIFRveGljb2xvZ3kgYW5kIENhbmNlciBCaW9s
b2d5LCBDb2xsZWdlIG9mIE1lZGljaW5lLCBVbml2ZXJzaXR5IG9mIEtlbnR1Y2t5LCBMZXhpbmd0
b24sIEtZIDQwNTM2LTAzMDUsIFVTQS48L2F1dGgtYWRkcmVzcz48dGl0bGVzPjx0aXRsZT5EeXNy
ZWd1bGF0aW9ucyBvZiBGdW5jdGlvbmFsIFJOQSBNb2RpZmljYXRpb25zIGluIENhbmNlciwgQ2Fu
Y2VyIFN0ZW1uZXNzIGFuZCBDYW5jZXIgVGhlcmFwZXV0aWNzPC90aXRsZT48c2Vjb25kYXJ5LXRp
dGxlPlRoZXJhbm9zdGljczwvc2Vjb25kYXJ5LXRpdGxlPjwvdGl0bGVzPjxwZXJpb2RpY2FsPjxm
dWxsLXRpdGxlPlRoZXJhbm9zdGljczwvZnVsbC10aXRsZT48L3BlcmlvZGljYWw+PHBhZ2VzPjMx
NjQtMzE4OTwvcGFnZXM+PHZvbHVtZT4xMDwvdm9sdW1lPjxudW1iZXI+NzwvbnVtYmVyPjxlZGl0
aW9uPjIwMjAvMDMvMjE8L2VkaXRpb24+PGtleXdvcmRzPjxrZXl3b3JkPkFudGluZW9wbGFzdGlj
IEFnZW50cy9waGFybWFjb2xvZ3k8L2tleXdvcmQ+PGtleXdvcmQ+RHJ1ZyBEZXNpZ248L2tleXdv
cmQ+PGtleXdvcmQ+Rm9yZWNhc3Rpbmc8L2tleXdvcmQ+PGtleXdvcmQ+R2VuZSBFeHByZXNzaW9u
IFJlZ3VsYXRpb24sIE5lb3BsYXN0aWMvKmdlbmV0aWNzPC9rZXl3b3JkPjxrZXl3b3JkPkh1bWFu
czwva2V5d29yZD48a2V5d29yZD5NZXRoeWx0cmFuc2ZlcmFzZXMvcGh5c2lvbG9neTwva2V5d29y
ZD48a2V5d29yZD5Nb2xlY3VsYXIgVGFyZ2V0ZWQgVGhlcmFweTwva2V5d29yZD48a2V5d29yZD5O
ZW9wbGFzbSBQcm90ZWlucy9waHlzaW9sb2d5PC9rZXl3b3JkPjxrZXl3b3JkPk5lb3BsYXNtcy9k
cnVnIHRoZXJhcHkvKmdlbmV0aWNzPC9rZXl3b3JkPjxrZXl3b3JkPk5lb3BsYXN0aWMgU3RlbSBD
ZWxscy8qbWV0YWJvbGlzbTwva2V5d29yZD48a2V5d29yZD5PeGlkb3JlZHVjdGFzZXMsIE4tRGVt
ZXRoeWxhdGluZy9tZXRhYm9saXNtPC9rZXl3b3JkPjxrZXl3b3JkPlBzZXVkb3VyaWRpbmUvY2hl
bWlzdHJ5PC9rZXl3b3JkPjxrZXl3b3JkPlB1cmluZSBOdWNsZW9zaWRlcy9jaGVtaXN0cnk8L2tl
eXdvcmQ+PGtleXdvcmQ+KlJOQSBQcm9jZXNzaW5nLCBQb3N0LVRyYW5zY3JpcHRpb25hbC9kcnVn
IGVmZmVjdHM8L2tleXdvcmQ+PGtleXdvcmQ+Uk5BLCBOZW9wbGFzbS8qZ2VuZXRpY3MvbWV0YWJv
bGlzbTwva2V5d29yZD48a2V5d29yZD4qUk5BIG1vZGlmaWNhdGlvbiBtYWNoaW5lcnk8L2tleXdv
cmQ+PGtleXdvcmQ+KmNhbmNlciBzdGVtIGNlbGxzIChDU0NzKTwva2V5d29yZD48a2V5d29yZD4q
Y2FyY2lub2dlbmVzaXM8L2tleXdvcmQ+PGtleXdvcmQ+KmVwaXRyYW5zY3JpcHRvbWljczwva2V5
d29yZD48a2V5d29yZD4qZnVuY3Rpb25hbCBSTkEgbW9kaWZpY2F0aW9uczwva2V5d29yZD48a2V5
d29yZD4qbVJOQXM8L2tleXdvcmQ+PGtleXdvcmQ+Km5vbi1jb2RpbmcgUk5Bczwva2V5d29yZD48
L2tleXdvcmRzPjxkYXRlcz48eWVhcj4yMDIwPC95ZWFyPjwvZGF0ZXM+PGlzYm4+MTgzOC03NjQw
IChFbGVjdHJvbmljKSYjeEQ7MTgzOC03NjQwIChMaW5raW5nKTwvaXNibj48YWNjZXNzaW9uLW51
bT4zMjE5NDg2MTwvYWNjZXNzaW9uLW51bT48dXJscz48cmVsYXRlZC11cmxzPjx1cmw+aHR0cHM6
Ly93d3cubmNiaS5ubG0ubmloLmdvdi9wdWJtZWQvMzIxOTQ4NjE8L3VybD48L3JlbGF0ZWQtdXJs
cz48L3VybHM+PGN1c3RvbTI+UE1DNzA1MzE4OTwvY3VzdG9tMj48ZWxlY3Ryb25pYy1yZXNvdXJj
ZS1udW0+MTAuNzE1MC90aG5vLjQxNjg3PC9lbGVjdHJvbmljLXJlc291cmNlLW51bT48L3JlY29y
ZD48L0NpdGU+PC9FbmROb3RlPgB=
</w:fldData>
        </w:fldChar>
      </w:r>
      <w:r>
        <w:rPr>
          <w:bCs/>
          <w:color w:val="222222"/>
          <w:sz w:val="22"/>
          <w:szCs w:val="22"/>
          <w:shd w:val="clear" w:color="auto" w:fill="FFFFFF"/>
        </w:rPr>
        <w:instrText xml:space="preserve"> ADDIN EN.CITE </w:instrText>
      </w:r>
      <w:r>
        <w:rPr>
          <w:bCs/>
          <w:color w:val="222222"/>
          <w:sz w:val="22"/>
          <w:szCs w:val="22"/>
          <w:shd w:val="clear" w:color="auto" w:fill="FFFFFF"/>
        </w:rPr>
        <w:fldChar w:fldCharType="begin">
          <w:fldData xml:space="preserve">PEVuZE5vdGU+PENpdGU+PEF1dGhvcj5VZGRpbjwvQXV0aG9yPjxZZWFyPjIwMjA8L1llYXI+PFJl
Y051bT44NTQ8L1JlY051bT48RGlzcGxheVRleHQ+PHN0eWxlIHNpemU9IjEwIj5bNjhdPC9zdHls
ZT48L0Rpc3BsYXlUZXh0PjxyZWNvcmQ+PHJlYy1udW1iZXI+ODU0PC9yZWMtbnVtYmVyPjxmb3Jl
aWduLWtleXM+PGtleSBhcHA9IkVOIiBkYi1pZD0icmZmZWFzdnhuNWZkdHBlc3I5OXZ6c2RrMHd6
YXBmdGE5emV2IiB0aW1lc3RhbXA9IjE2Mzc2MzUwNjQiPjg1NDwva2V5PjwvZm9yZWlnbi1rZXlz
PjxyZWYtdHlwZSBuYW1lPSJKb3VybmFsIEFydGljbGUiPjE3PC9yZWYtdHlwZT48Y29udHJpYnV0
b3JzPjxhdXRob3JzPjxhdXRob3I+VWRkaW4sIE0uIEIuPC9hdXRob3I+PGF1dGhvcj5XYW5nLCBa
LjwvYXV0aG9yPjxhdXRob3I+WWFuZywgQy48L2F1dGhvcj48L2F1dGhvcnM+PC9jb250cmlidXRv
cnM+PGF1dGgtYWRkcmVzcz5EZXBhcnRtZW50IG9mIFRveGljb2xvZ3kgYW5kIENhbmNlciBCaW9s
b2d5LCBDb2xsZWdlIG9mIE1lZGljaW5lLCBVbml2ZXJzaXR5IG9mIEtlbnR1Y2t5LCBMZXhpbmd0
b24sIEtZIDQwNTM2LTAzMDUsIFVTQS48L2F1dGgtYWRkcmVzcz48dGl0bGVzPjx0aXRsZT5EeXNy
ZWd1bGF0aW9ucyBvZiBGdW5jdGlvbmFsIFJOQSBNb2RpZmljYXRpb25zIGluIENhbmNlciwgQ2Fu
Y2VyIFN0ZW1uZXNzIGFuZCBDYW5jZXIgVGhlcmFwZXV0aWNzPC90aXRsZT48c2Vjb25kYXJ5LXRp
dGxlPlRoZXJhbm9zdGljczwvc2Vjb25kYXJ5LXRpdGxlPjwvdGl0bGVzPjxwZXJpb2RpY2FsPjxm
dWxsLXRpdGxlPlRoZXJhbm9zdGljczwvZnVsbC10aXRsZT48L3BlcmlvZGljYWw+PHBhZ2VzPjMx
NjQtMzE4OTwvcGFnZXM+PHZvbHVtZT4xMDwvdm9sdW1lPjxudW1iZXI+NzwvbnVtYmVyPjxlZGl0
aW9uPjIwMjAvMDMvMjE8L2VkaXRpb24+PGtleXdvcmRzPjxrZXl3b3JkPkFudGluZW9wbGFzdGlj
IEFnZW50cy9waGFybWFjb2xvZ3k8L2tleXdvcmQ+PGtleXdvcmQ+RHJ1ZyBEZXNpZ248L2tleXdv
cmQ+PGtleXdvcmQ+Rm9yZWNhc3Rpbmc8L2tleXdvcmQ+PGtleXdvcmQ+R2VuZSBFeHByZXNzaW9u
IFJlZ3VsYXRpb24sIE5lb3BsYXN0aWMvKmdlbmV0aWNzPC9rZXl3b3JkPjxrZXl3b3JkPkh1bWFu
czwva2V5d29yZD48a2V5d29yZD5NZXRoeWx0cmFuc2ZlcmFzZXMvcGh5c2lvbG9neTwva2V5d29y
ZD48a2V5d29yZD5Nb2xlY3VsYXIgVGFyZ2V0ZWQgVGhlcmFweTwva2V5d29yZD48a2V5d29yZD5O
ZW9wbGFzbSBQcm90ZWlucy9waHlzaW9sb2d5PC9rZXl3b3JkPjxrZXl3b3JkPk5lb3BsYXNtcy9k
cnVnIHRoZXJhcHkvKmdlbmV0aWNzPC9rZXl3b3JkPjxrZXl3b3JkPk5lb3BsYXN0aWMgU3RlbSBD
ZWxscy8qbWV0YWJvbGlzbTwva2V5d29yZD48a2V5d29yZD5PeGlkb3JlZHVjdGFzZXMsIE4tRGVt
ZXRoeWxhdGluZy9tZXRhYm9saXNtPC9rZXl3b3JkPjxrZXl3b3JkPlBzZXVkb3VyaWRpbmUvY2hl
bWlzdHJ5PC9rZXl3b3JkPjxrZXl3b3JkPlB1cmluZSBOdWNsZW9zaWRlcy9jaGVtaXN0cnk8L2tl
eXdvcmQ+PGtleXdvcmQ+KlJOQSBQcm9jZXNzaW5nLCBQb3N0LVRyYW5zY3JpcHRpb25hbC9kcnVn
IGVmZmVjdHM8L2tleXdvcmQ+PGtleXdvcmQ+Uk5BLCBOZW9wbGFzbS8qZ2VuZXRpY3MvbWV0YWJv
bGlzbTwva2V5d29yZD48a2V5d29yZD4qUk5BIG1vZGlmaWNhdGlvbiBtYWNoaW5lcnk8L2tleXdv
cmQ+PGtleXdvcmQ+KmNhbmNlciBzdGVtIGNlbGxzIChDU0NzKTwva2V5d29yZD48a2V5d29yZD4q
Y2FyY2lub2dlbmVzaXM8L2tleXdvcmQ+PGtleXdvcmQ+KmVwaXRyYW5zY3JpcHRvbWljczwva2V5
d29yZD48a2V5d29yZD4qZnVuY3Rpb25hbCBSTkEgbW9kaWZpY2F0aW9uczwva2V5d29yZD48a2V5
d29yZD4qbVJOQXM8L2tleXdvcmQ+PGtleXdvcmQ+Km5vbi1jb2RpbmcgUk5Bczwva2V5d29yZD48
L2tleXdvcmRzPjxkYXRlcz48eWVhcj4yMDIwPC95ZWFyPjwvZGF0ZXM+PGlzYm4+MTgzOC03NjQw
IChFbGVjdHJvbmljKSYjeEQ7MTgzOC03NjQwIChMaW5raW5nKTwvaXNibj48YWNjZXNzaW9uLW51
bT4zMjE5NDg2MTwvYWNjZXNzaW9uLW51bT48dXJscz48cmVsYXRlZC11cmxzPjx1cmw+aHR0cHM6
Ly93d3cubmNiaS5ubG0ubmloLmdvdi9wdWJtZWQvMzIxOTQ4NjE8L3VybD48L3JlbGF0ZWQtdXJs
cz48L3VybHM+PGN1c3RvbTI+UE1DNzA1MzE4OTwvY3VzdG9tMj48ZWxlY3Ryb25pYy1yZXNvdXJj
ZS1udW0+MTAuNzE1MC90aG5vLjQxNjg3PC9lbGVjdHJvbmljLXJlc291cmNlLW51bT48L3JlY29y
ZD48L0NpdGU+PC9FbmROb3RlPgB=
</w:fldData>
        </w:fldChar>
      </w:r>
      <w:r>
        <w:rPr>
          <w:bCs/>
          <w:color w:val="222222"/>
          <w:sz w:val="22"/>
          <w:szCs w:val="22"/>
          <w:shd w:val="clear" w:color="auto" w:fill="FFFFFF"/>
        </w:rPr>
        <w:instrText xml:space="preserve"> ADDIN EN.CITE.DATA </w:instrText>
      </w:r>
      <w:r>
        <w:rPr>
          <w:bCs/>
          <w:color w:val="222222"/>
          <w:sz w:val="22"/>
          <w:szCs w:val="22"/>
          <w:shd w:val="clear" w:color="auto" w:fill="FFFFFF"/>
        </w:rPr>
      </w:r>
      <w:r>
        <w:rPr>
          <w:bCs/>
          <w:color w:val="222222"/>
          <w:sz w:val="22"/>
          <w:szCs w:val="22"/>
          <w:shd w:val="clear" w:color="auto" w:fill="FFFFFF"/>
        </w:rPr>
        <w:fldChar w:fldCharType="end"/>
      </w:r>
      <w:r w:rsidRPr="00647A4A">
        <w:rPr>
          <w:bCs/>
          <w:color w:val="222222"/>
          <w:sz w:val="22"/>
          <w:szCs w:val="22"/>
          <w:shd w:val="clear" w:color="auto" w:fill="FFFFFF"/>
        </w:rPr>
      </w:r>
      <w:r w:rsidRPr="00647A4A">
        <w:rPr>
          <w:bCs/>
          <w:color w:val="222222"/>
          <w:sz w:val="22"/>
          <w:szCs w:val="22"/>
          <w:shd w:val="clear" w:color="auto" w:fill="FFFFFF"/>
        </w:rPr>
        <w:fldChar w:fldCharType="separate"/>
      </w:r>
      <w:r w:rsidRPr="00647A4A">
        <w:rPr>
          <w:bCs/>
          <w:color w:val="222222"/>
          <w:szCs w:val="22"/>
          <w:shd w:val="clear" w:color="auto" w:fill="FFFFFF"/>
        </w:rPr>
        <w:t>[68]</w:t>
      </w:r>
      <w:r w:rsidRPr="00647A4A">
        <w:rPr>
          <w:bCs/>
          <w:color w:val="222222"/>
          <w:sz w:val="22"/>
          <w:szCs w:val="22"/>
          <w:shd w:val="clear" w:color="auto" w:fill="FFFFFF"/>
        </w:rPr>
        <w:fldChar w:fldCharType="end"/>
      </w:r>
      <w:r w:rsidRPr="00647A4A">
        <w:rPr>
          <w:bCs/>
          <w:color w:val="222222"/>
          <w:sz w:val="22"/>
          <w:szCs w:val="22"/>
          <w:shd w:val="clear" w:color="auto" w:fill="FFFFFF"/>
        </w:rPr>
        <w:t>.  Specifically, pseudouridylations of mRNAs are subject to activity of PUS7 writer protein which is a key regulator of protein translation and determinant of stem cell growth and differentiation</w:t>
      </w:r>
      <w:r w:rsidRPr="00647A4A">
        <w:rPr>
          <w:bCs/>
          <w:color w:val="222222"/>
          <w:sz w:val="22"/>
          <w:szCs w:val="22"/>
          <w:shd w:val="clear" w:color="auto" w:fill="FFFFFF"/>
        </w:rPr>
        <w:fldChar w:fldCharType="begin">
          <w:fldData xml:space="preserve">PEVuZE5vdGU+PENpdGU+PEF1dGhvcj5VZGRpbjwvQXV0aG9yPjxZZWFyPjIwMjA8L1llYXI+PFJl
Y051bT44NTQ8L1JlY051bT48RGlzcGxheVRleHQ+PHN0eWxlIHNpemU9IjEwIj5bNjhdPC9zdHls
ZT48L0Rpc3BsYXlUZXh0PjxyZWNvcmQ+PHJlYy1udW1iZXI+ODU0PC9yZWMtbnVtYmVyPjxmb3Jl
aWduLWtleXM+PGtleSBhcHA9IkVOIiBkYi1pZD0icmZmZWFzdnhuNWZkdHBlc3I5OXZ6c2RrMHd6
YXBmdGE5emV2IiB0aW1lc3RhbXA9IjE2Mzc2MzUwNjQiPjg1NDwva2V5PjwvZm9yZWlnbi1rZXlz
PjxyZWYtdHlwZSBuYW1lPSJKb3VybmFsIEFydGljbGUiPjE3PC9yZWYtdHlwZT48Y29udHJpYnV0
b3JzPjxhdXRob3JzPjxhdXRob3I+VWRkaW4sIE0uIEIuPC9hdXRob3I+PGF1dGhvcj5XYW5nLCBa
LjwvYXV0aG9yPjxhdXRob3I+WWFuZywgQy48L2F1dGhvcj48L2F1dGhvcnM+PC9jb250cmlidXRv
cnM+PGF1dGgtYWRkcmVzcz5EZXBhcnRtZW50IG9mIFRveGljb2xvZ3kgYW5kIENhbmNlciBCaW9s
b2d5LCBDb2xsZWdlIG9mIE1lZGljaW5lLCBVbml2ZXJzaXR5IG9mIEtlbnR1Y2t5LCBMZXhpbmd0
b24sIEtZIDQwNTM2LTAzMDUsIFVTQS48L2F1dGgtYWRkcmVzcz48dGl0bGVzPjx0aXRsZT5EeXNy
ZWd1bGF0aW9ucyBvZiBGdW5jdGlvbmFsIFJOQSBNb2RpZmljYXRpb25zIGluIENhbmNlciwgQ2Fu
Y2VyIFN0ZW1uZXNzIGFuZCBDYW5jZXIgVGhlcmFwZXV0aWNzPC90aXRsZT48c2Vjb25kYXJ5LXRp
dGxlPlRoZXJhbm9zdGljczwvc2Vjb25kYXJ5LXRpdGxlPjwvdGl0bGVzPjxwZXJpb2RpY2FsPjxm
dWxsLXRpdGxlPlRoZXJhbm9zdGljczwvZnVsbC10aXRsZT48L3BlcmlvZGljYWw+PHBhZ2VzPjMx
NjQtMzE4OTwvcGFnZXM+PHZvbHVtZT4xMDwvdm9sdW1lPjxudW1iZXI+NzwvbnVtYmVyPjxlZGl0
aW9uPjIwMjAvMDMvMjE8L2VkaXRpb24+PGtleXdvcmRzPjxrZXl3b3JkPkFudGluZW9wbGFzdGlj
IEFnZW50cy9waGFybWFjb2xvZ3k8L2tleXdvcmQ+PGtleXdvcmQ+RHJ1ZyBEZXNpZ248L2tleXdv
cmQ+PGtleXdvcmQ+Rm9yZWNhc3Rpbmc8L2tleXdvcmQ+PGtleXdvcmQ+R2VuZSBFeHByZXNzaW9u
IFJlZ3VsYXRpb24sIE5lb3BsYXN0aWMvKmdlbmV0aWNzPC9rZXl3b3JkPjxrZXl3b3JkPkh1bWFu
czwva2V5d29yZD48a2V5d29yZD5NZXRoeWx0cmFuc2ZlcmFzZXMvcGh5c2lvbG9neTwva2V5d29y
ZD48a2V5d29yZD5Nb2xlY3VsYXIgVGFyZ2V0ZWQgVGhlcmFweTwva2V5d29yZD48a2V5d29yZD5O
ZW9wbGFzbSBQcm90ZWlucy9waHlzaW9sb2d5PC9rZXl3b3JkPjxrZXl3b3JkPk5lb3BsYXNtcy9k
cnVnIHRoZXJhcHkvKmdlbmV0aWNzPC9rZXl3b3JkPjxrZXl3b3JkPk5lb3BsYXN0aWMgU3RlbSBD
ZWxscy8qbWV0YWJvbGlzbTwva2V5d29yZD48a2V5d29yZD5PeGlkb3JlZHVjdGFzZXMsIE4tRGVt
ZXRoeWxhdGluZy9tZXRhYm9saXNtPC9rZXl3b3JkPjxrZXl3b3JkPlBzZXVkb3VyaWRpbmUvY2hl
bWlzdHJ5PC9rZXl3b3JkPjxrZXl3b3JkPlB1cmluZSBOdWNsZW9zaWRlcy9jaGVtaXN0cnk8L2tl
eXdvcmQ+PGtleXdvcmQ+KlJOQSBQcm9jZXNzaW5nLCBQb3N0LVRyYW5zY3JpcHRpb25hbC9kcnVn
IGVmZmVjdHM8L2tleXdvcmQ+PGtleXdvcmQ+Uk5BLCBOZW9wbGFzbS8qZ2VuZXRpY3MvbWV0YWJv
bGlzbTwva2V5d29yZD48a2V5d29yZD4qUk5BIG1vZGlmaWNhdGlvbiBtYWNoaW5lcnk8L2tleXdv
cmQ+PGtleXdvcmQ+KmNhbmNlciBzdGVtIGNlbGxzIChDU0NzKTwva2V5d29yZD48a2V5d29yZD4q
Y2FyY2lub2dlbmVzaXM8L2tleXdvcmQ+PGtleXdvcmQ+KmVwaXRyYW5zY3JpcHRvbWljczwva2V5
d29yZD48a2V5d29yZD4qZnVuY3Rpb25hbCBSTkEgbW9kaWZpY2F0aW9uczwva2V5d29yZD48a2V5
d29yZD4qbVJOQXM8L2tleXdvcmQ+PGtleXdvcmQ+Km5vbi1jb2RpbmcgUk5Bczwva2V5d29yZD48
L2tleXdvcmRzPjxkYXRlcz48eWVhcj4yMDIwPC95ZWFyPjwvZGF0ZXM+PGlzYm4+MTgzOC03NjQw
IChFbGVjdHJvbmljKSYjeEQ7MTgzOC03NjQwIChMaW5raW5nKTwvaXNibj48YWNjZXNzaW9uLW51
bT4zMjE5NDg2MTwvYWNjZXNzaW9uLW51bT48dXJscz48cmVsYXRlZC11cmxzPjx1cmw+aHR0cHM6
Ly93d3cubmNiaS5ubG0ubmloLmdvdi9wdWJtZWQvMzIxOTQ4NjE8L3VybD48L3JlbGF0ZWQtdXJs
cz48L3VybHM+PGN1c3RvbTI+UE1DNzA1MzE4OTwvY3VzdG9tMj48ZWxlY3Ryb25pYy1yZXNvdXJj
ZS1udW0+MTAuNzE1MC90aG5vLjQxNjg3PC9lbGVjdHJvbmljLXJlc291cmNlLW51bT48L3JlY29y
ZD48L0NpdGU+PC9FbmROb3RlPgB=
</w:fldData>
        </w:fldChar>
      </w:r>
      <w:r>
        <w:rPr>
          <w:bCs/>
          <w:color w:val="222222"/>
          <w:sz w:val="22"/>
          <w:szCs w:val="22"/>
          <w:shd w:val="clear" w:color="auto" w:fill="FFFFFF"/>
        </w:rPr>
        <w:instrText xml:space="preserve"> ADDIN EN.CITE </w:instrText>
      </w:r>
      <w:r>
        <w:rPr>
          <w:bCs/>
          <w:color w:val="222222"/>
          <w:sz w:val="22"/>
          <w:szCs w:val="22"/>
          <w:shd w:val="clear" w:color="auto" w:fill="FFFFFF"/>
        </w:rPr>
        <w:fldChar w:fldCharType="begin">
          <w:fldData xml:space="preserve">PEVuZE5vdGU+PENpdGU+PEF1dGhvcj5VZGRpbjwvQXV0aG9yPjxZZWFyPjIwMjA8L1llYXI+PFJl
Y051bT44NTQ8L1JlY051bT48RGlzcGxheVRleHQ+PHN0eWxlIHNpemU9IjEwIj5bNjhdPC9zdHls
ZT48L0Rpc3BsYXlUZXh0PjxyZWNvcmQ+PHJlYy1udW1iZXI+ODU0PC9yZWMtbnVtYmVyPjxmb3Jl
aWduLWtleXM+PGtleSBhcHA9IkVOIiBkYi1pZD0icmZmZWFzdnhuNWZkdHBlc3I5OXZ6c2RrMHd6
YXBmdGE5emV2IiB0aW1lc3RhbXA9IjE2Mzc2MzUwNjQiPjg1NDwva2V5PjwvZm9yZWlnbi1rZXlz
PjxyZWYtdHlwZSBuYW1lPSJKb3VybmFsIEFydGljbGUiPjE3PC9yZWYtdHlwZT48Y29udHJpYnV0
b3JzPjxhdXRob3JzPjxhdXRob3I+VWRkaW4sIE0uIEIuPC9hdXRob3I+PGF1dGhvcj5XYW5nLCBa
LjwvYXV0aG9yPjxhdXRob3I+WWFuZywgQy48L2F1dGhvcj48L2F1dGhvcnM+PC9jb250cmlidXRv
cnM+PGF1dGgtYWRkcmVzcz5EZXBhcnRtZW50IG9mIFRveGljb2xvZ3kgYW5kIENhbmNlciBCaW9s
b2d5LCBDb2xsZWdlIG9mIE1lZGljaW5lLCBVbml2ZXJzaXR5IG9mIEtlbnR1Y2t5LCBMZXhpbmd0
b24sIEtZIDQwNTM2LTAzMDUsIFVTQS48L2F1dGgtYWRkcmVzcz48dGl0bGVzPjx0aXRsZT5EeXNy
ZWd1bGF0aW9ucyBvZiBGdW5jdGlvbmFsIFJOQSBNb2RpZmljYXRpb25zIGluIENhbmNlciwgQ2Fu
Y2VyIFN0ZW1uZXNzIGFuZCBDYW5jZXIgVGhlcmFwZXV0aWNzPC90aXRsZT48c2Vjb25kYXJ5LXRp
dGxlPlRoZXJhbm9zdGljczwvc2Vjb25kYXJ5LXRpdGxlPjwvdGl0bGVzPjxwZXJpb2RpY2FsPjxm
dWxsLXRpdGxlPlRoZXJhbm9zdGljczwvZnVsbC10aXRsZT48L3BlcmlvZGljYWw+PHBhZ2VzPjMx
NjQtMzE4OTwvcGFnZXM+PHZvbHVtZT4xMDwvdm9sdW1lPjxudW1iZXI+NzwvbnVtYmVyPjxlZGl0
aW9uPjIwMjAvMDMvMjE8L2VkaXRpb24+PGtleXdvcmRzPjxrZXl3b3JkPkFudGluZW9wbGFzdGlj
IEFnZW50cy9waGFybWFjb2xvZ3k8L2tleXdvcmQ+PGtleXdvcmQ+RHJ1ZyBEZXNpZ248L2tleXdv
cmQ+PGtleXdvcmQ+Rm9yZWNhc3Rpbmc8L2tleXdvcmQ+PGtleXdvcmQ+R2VuZSBFeHByZXNzaW9u
IFJlZ3VsYXRpb24sIE5lb3BsYXN0aWMvKmdlbmV0aWNzPC9rZXl3b3JkPjxrZXl3b3JkPkh1bWFu
czwva2V5d29yZD48a2V5d29yZD5NZXRoeWx0cmFuc2ZlcmFzZXMvcGh5c2lvbG9neTwva2V5d29y
ZD48a2V5d29yZD5Nb2xlY3VsYXIgVGFyZ2V0ZWQgVGhlcmFweTwva2V5d29yZD48a2V5d29yZD5O
ZW9wbGFzbSBQcm90ZWlucy9waHlzaW9sb2d5PC9rZXl3b3JkPjxrZXl3b3JkPk5lb3BsYXNtcy9k
cnVnIHRoZXJhcHkvKmdlbmV0aWNzPC9rZXl3b3JkPjxrZXl3b3JkPk5lb3BsYXN0aWMgU3RlbSBD
ZWxscy8qbWV0YWJvbGlzbTwva2V5d29yZD48a2V5d29yZD5PeGlkb3JlZHVjdGFzZXMsIE4tRGVt
ZXRoeWxhdGluZy9tZXRhYm9saXNtPC9rZXl3b3JkPjxrZXl3b3JkPlBzZXVkb3VyaWRpbmUvY2hl
bWlzdHJ5PC9rZXl3b3JkPjxrZXl3b3JkPlB1cmluZSBOdWNsZW9zaWRlcy9jaGVtaXN0cnk8L2tl
eXdvcmQ+PGtleXdvcmQ+KlJOQSBQcm9jZXNzaW5nLCBQb3N0LVRyYW5zY3JpcHRpb25hbC9kcnVn
IGVmZmVjdHM8L2tleXdvcmQ+PGtleXdvcmQ+Uk5BLCBOZW9wbGFzbS8qZ2VuZXRpY3MvbWV0YWJv
bGlzbTwva2V5d29yZD48a2V5d29yZD4qUk5BIG1vZGlmaWNhdGlvbiBtYWNoaW5lcnk8L2tleXdv
cmQ+PGtleXdvcmQ+KmNhbmNlciBzdGVtIGNlbGxzIChDU0NzKTwva2V5d29yZD48a2V5d29yZD4q
Y2FyY2lub2dlbmVzaXM8L2tleXdvcmQ+PGtleXdvcmQ+KmVwaXRyYW5zY3JpcHRvbWljczwva2V5
d29yZD48a2V5d29yZD4qZnVuY3Rpb25hbCBSTkEgbW9kaWZpY2F0aW9uczwva2V5d29yZD48a2V5
d29yZD4qbVJOQXM8L2tleXdvcmQ+PGtleXdvcmQ+Km5vbi1jb2RpbmcgUk5Bczwva2V5d29yZD48
L2tleXdvcmRzPjxkYXRlcz48eWVhcj4yMDIwPC95ZWFyPjwvZGF0ZXM+PGlzYm4+MTgzOC03NjQw
IChFbGVjdHJvbmljKSYjeEQ7MTgzOC03NjQwIChMaW5raW5nKTwvaXNibj48YWNjZXNzaW9uLW51
bT4zMjE5NDg2MTwvYWNjZXNzaW9uLW51bT48dXJscz48cmVsYXRlZC11cmxzPjx1cmw+aHR0cHM6
Ly93d3cubmNiaS5ubG0ubmloLmdvdi9wdWJtZWQvMzIxOTQ4NjE8L3VybD48L3JlbGF0ZWQtdXJs
cz48L3VybHM+PGN1c3RvbTI+UE1DNzA1MzE4OTwvY3VzdG9tMj48ZWxlY3Ryb25pYy1yZXNvdXJj
ZS1udW0+MTAuNzE1MC90aG5vLjQxNjg3PC9lbGVjdHJvbmljLXJlc291cmNlLW51bT48L3JlY29y
ZD48L0NpdGU+PC9FbmROb3RlPgB=
</w:fldData>
        </w:fldChar>
      </w:r>
      <w:r>
        <w:rPr>
          <w:bCs/>
          <w:color w:val="222222"/>
          <w:sz w:val="22"/>
          <w:szCs w:val="22"/>
          <w:shd w:val="clear" w:color="auto" w:fill="FFFFFF"/>
        </w:rPr>
        <w:instrText xml:space="preserve"> ADDIN EN.CITE.DATA </w:instrText>
      </w:r>
      <w:r>
        <w:rPr>
          <w:bCs/>
          <w:color w:val="222222"/>
          <w:sz w:val="22"/>
          <w:szCs w:val="22"/>
          <w:shd w:val="clear" w:color="auto" w:fill="FFFFFF"/>
        </w:rPr>
      </w:r>
      <w:r>
        <w:rPr>
          <w:bCs/>
          <w:color w:val="222222"/>
          <w:sz w:val="22"/>
          <w:szCs w:val="22"/>
          <w:shd w:val="clear" w:color="auto" w:fill="FFFFFF"/>
        </w:rPr>
        <w:fldChar w:fldCharType="end"/>
      </w:r>
      <w:r w:rsidRPr="00647A4A">
        <w:rPr>
          <w:bCs/>
          <w:color w:val="222222"/>
          <w:sz w:val="22"/>
          <w:szCs w:val="22"/>
          <w:shd w:val="clear" w:color="auto" w:fill="FFFFFF"/>
        </w:rPr>
      </w:r>
      <w:r w:rsidRPr="00647A4A">
        <w:rPr>
          <w:bCs/>
          <w:color w:val="222222"/>
          <w:sz w:val="22"/>
          <w:szCs w:val="22"/>
          <w:shd w:val="clear" w:color="auto" w:fill="FFFFFF"/>
        </w:rPr>
        <w:fldChar w:fldCharType="separate"/>
      </w:r>
      <w:r w:rsidRPr="00647A4A">
        <w:rPr>
          <w:bCs/>
          <w:color w:val="222222"/>
          <w:szCs w:val="22"/>
          <w:shd w:val="clear" w:color="auto" w:fill="FFFFFF"/>
        </w:rPr>
        <w:t>[68]</w:t>
      </w:r>
      <w:r w:rsidRPr="00647A4A">
        <w:rPr>
          <w:bCs/>
          <w:color w:val="222222"/>
          <w:sz w:val="22"/>
          <w:szCs w:val="22"/>
          <w:shd w:val="clear" w:color="auto" w:fill="FFFFFF"/>
        </w:rPr>
        <w:fldChar w:fldCharType="end"/>
      </w:r>
      <w:r w:rsidRPr="00647A4A">
        <w:rPr>
          <w:bCs/>
          <w:color w:val="222222"/>
          <w:sz w:val="22"/>
          <w:szCs w:val="22"/>
          <w:shd w:val="clear" w:color="auto" w:fill="FFFFFF"/>
        </w:rPr>
        <w:t>.  Dysregulation of PUS7 activity correlates with agitated protein synthesis in stem cells which leads to hematological disorders and aggressive stem cell acute myeloid leukemia</w:t>
      </w:r>
      <w:r w:rsidRPr="00647A4A">
        <w:rPr>
          <w:bCs/>
          <w:color w:val="222222"/>
          <w:sz w:val="22"/>
          <w:szCs w:val="22"/>
          <w:shd w:val="clear" w:color="auto" w:fill="FFFFFF"/>
        </w:rPr>
        <w:fldChar w:fldCharType="begin">
          <w:fldData xml:space="preserve">PEVuZE5vdGU+PENpdGU+PEF1dGhvcj5HdXp6aTwvQXV0aG9yPjxZZWFyPjIwMTg8L1llYXI+PFJl
Y051bT44NTU8L1JlY051bT48RGlzcGxheVRleHQ+PHN0eWxlIHNpemU9IjEwIj5bNjldPC9zdHls
ZT48L0Rpc3BsYXlUZXh0PjxyZWNvcmQ+PHJlYy1udW1iZXI+ODU1PC9yZWMtbnVtYmVyPjxmb3Jl
aWduLWtleXM+PGtleSBhcHA9IkVOIiBkYi1pZD0icmZmZWFzdnhuNWZkdHBlc3I5OXZ6c2RrMHd6
YXBmdGE5emV2IiB0aW1lc3RhbXA9IjE2Mzc2MzUzMTAiPjg1NTwva2V5PjwvZm9yZWlnbi1rZXlz
PjxyZWYtdHlwZSBuYW1lPSJKb3VybmFsIEFydGljbGUiPjE3PC9yZWYtdHlwZT48Y29udHJpYnV0
b3JzPjxhdXRob3JzPjxhdXRob3I+R3V6emksIE4uPC9hdXRob3I+PGF1dGhvcj5DaWVzbGEsIE0u
PC9hdXRob3I+PGF1dGhvcj5OZ29jLCBQLiBDLiBULjwvYXV0aG9yPjxhdXRob3I+TGFuZywgUy48
L2F1dGhvcj48YXV0aG9yPkFyb3JhLCBTLjwvYXV0aG9yPjxhdXRob3I+RGltaXRyaW91LCBNLjwv
YXV0aG9yPjxhdXRob3I+UGlta292YSwgSy48L2F1dGhvcj48YXV0aG9yPlNvbW1hcmluLCBNLiBO
LiBFLjwvYXV0aG9yPjxhdXRob3I+TXVuaXRhLCBSLjwvYXV0aG9yPjxhdXRob3I+THViYXMsIE0u
PC9hdXRob3I+PGF1dGhvcj5MaW0sIFkuPC9hdXRob3I+PGF1dGhvcj5Pa3V5YW1hLCBLLjwvYXV0
aG9yPjxhdXRob3I+U29uZWppLCBTLjwvYXV0aG9yPjxhdXRob3I+S2FybHNzb24sIEcuPC9hdXRo
b3I+PGF1dGhvcj5IYW5zc29uLCBKLjwvYXV0aG9yPjxhdXRob3I+Sm9uc3NvbiwgRy48L2F1dGhv
cj48YXV0aG9yPkx1bmQsIEEuIEguPC9hdXRob3I+PGF1dGhvcj5TaWd2YXJkc3NvbiwgTS48L2F1
dGhvcj48YXV0aG9yPkhlbGxzdHJvbS1MaW5kYmVyZywgRS48L2F1dGhvcj48YXV0aG9yPkhzaWVo
LCBBLiBDLjwvYXV0aG9yPjxhdXRob3I+QmVsbG9kaSwgQy48L2F1dGhvcj48L2F1dGhvcnM+PC9j
b250cmlidXRvcnM+PGF1dGgtYWRkcmVzcz5EaXZpc2lvbiBvZiBNb2xlY3VsYXIgSGVtYXRvbG9n
eSwgRGVwYXJ0bWVudCBvZiBMYWJvcmF0b3J5IE1lZGljaW5lLCBMdW5kIFN0ZW0gQ2VsbCBDZW50
ZXIsIEZhY3VsdHkgb2YgTWVkaWNpbmUsIEx1bmQgVW5pdmVyc2l0eSwgTHVuZCwgU3dlZGVuLiYj
eEQ7RGl2aXNpb24gb2YgSHVtYW4gQmlvbG9neSwgRnJlZCBIdXRjaGluc29uIENhbmNlciBSZXNl
YXJjaCBDZW50ZXIsIERlcGFydG1lbnRzIG9mIE1lZGljaW5lIGFuZCBHZW5vbWUgU2NpZW5jZXMs
IFVuaXZlcnNpdHkgb2YgV2FzaGluZ3RvbiwgU2VhdHRsZSwgV0EsIFVTQS4mI3hEO0NlbnRlciBm
b3IgSGVtYXRvbG9neSBhbmQgUmVnZW5lcmF0aXZlIE1lZGljaW5lLCBEZXBhcnRtZW50IG9mIE1l
ZGljaW5lLCBLYXJvbGluc2thIEluc3RpdHV0ZSwgU3RvY2tob2xtLCBTd2VkZW4uJiN4RDtCaW90
ZWNoIFJlc2VhcmNoICZhbXA7IElubm92YXRpb24gQ2VudGVyLCBVbml2ZXJzaXR5IG9mIENvcGVu
aGFnZW4sIENvcGVuaGFnZW4sIERlbm1hcmsuJiN4RDtEZXBhcnRtZW50IG9mIENsaW5pY2FsIGFu
ZCBFeHBlcmltZW50YWwgTWVkaWNpbmUsIExpbmtvcGluZyBVbml2ZXJzaXR5LCBMaW5rb3Bpbmcs
IFN3ZWRlbi4mI3hEO0RpdmlzaW9uIG9mIE9uY29sb2d5IGFuZCBQYXRob2xvZ3ksIERlcGFydG1l
bnQgb2YgQ2xpbmljYWwgU2NpZW5jZXMsIEx1bmQgVW5pdmVyc2l0eSwgTHVuZCwgU3dlZGVuLiYj
eEQ7RGl2aXNpb24gb2YgTW9sZWN1bGFyIEhlbWF0b2xvZ3ksIERlcGFydG1lbnQgb2YgTGFib3Jh
dG9yeSBNZWRpY2luZSwgTHVuZCBTdGVtIENlbGwgQ2VudGVyLCBGYWN1bHR5IG9mIE1lZGljaW5l
LCBMdW5kIFVuaXZlcnNpdHksIEx1bmQsIFN3ZWRlbjsgRGVwYXJ0bWVudCBvZiBDbGluaWNhbCBh
bmQgRXhwZXJpbWVudGFsIE1lZGljaW5lLCBMaW5rb3BpbmcgVW5pdmVyc2l0eSwgTGlua29waW5n
LCBTd2VkZW4uJiN4RDtEaXZpc2lvbiBvZiBNb2xlY3VsYXIgSGVtYXRvbG9neSwgRGVwYXJ0bWVu
dCBvZiBMYWJvcmF0b3J5IE1lZGljaW5lLCBMdW5kIFN0ZW0gQ2VsbCBDZW50ZXIsIEZhY3VsdHkg
b2YgTWVkaWNpbmUsIEx1bmQgVW5pdmVyc2l0eSwgTHVuZCwgU3dlZGVuLiBFbGVjdHJvbmljIGFk
ZHJlc3M6IGNyaXN0aWFuLmJlbGxvZGlAbWVkLmx1LnNlLjwvYXV0aC1hZGRyZXNzPjx0aXRsZXM+
PHRpdGxlPlBzZXVkb3VyaWR5bGF0aW9uIG9mIHRSTkEtRGVyaXZlZCBGcmFnbWVudHMgU3RlZXJz
IFRyYW5zbGF0aW9uYWwgQ29udHJvbCBpbiBTdGVtIENlbGxzPC90aXRsZT48c2Vjb25kYXJ5LXRp
dGxlPkNlbGw8L3NlY29uZGFyeS10aXRsZT48L3RpdGxlcz48cGVyaW9kaWNhbD48ZnVsbC10aXRs
ZT5DZWxsPC9mdWxsLXRpdGxlPjxhYmJyLTE+Q2VsbDwvYWJici0xPjwvcGVyaW9kaWNhbD48cGFn
ZXM+MTIwNC0xMjE2IGUyNjwvcGFnZXM+PHZvbHVtZT4xNzM8L3ZvbHVtZT48bnVtYmVyPjU8L251
bWJlcj48ZWRpdGlvbj4yMDE4LzA0LzEwPC9lZGl0aW9uPjxrZXl3b3Jkcz48a2V5d29yZD5BZGFw
dG9yIFByb3RlaW5zLCBTaWduYWwgVHJhbnNkdWNpbmcvbWV0YWJvbGlzbTwva2V5d29yZD48a2V5
d29yZD5BbmltYWxzPC9rZXl3b3JkPjxrZXl3b3JkPkNlbGwgQ3ljbGUgUHJvdGVpbnM8L2tleXdv
cmQ+PGtleXdvcmQ+Q2VsbCBEaWZmZXJlbnRpYXRpb248L2tleXdvcmQ+PGtleXdvcmQ+RXVrYXJ5
b3RpYyBJbml0aWF0aW9uIEZhY3RvcnMvbWV0YWJvbGlzbTwva2V5d29yZD48a2V5d29yZD5IZW1h
dG9wb2lldGljIFN0ZW0gQ2VsbHMvY3l0b2xvZ3kvbWV0YWJvbGlzbTwva2V5d29yZD48a2V5d29y
ZD5IdW1hbiBFbWJyeW9uaWMgU3RlbSBDZWxscy9jeXRvbG9neS9tZXRhYm9saXNtPC9rZXl3b3Jk
PjxrZXl3b3JkPkh1bWFuczwva2V5d29yZD48a2V5d29yZD5JbnRyYW1vbGVjdWxhciBUcmFuc2Zl
cmFzZXMvYW50YWdvbmlzdHMgJmFtcDsgaW5oaWJpdG9ycy9nZW5ldGljcy8qbWV0YWJvbGlzbTwv
a2V5d29yZD48a2V5d29yZD5NaWNlPC9rZXl3b3JkPjxrZXl3b3JkPk1pY2UsIEluYnJlZCBOT0Q8
L2tleXdvcmQ+PGtleXdvcmQ+TWljZSwgU0NJRDwva2V5d29yZD48a2V5d29yZD5NeWVsb2R5c3Bs
YXN0aWMgU3luZHJvbWVzL3BhdGhvbG9neTwva2V5d29yZD48a2V5d29yZD5OdWNsZWljIEFjaWQg
Q29uZm9ybWF0aW9uPC9rZXl3b3JkPjxrZXl3b3JkPlBob3NwaG9wcm90ZWlucy9tZXRhYm9saXNt
PC9rZXl3b3JkPjxrZXl3b3JkPlBvbHkoQSktQmluZGluZyBQcm90ZWluIEkvYW50YWdvbmlzdHMg
JmFtcDsgaW5oaWJpdG9ycy9nZW5ldGljcy9tZXRhYm9saXNtPC9rZXl3b3JkPjxrZXl3b3JkPipQ
cm90ZWluIEJpb3N5bnRoZXNpczwva2V5d29yZD48a2V5d29yZD5Qc2V1ZG91cmlkaW5lLyptZXRh
Ym9saXNtPC9rZXl3b3JkPjxrZXl3b3JkPlJOQSBJbnRlcmZlcmVuY2U8L2tleXdvcmQ+PGtleXdv
cmQ+Uk5BLCBTbWFsbCBJbnRlcmZlcmluZy9tZXRhYm9saXNtPC9rZXl3b3JkPjxrZXl3b3JkPlJO
QSwgVHJhbnNmZXIvKm1ldGFib2xpc208L2tleXdvcmQ+PGtleXdvcmQ+U3RlbSBDZWxsIE5pY2hl
PC9rZXl3b3JkPjxrZXl3b3JkPipwdXM3PC9rZXl3b3JkPjxrZXl3b3JkPipSTkEgbW9kaWZpY2F0
aW9uczwva2V5d29yZD48a2V5d29yZD4qZW1icnlvZ2VuZXNpczwva2V5d29yZD48a2V5d29yZD4q
aGVtYXRvcG9pZXNpczwva2V5d29yZD48a2V5d29yZD4qbXllbG9keXNwbGFzdGljIHN5bmRyb21l
czwva2V5d29yZD48a2V5d29yZD4qcHJvdGVpbiBzeW50aGVzaXM8L2tleXdvcmQ+PGtleXdvcmQ+
KnBzZXVkb3VyaWRpbmU8L2tleXdvcmQ+PGtleXdvcmQ+KnN0ZW0gY2VsbDwva2V5d29yZD48a2V5
d29yZD4qdFJOQSBmcmFnbWVudHM8L2tleXdvcmQ+PGtleXdvcmQ+KnRyYW5zbGF0aW9uIGNvbnRy
b2w8L2tleXdvcmQ+PC9rZXl3b3Jkcz48ZGF0ZXM+PHllYXI+MjAxODwveWVhcj48cHViLWRhdGVz
PjxkYXRlPk1heSAxNzwvZGF0ZT48L3B1Yi1kYXRlcz48L2RhdGVzPjxpc2JuPjEwOTctNDE3MiAo
RWxlY3Ryb25pYykmI3hEOzAwOTItODY3NCAoTGlua2luZyk8L2lzYm4+PGFjY2Vzc2lvbi1udW0+
Mjk2MjgxNDE8L2FjY2Vzc2lvbi1udW0+PHVybHM+PHJlbGF0ZWQtdXJscz48dXJsPmh0dHBzOi8v
d3d3Lm5jYmkubmxtLm5paC5nb3YvcHVibWVkLzI5NjI4MTQxPC91cmw+PC9yZWxhdGVkLXVybHM+
PC91cmxzPjxlbGVjdHJvbmljLXJlc291cmNlLW51bT4xMC4xMDE2L2ouY2VsbC4yMDE4LjAzLjAw
ODwvZWxlY3Ryb25pYy1yZXNvdXJjZS1udW0+PC9yZWNvcmQ+PC9DaXRlPjwvRW5kTm90ZT4A
</w:fldData>
        </w:fldChar>
      </w:r>
      <w:r>
        <w:rPr>
          <w:bCs/>
          <w:color w:val="222222"/>
          <w:sz w:val="22"/>
          <w:szCs w:val="22"/>
          <w:shd w:val="clear" w:color="auto" w:fill="FFFFFF"/>
        </w:rPr>
        <w:instrText xml:space="preserve"> ADDIN EN.CITE </w:instrText>
      </w:r>
      <w:r>
        <w:rPr>
          <w:bCs/>
          <w:color w:val="222222"/>
          <w:sz w:val="22"/>
          <w:szCs w:val="22"/>
          <w:shd w:val="clear" w:color="auto" w:fill="FFFFFF"/>
        </w:rPr>
        <w:fldChar w:fldCharType="begin">
          <w:fldData xml:space="preserve">PEVuZE5vdGU+PENpdGU+PEF1dGhvcj5HdXp6aTwvQXV0aG9yPjxZZWFyPjIwMTg8L1llYXI+PFJl
Y051bT44NTU8L1JlY051bT48RGlzcGxheVRleHQ+PHN0eWxlIHNpemU9IjEwIj5bNjldPC9zdHls
ZT48L0Rpc3BsYXlUZXh0PjxyZWNvcmQ+PHJlYy1udW1iZXI+ODU1PC9yZWMtbnVtYmVyPjxmb3Jl
aWduLWtleXM+PGtleSBhcHA9IkVOIiBkYi1pZD0icmZmZWFzdnhuNWZkdHBlc3I5OXZ6c2RrMHd6
YXBmdGE5emV2IiB0aW1lc3RhbXA9IjE2Mzc2MzUzMTAiPjg1NTwva2V5PjwvZm9yZWlnbi1rZXlz
PjxyZWYtdHlwZSBuYW1lPSJKb3VybmFsIEFydGljbGUiPjE3PC9yZWYtdHlwZT48Y29udHJpYnV0
b3JzPjxhdXRob3JzPjxhdXRob3I+R3V6emksIE4uPC9hdXRob3I+PGF1dGhvcj5DaWVzbGEsIE0u
PC9hdXRob3I+PGF1dGhvcj5OZ29jLCBQLiBDLiBULjwvYXV0aG9yPjxhdXRob3I+TGFuZywgUy48
L2F1dGhvcj48YXV0aG9yPkFyb3JhLCBTLjwvYXV0aG9yPjxhdXRob3I+RGltaXRyaW91LCBNLjwv
YXV0aG9yPjxhdXRob3I+UGlta292YSwgSy48L2F1dGhvcj48YXV0aG9yPlNvbW1hcmluLCBNLiBO
LiBFLjwvYXV0aG9yPjxhdXRob3I+TXVuaXRhLCBSLjwvYXV0aG9yPjxhdXRob3I+THViYXMsIE0u
PC9hdXRob3I+PGF1dGhvcj5MaW0sIFkuPC9hdXRob3I+PGF1dGhvcj5Pa3V5YW1hLCBLLjwvYXV0
aG9yPjxhdXRob3I+U29uZWppLCBTLjwvYXV0aG9yPjxhdXRob3I+S2FybHNzb24sIEcuPC9hdXRo
b3I+PGF1dGhvcj5IYW5zc29uLCBKLjwvYXV0aG9yPjxhdXRob3I+Sm9uc3NvbiwgRy48L2F1dGhv
cj48YXV0aG9yPkx1bmQsIEEuIEguPC9hdXRob3I+PGF1dGhvcj5TaWd2YXJkc3NvbiwgTS48L2F1
dGhvcj48YXV0aG9yPkhlbGxzdHJvbS1MaW5kYmVyZywgRS48L2F1dGhvcj48YXV0aG9yPkhzaWVo
LCBBLiBDLjwvYXV0aG9yPjxhdXRob3I+QmVsbG9kaSwgQy48L2F1dGhvcj48L2F1dGhvcnM+PC9j
b250cmlidXRvcnM+PGF1dGgtYWRkcmVzcz5EaXZpc2lvbiBvZiBNb2xlY3VsYXIgSGVtYXRvbG9n
eSwgRGVwYXJ0bWVudCBvZiBMYWJvcmF0b3J5IE1lZGljaW5lLCBMdW5kIFN0ZW0gQ2VsbCBDZW50
ZXIsIEZhY3VsdHkgb2YgTWVkaWNpbmUsIEx1bmQgVW5pdmVyc2l0eSwgTHVuZCwgU3dlZGVuLiYj
eEQ7RGl2aXNpb24gb2YgSHVtYW4gQmlvbG9neSwgRnJlZCBIdXRjaGluc29uIENhbmNlciBSZXNl
YXJjaCBDZW50ZXIsIERlcGFydG1lbnRzIG9mIE1lZGljaW5lIGFuZCBHZW5vbWUgU2NpZW5jZXMs
IFVuaXZlcnNpdHkgb2YgV2FzaGluZ3RvbiwgU2VhdHRsZSwgV0EsIFVTQS4mI3hEO0NlbnRlciBm
b3IgSGVtYXRvbG9neSBhbmQgUmVnZW5lcmF0aXZlIE1lZGljaW5lLCBEZXBhcnRtZW50IG9mIE1l
ZGljaW5lLCBLYXJvbGluc2thIEluc3RpdHV0ZSwgU3RvY2tob2xtLCBTd2VkZW4uJiN4RDtCaW90
ZWNoIFJlc2VhcmNoICZhbXA7IElubm92YXRpb24gQ2VudGVyLCBVbml2ZXJzaXR5IG9mIENvcGVu
aGFnZW4sIENvcGVuaGFnZW4sIERlbm1hcmsuJiN4RDtEZXBhcnRtZW50IG9mIENsaW5pY2FsIGFu
ZCBFeHBlcmltZW50YWwgTWVkaWNpbmUsIExpbmtvcGluZyBVbml2ZXJzaXR5LCBMaW5rb3Bpbmcs
IFN3ZWRlbi4mI3hEO0RpdmlzaW9uIG9mIE9uY29sb2d5IGFuZCBQYXRob2xvZ3ksIERlcGFydG1l
bnQgb2YgQ2xpbmljYWwgU2NpZW5jZXMsIEx1bmQgVW5pdmVyc2l0eSwgTHVuZCwgU3dlZGVuLiYj
eEQ7RGl2aXNpb24gb2YgTW9sZWN1bGFyIEhlbWF0b2xvZ3ksIERlcGFydG1lbnQgb2YgTGFib3Jh
dG9yeSBNZWRpY2luZSwgTHVuZCBTdGVtIENlbGwgQ2VudGVyLCBGYWN1bHR5IG9mIE1lZGljaW5l
LCBMdW5kIFVuaXZlcnNpdHksIEx1bmQsIFN3ZWRlbjsgRGVwYXJ0bWVudCBvZiBDbGluaWNhbCBh
bmQgRXhwZXJpbWVudGFsIE1lZGljaW5lLCBMaW5rb3BpbmcgVW5pdmVyc2l0eSwgTGlua29waW5n
LCBTd2VkZW4uJiN4RDtEaXZpc2lvbiBvZiBNb2xlY3VsYXIgSGVtYXRvbG9neSwgRGVwYXJ0bWVu
dCBvZiBMYWJvcmF0b3J5IE1lZGljaW5lLCBMdW5kIFN0ZW0gQ2VsbCBDZW50ZXIsIEZhY3VsdHkg
b2YgTWVkaWNpbmUsIEx1bmQgVW5pdmVyc2l0eSwgTHVuZCwgU3dlZGVuLiBFbGVjdHJvbmljIGFk
ZHJlc3M6IGNyaXN0aWFuLmJlbGxvZGlAbWVkLmx1LnNlLjwvYXV0aC1hZGRyZXNzPjx0aXRsZXM+
PHRpdGxlPlBzZXVkb3VyaWR5bGF0aW9uIG9mIHRSTkEtRGVyaXZlZCBGcmFnbWVudHMgU3RlZXJz
IFRyYW5zbGF0aW9uYWwgQ29udHJvbCBpbiBTdGVtIENlbGxzPC90aXRsZT48c2Vjb25kYXJ5LXRp
dGxlPkNlbGw8L3NlY29uZGFyeS10aXRsZT48L3RpdGxlcz48cGVyaW9kaWNhbD48ZnVsbC10aXRs
ZT5DZWxsPC9mdWxsLXRpdGxlPjxhYmJyLTE+Q2VsbDwvYWJici0xPjwvcGVyaW9kaWNhbD48cGFn
ZXM+MTIwNC0xMjE2IGUyNjwvcGFnZXM+PHZvbHVtZT4xNzM8L3ZvbHVtZT48bnVtYmVyPjU8L251
bWJlcj48ZWRpdGlvbj4yMDE4LzA0LzEwPC9lZGl0aW9uPjxrZXl3b3Jkcz48a2V5d29yZD5BZGFw
dG9yIFByb3RlaW5zLCBTaWduYWwgVHJhbnNkdWNpbmcvbWV0YWJvbGlzbTwva2V5d29yZD48a2V5
d29yZD5BbmltYWxzPC9rZXl3b3JkPjxrZXl3b3JkPkNlbGwgQ3ljbGUgUHJvdGVpbnM8L2tleXdv
cmQ+PGtleXdvcmQ+Q2VsbCBEaWZmZXJlbnRpYXRpb248L2tleXdvcmQ+PGtleXdvcmQ+RXVrYXJ5
b3RpYyBJbml0aWF0aW9uIEZhY3RvcnMvbWV0YWJvbGlzbTwva2V5d29yZD48a2V5d29yZD5IZW1h
dG9wb2lldGljIFN0ZW0gQ2VsbHMvY3l0b2xvZ3kvbWV0YWJvbGlzbTwva2V5d29yZD48a2V5d29y
ZD5IdW1hbiBFbWJyeW9uaWMgU3RlbSBDZWxscy9jeXRvbG9neS9tZXRhYm9saXNtPC9rZXl3b3Jk
PjxrZXl3b3JkPkh1bWFuczwva2V5d29yZD48a2V5d29yZD5JbnRyYW1vbGVjdWxhciBUcmFuc2Zl
cmFzZXMvYW50YWdvbmlzdHMgJmFtcDsgaW5oaWJpdG9ycy9nZW5ldGljcy8qbWV0YWJvbGlzbTwv
a2V5d29yZD48a2V5d29yZD5NaWNlPC9rZXl3b3JkPjxrZXl3b3JkPk1pY2UsIEluYnJlZCBOT0Q8
L2tleXdvcmQ+PGtleXdvcmQ+TWljZSwgU0NJRDwva2V5d29yZD48a2V5d29yZD5NeWVsb2R5c3Bs
YXN0aWMgU3luZHJvbWVzL3BhdGhvbG9neTwva2V5d29yZD48a2V5d29yZD5OdWNsZWljIEFjaWQg
Q29uZm9ybWF0aW9uPC9rZXl3b3JkPjxrZXl3b3JkPlBob3NwaG9wcm90ZWlucy9tZXRhYm9saXNt
PC9rZXl3b3JkPjxrZXl3b3JkPlBvbHkoQSktQmluZGluZyBQcm90ZWluIEkvYW50YWdvbmlzdHMg
JmFtcDsgaW5oaWJpdG9ycy9nZW5ldGljcy9tZXRhYm9saXNtPC9rZXl3b3JkPjxrZXl3b3JkPipQ
cm90ZWluIEJpb3N5bnRoZXNpczwva2V5d29yZD48a2V5d29yZD5Qc2V1ZG91cmlkaW5lLyptZXRh
Ym9saXNtPC9rZXl3b3JkPjxrZXl3b3JkPlJOQSBJbnRlcmZlcmVuY2U8L2tleXdvcmQ+PGtleXdv
cmQ+Uk5BLCBTbWFsbCBJbnRlcmZlcmluZy9tZXRhYm9saXNtPC9rZXl3b3JkPjxrZXl3b3JkPlJO
QSwgVHJhbnNmZXIvKm1ldGFib2xpc208L2tleXdvcmQ+PGtleXdvcmQ+U3RlbSBDZWxsIE5pY2hl
PC9rZXl3b3JkPjxrZXl3b3JkPipwdXM3PC9rZXl3b3JkPjxrZXl3b3JkPipSTkEgbW9kaWZpY2F0
aW9uczwva2V5d29yZD48a2V5d29yZD4qZW1icnlvZ2VuZXNpczwva2V5d29yZD48a2V5d29yZD4q
aGVtYXRvcG9pZXNpczwva2V5d29yZD48a2V5d29yZD4qbXllbG9keXNwbGFzdGljIHN5bmRyb21l
czwva2V5d29yZD48a2V5d29yZD4qcHJvdGVpbiBzeW50aGVzaXM8L2tleXdvcmQ+PGtleXdvcmQ+
KnBzZXVkb3VyaWRpbmU8L2tleXdvcmQ+PGtleXdvcmQ+KnN0ZW0gY2VsbDwva2V5d29yZD48a2V5
d29yZD4qdFJOQSBmcmFnbWVudHM8L2tleXdvcmQ+PGtleXdvcmQ+KnRyYW5zbGF0aW9uIGNvbnRy
b2w8L2tleXdvcmQ+PC9rZXl3b3Jkcz48ZGF0ZXM+PHllYXI+MjAxODwveWVhcj48cHViLWRhdGVz
PjxkYXRlPk1heSAxNzwvZGF0ZT48L3B1Yi1kYXRlcz48L2RhdGVzPjxpc2JuPjEwOTctNDE3MiAo
RWxlY3Ryb25pYykmI3hEOzAwOTItODY3NCAoTGlua2luZyk8L2lzYm4+PGFjY2Vzc2lvbi1udW0+
Mjk2MjgxNDE8L2FjY2Vzc2lvbi1udW0+PHVybHM+PHJlbGF0ZWQtdXJscz48dXJsPmh0dHBzOi8v
d3d3Lm5jYmkubmxtLm5paC5nb3YvcHVibWVkLzI5NjI4MTQxPC91cmw+PC9yZWxhdGVkLXVybHM+
PC91cmxzPjxlbGVjdHJvbmljLXJlc291cmNlLW51bT4xMC4xMDE2L2ouY2VsbC4yMDE4LjAzLjAw
ODwvZWxlY3Ryb25pYy1yZXNvdXJjZS1udW0+PC9yZWNvcmQ+PC9DaXRlPjwvRW5kTm90ZT4A
</w:fldData>
        </w:fldChar>
      </w:r>
      <w:r>
        <w:rPr>
          <w:bCs/>
          <w:color w:val="222222"/>
          <w:sz w:val="22"/>
          <w:szCs w:val="22"/>
          <w:shd w:val="clear" w:color="auto" w:fill="FFFFFF"/>
        </w:rPr>
        <w:instrText xml:space="preserve"> ADDIN EN.CITE.DATA </w:instrText>
      </w:r>
      <w:r>
        <w:rPr>
          <w:bCs/>
          <w:color w:val="222222"/>
          <w:sz w:val="22"/>
          <w:szCs w:val="22"/>
          <w:shd w:val="clear" w:color="auto" w:fill="FFFFFF"/>
        </w:rPr>
      </w:r>
      <w:r>
        <w:rPr>
          <w:bCs/>
          <w:color w:val="222222"/>
          <w:sz w:val="22"/>
          <w:szCs w:val="22"/>
          <w:shd w:val="clear" w:color="auto" w:fill="FFFFFF"/>
        </w:rPr>
        <w:fldChar w:fldCharType="end"/>
      </w:r>
      <w:r w:rsidRPr="00647A4A">
        <w:rPr>
          <w:bCs/>
          <w:color w:val="222222"/>
          <w:sz w:val="22"/>
          <w:szCs w:val="22"/>
          <w:shd w:val="clear" w:color="auto" w:fill="FFFFFF"/>
        </w:rPr>
      </w:r>
      <w:r w:rsidRPr="00647A4A">
        <w:rPr>
          <w:bCs/>
          <w:color w:val="222222"/>
          <w:sz w:val="22"/>
          <w:szCs w:val="22"/>
          <w:shd w:val="clear" w:color="auto" w:fill="FFFFFF"/>
        </w:rPr>
        <w:fldChar w:fldCharType="separate"/>
      </w:r>
      <w:r w:rsidRPr="00647A4A">
        <w:rPr>
          <w:bCs/>
          <w:color w:val="222222"/>
          <w:szCs w:val="22"/>
          <w:shd w:val="clear" w:color="auto" w:fill="FFFFFF"/>
        </w:rPr>
        <w:t>[69]</w:t>
      </w:r>
      <w:r w:rsidRPr="00647A4A">
        <w:rPr>
          <w:bCs/>
          <w:color w:val="222222"/>
          <w:sz w:val="22"/>
          <w:szCs w:val="22"/>
          <w:shd w:val="clear" w:color="auto" w:fill="FFFFFF"/>
        </w:rPr>
        <w:fldChar w:fldCharType="end"/>
      </w:r>
      <w:r w:rsidRPr="00647A4A">
        <w:rPr>
          <w:bCs/>
          <w:color w:val="222222"/>
          <w:sz w:val="22"/>
          <w:szCs w:val="22"/>
          <w:shd w:val="clear" w:color="auto" w:fill="FFFFFF"/>
        </w:rPr>
        <w:t xml:space="preserve">. Also pertinent to the detection of the SARs-CoV-2 recombination hypothesis is that many SARs-CoV-2 sequencing methods (ARTIC) rely on SARs-CoV-2 specific PCR primers that are often blind to recombination events </w:t>
      </w:r>
      <w:r w:rsidRPr="00647A4A">
        <w:rPr>
          <w:bCs/>
          <w:color w:val="222222"/>
          <w:sz w:val="22"/>
          <w:szCs w:val="22"/>
          <w:shd w:val="clear" w:color="auto" w:fill="FFFFFF"/>
        </w:rPr>
        <w:fldChar w:fldCharType="begin"/>
      </w:r>
      <w:r>
        <w:rPr>
          <w:bCs/>
          <w:color w:val="222222"/>
          <w:sz w:val="22"/>
          <w:szCs w:val="22"/>
          <w:shd w:val="clear" w:color="auto" w:fill="FFFFFF"/>
        </w:rPr>
        <w:instrText xml:space="preserve"> ADDIN EN.CITE &lt;EndNote&gt;&lt;Cite&gt;&lt;Author&gt;Tyson&lt;/Author&gt;&lt;Year&gt;2020&lt;/Year&gt;&lt;RecNum&gt;775&lt;/RecNum&gt;&lt;DisplayText&gt;&lt;style size="10"&gt;[70]&lt;/style&gt;&lt;/DisplayText&gt;&lt;record&gt;&lt;rec-number&gt;775&lt;/rec-number&gt;&lt;foreign-keys&gt;&lt;key app="EN" db-id="rffeasvxn5fdtpesr99vzsdk0wzapfta9zev" timestamp="1636600034"&gt;775&lt;/key&gt;&lt;/foreign-keys&gt;&lt;ref-type name="Journal Article"&gt;17&lt;/ref-type&gt;&lt;contributors&gt;&lt;authors&gt;&lt;author&gt;Tyson, J. R.&lt;/author&gt;&lt;author&gt;James, P.&lt;/author&gt;&lt;author&gt;Stoddart, D.&lt;/author&gt;&lt;author&gt;Sparks, N.&lt;/author&gt;&lt;author&gt;Wickenhagen, A.&lt;/author&gt;&lt;author&gt;Hall, G.&lt;/author&gt;&lt;author&gt;Choi, J. H.&lt;/author&gt;&lt;author&gt;Lapointe, H.&lt;/author&gt;&lt;author&gt;Kamelian, K.&lt;/author&gt;&lt;author&gt;Smith, A. D.&lt;/author&gt;&lt;author&gt;Prystajecky, N.&lt;/author&gt;&lt;author&gt;Goodfellow, I.&lt;/author&gt;&lt;author&gt;Wilson, S. J.&lt;/author&gt;&lt;author&gt;Harrigan, R.&lt;/author&gt;&lt;author&gt;Snutch, T. P.&lt;/author&gt;&lt;author&gt;Loman, N. J.&lt;/author&gt;&lt;author&gt;Quick, J.&lt;/author&gt;&lt;/authors&gt;&lt;/contributors&gt;&lt;titles&gt;&lt;title&gt;Improvements to the ARTIC multiplex PCR method for SARS-CoV-2 genome sequencing using nanopore&lt;/title&gt;&lt;secondary-title&gt;bioRxiv&lt;/secondary-title&gt;&lt;/titles&gt;&lt;periodical&gt;&lt;full-title&gt;bioRxiv&lt;/full-title&gt;&lt;/periodical&gt;&lt;edition&gt;2020/09/11&lt;/edition&gt;&lt;dates&gt;&lt;year&gt;2020&lt;/year&gt;&lt;pub-dates&gt;&lt;date&gt;Sep 4&lt;/date&gt;&lt;/pub-dates&gt;&lt;/dates&gt;&lt;accession-num&gt;32908977&lt;/accession-num&gt;&lt;urls&gt;&lt;related-urls&gt;&lt;url&gt;https://www.ncbi.nlm.nih.gov/pubmed/32908977&lt;/url&gt;&lt;/related-urls&gt;&lt;/urls&gt;&lt;custom2&gt;PMC7480024&lt;/custom2&gt;&lt;electronic-resource-num&gt;10.1101/2020.09.04.283077&lt;/electronic-resource-num&gt;&lt;/record&gt;&lt;/Cite&gt;&lt;/EndNote&gt;</w:instrText>
      </w:r>
      <w:r w:rsidRPr="00647A4A">
        <w:rPr>
          <w:bCs/>
          <w:color w:val="222222"/>
          <w:sz w:val="22"/>
          <w:szCs w:val="22"/>
          <w:shd w:val="clear" w:color="auto" w:fill="FFFFFF"/>
        </w:rPr>
        <w:fldChar w:fldCharType="separate"/>
      </w:r>
      <w:r w:rsidRPr="00647A4A">
        <w:rPr>
          <w:bCs/>
          <w:color w:val="222222"/>
          <w:szCs w:val="22"/>
          <w:shd w:val="clear" w:color="auto" w:fill="FFFFFF"/>
        </w:rPr>
        <w:t>[70]</w:t>
      </w:r>
      <w:r w:rsidRPr="00647A4A">
        <w:rPr>
          <w:bCs/>
          <w:color w:val="222222"/>
          <w:sz w:val="22"/>
          <w:szCs w:val="22"/>
          <w:shd w:val="clear" w:color="auto" w:fill="FFFFFF"/>
        </w:rPr>
        <w:fldChar w:fldCharType="end"/>
      </w:r>
      <w:r w:rsidRPr="00647A4A">
        <w:rPr>
          <w:bCs/>
          <w:color w:val="222222"/>
          <w:sz w:val="22"/>
          <w:szCs w:val="22"/>
          <w:shd w:val="clear" w:color="auto" w:fill="FFFFFF"/>
        </w:rPr>
        <w:t xml:space="preserve">. This impacted early detection of </w:t>
      </w:r>
      <w:r w:rsidR="003911CA">
        <w:rPr>
          <w:bCs/>
          <w:color w:val="222222"/>
          <w:sz w:val="22"/>
          <w:szCs w:val="22"/>
          <w:shd w:val="clear" w:color="auto" w:fill="FFFFFF"/>
        </w:rPr>
        <w:t>o</w:t>
      </w:r>
      <w:r w:rsidRPr="00647A4A">
        <w:rPr>
          <w:bCs/>
          <w:color w:val="222222"/>
          <w:sz w:val="22"/>
          <w:szCs w:val="22"/>
          <w:shd w:val="clear" w:color="auto" w:fill="FFFFFF"/>
        </w:rPr>
        <w:t>micron as multiple ARTIC primers were impacted by omicron mutations. Specifically amplicon 76 (which covers a part of the spike protein) is known to drop out</w:t>
      </w:r>
      <w:r w:rsidRPr="00647A4A">
        <w:rPr>
          <w:bCs/>
          <w:color w:val="222222"/>
          <w:sz w:val="22"/>
          <w:szCs w:val="22"/>
          <w:shd w:val="clear" w:color="auto" w:fill="FFFFFF"/>
        </w:rPr>
        <w:fldChar w:fldCharType="begin"/>
      </w:r>
      <w:r>
        <w:rPr>
          <w:bCs/>
          <w:color w:val="222222"/>
          <w:sz w:val="22"/>
          <w:szCs w:val="22"/>
          <w:shd w:val="clear" w:color="auto" w:fill="FFFFFF"/>
        </w:rPr>
        <w:instrText xml:space="preserve"> ADDIN EN.CITE &lt;EndNote&gt;&lt;Cite&gt;&lt;Author&gt;Metzger&lt;/Author&gt;&lt;Year&gt;2021&lt;/Year&gt;&lt;RecNum&gt;737&lt;/RecNum&gt;&lt;DisplayText&gt;&lt;style size="10"&gt;[71]&lt;/style&gt;&lt;/DisplayText&gt;&lt;record&gt;&lt;rec-number&gt;737&lt;/rec-number&gt;&lt;foreign-keys&gt;&lt;key app="EN" db-id="rffeasvxn5fdtpesr99vzsdk0wzapfta9zev" timestamp="1640096196"&gt;737&lt;/key&gt;&lt;/foreign-keys&gt;&lt;ref-type name="Journal Article"&gt;17&lt;/ref-type&gt;&lt;contributors&gt;&lt;authors&gt;&lt;author&gt;Metzger, Cmja&lt;/author&gt;&lt;author&gt;Lienhard, R.&lt;/author&gt;&lt;author&gt;Seth-Smith, H. M. B.&lt;/author&gt;&lt;author&gt;Roloff, T.&lt;/author&gt;&lt;author&gt;Wegner, F.&lt;/author&gt;&lt;author&gt;Sieber, J.&lt;/author&gt;&lt;author&gt;Bel, M.&lt;/author&gt;&lt;author&gt;Greub, G.&lt;/author&gt;&lt;author&gt;Egli, A.&lt;/author&gt;&lt;/authors&gt;&lt;/contributors&gt;&lt;auth-address&gt;Federal Office for Civil Protection, Spiez Laboratory, Spiez, Switzerland.&amp;#xD;ADMed Microbiologie, La-Chaux-de-Fonds, Switzerland.&amp;#xD;Commission of Clinical Microbiology (CCCM) of the Swiss Society of Microbiology.&amp;#xD;Clinical Bacteriology and Mycology, University Hospital Basel, Basel, Switzerland.&amp;#xD;Applied Microbiology Research, Department Biomedicine, University of Basel, Basel, Switzerland.&amp;#xD;Federal Office of Public Health, Bern, Switzerland.&amp;#xD;Institute for Medical Microbiology, University Hospital Lausanne, Lausanne, Switzerland.&lt;/auth-address&gt;&lt;titles&gt;&lt;title&gt;PCR performance in the SARS-CoV-2 Omicron variant of concern?&lt;/title&gt;&lt;secondary-title&gt;Swiss Med Wkly&lt;/secondary-title&gt;&lt;/titles&gt;&lt;periodical&gt;&lt;full-title&gt;Swiss Med Wkly&lt;/full-title&gt;&lt;/periodical&gt;&lt;pages&gt;w30120&lt;/pages&gt;&lt;volume&gt;151&lt;/volume&gt;&lt;edition&gt;2021/12/16&lt;/edition&gt;&lt;keywords&gt;&lt;keyword&gt;*covid-19&lt;/keyword&gt;&lt;keyword&gt;Humans&lt;/keyword&gt;&lt;keyword&gt;Mutation&lt;/keyword&gt;&lt;keyword&gt;Polymerase Chain Reaction&lt;/keyword&gt;&lt;keyword&gt;*SARS-CoV-2&lt;/keyword&gt;&lt;/keywords&gt;&lt;dates&gt;&lt;year&gt;2021&lt;/year&gt;&lt;pub-dates&gt;&lt;date&gt;Dec 6&lt;/date&gt;&lt;/pub-dates&gt;&lt;/dates&gt;&lt;isbn&gt;1424-3997 (Electronic)&amp;#xD;0036-7672 (Linking)&lt;/isbn&gt;&lt;accession-num&gt;34909869&lt;/accession-num&gt;&lt;urls&gt;&lt;related-urls&gt;&lt;url&gt;https://www.ncbi.nlm.nih.gov/pubmed/34909869&lt;/url&gt;&lt;/related-urls&gt;&lt;/urls&gt;&lt;electronic-resource-num&gt;10.4414/smw.2021.w30120&lt;/electronic-resource-num&gt;&lt;/record&gt;&lt;/Cite&gt;&lt;/EndNote&gt;</w:instrText>
      </w:r>
      <w:r w:rsidRPr="00647A4A">
        <w:rPr>
          <w:bCs/>
          <w:color w:val="222222"/>
          <w:sz w:val="22"/>
          <w:szCs w:val="22"/>
          <w:shd w:val="clear" w:color="auto" w:fill="FFFFFF"/>
        </w:rPr>
        <w:fldChar w:fldCharType="separate"/>
      </w:r>
      <w:r w:rsidRPr="00647A4A">
        <w:rPr>
          <w:bCs/>
          <w:color w:val="222222"/>
          <w:szCs w:val="22"/>
          <w:shd w:val="clear" w:color="auto" w:fill="FFFFFF"/>
        </w:rPr>
        <w:t>[71]</w:t>
      </w:r>
      <w:r w:rsidRPr="00647A4A">
        <w:rPr>
          <w:bCs/>
          <w:color w:val="222222"/>
          <w:sz w:val="22"/>
          <w:szCs w:val="22"/>
          <w:shd w:val="clear" w:color="auto" w:fill="FFFFFF"/>
        </w:rPr>
        <w:fldChar w:fldCharType="end"/>
      </w:r>
      <w:r w:rsidRPr="00647A4A">
        <w:rPr>
          <w:bCs/>
          <w:color w:val="222222"/>
          <w:sz w:val="22"/>
          <w:szCs w:val="22"/>
          <w:shd w:val="clear" w:color="auto" w:fill="FFFFFF"/>
        </w:rPr>
        <w:t xml:space="preserve">. Given the paucity of sequence information on the vaccines and the peptides expressed in-vivo with such mRNAs, further work is required to confirm pseudouridine induced promiscuous translation or viral recombination with mRNA vaccines. </w:t>
      </w:r>
    </w:p>
    <w:p w14:paraId="592C1531" w14:textId="77777777" w:rsidR="00647A4A" w:rsidRPr="00647A4A" w:rsidRDefault="00647A4A" w:rsidP="00647A4A">
      <w:pPr>
        <w:ind w:left="1832"/>
        <w:rPr>
          <w:bCs/>
          <w:color w:val="222222"/>
          <w:sz w:val="22"/>
          <w:szCs w:val="22"/>
          <w:shd w:val="clear" w:color="auto" w:fill="FFFFFF"/>
        </w:rPr>
      </w:pPr>
    </w:p>
    <w:p w14:paraId="0B35E8D2" w14:textId="77777777" w:rsidR="00647A4A" w:rsidRPr="00647A4A" w:rsidRDefault="00647A4A" w:rsidP="00647A4A">
      <w:pPr>
        <w:ind w:left="1832"/>
        <w:rPr>
          <w:bCs/>
          <w:i/>
          <w:iCs/>
          <w:color w:val="222222"/>
          <w:sz w:val="22"/>
          <w:szCs w:val="22"/>
          <w:shd w:val="clear" w:color="auto" w:fill="FFFFFF"/>
        </w:rPr>
      </w:pPr>
      <w:r w:rsidRPr="00647A4A">
        <w:rPr>
          <w:bCs/>
          <w:i/>
          <w:iCs/>
          <w:color w:val="222222"/>
          <w:sz w:val="22"/>
          <w:szCs w:val="22"/>
          <w:shd w:val="clear" w:color="auto" w:fill="FFFFFF"/>
        </w:rPr>
        <w:t>Limited evidence of pure vaccine derived spike protein expression in humans</w:t>
      </w:r>
    </w:p>
    <w:p w14:paraId="2E3188F9" w14:textId="77777777" w:rsidR="00647A4A" w:rsidRPr="00647A4A" w:rsidRDefault="00647A4A" w:rsidP="00647A4A">
      <w:pPr>
        <w:ind w:left="1832"/>
        <w:rPr>
          <w:bCs/>
          <w:color w:val="222222"/>
          <w:sz w:val="22"/>
          <w:szCs w:val="22"/>
          <w:shd w:val="clear" w:color="auto" w:fill="FFFFFF"/>
        </w:rPr>
      </w:pPr>
      <w:r w:rsidRPr="00647A4A">
        <w:rPr>
          <w:bCs/>
          <w:color w:val="222222"/>
          <w:sz w:val="22"/>
          <w:szCs w:val="22"/>
          <w:shd w:val="clear" w:color="auto" w:fill="FFFFFF"/>
        </w:rPr>
        <w:t xml:space="preserve"> </w:t>
      </w:r>
    </w:p>
    <w:p w14:paraId="3D607347" w14:textId="77777777" w:rsidR="00647A4A" w:rsidRPr="00647A4A" w:rsidRDefault="00647A4A" w:rsidP="00647A4A">
      <w:pPr>
        <w:ind w:left="1832"/>
        <w:rPr>
          <w:sz w:val="22"/>
          <w:szCs w:val="22"/>
        </w:rPr>
      </w:pPr>
      <w:r w:rsidRPr="00647A4A">
        <w:rPr>
          <w:sz w:val="22"/>
          <w:szCs w:val="22"/>
        </w:rPr>
        <w:t xml:space="preserve">There is limited literature describing fidelity of mRNA vaccine derived spike protein expression. The best </w:t>
      </w:r>
      <w:r w:rsidRPr="00647A4A">
        <w:rPr>
          <w:i/>
          <w:iCs/>
          <w:sz w:val="22"/>
          <w:szCs w:val="22"/>
        </w:rPr>
        <w:t>in-vivo</w:t>
      </w:r>
      <w:r w:rsidRPr="00647A4A">
        <w:rPr>
          <w:sz w:val="22"/>
          <w:szCs w:val="22"/>
        </w:rPr>
        <w:t xml:space="preserve"> evidence of heterogeneous translation of vaccine derived spike protein is from Figure 2C in Bansal </w:t>
      </w:r>
      <w:r w:rsidRPr="00647A4A">
        <w:rPr>
          <w:i/>
          <w:iCs/>
          <w:sz w:val="22"/>
          <w:szCs w:val="22"/>
        </w:rPr>
        <w:t>et al.</w:t>
      </w:r>
      <w:r w:rsidRPr="00647A4A">
        <w:rPr>
          <w:sz w:val="22"/>
          <w:szCs w:val="22"/>
        </w:rPr>
        <w:t xml:space="preserve"> where the SDS-PAGE of vaccinated patients’ exosome-derived spike proteins exhibit broad banding patterns (Figure 5). To rule out electrophoretic artifacts from membrane derived proteins, LS/MS-MS should be performed to confirm or negate the spike translation heterogeneity. Additionally, spike proteins expressed from a DNA based plasmid in HEK293T cells described by Jiang </w:t>
      </w:r>
      <w:r w:rsidRPr="00647A4A">
        <w:rPr>
          <w:i/>
          <w:iCs/>
          <w:sz w:val="22"/>
          <w:szCs w:val="22"/>
        </w:rPr>
        <w:t>et al</w:t>
      </w:r>
      <w:r w:rsidRPr="00647A4A">
        <w:rPr>
          <w:sz w:val="22"/>
          <w:szCs w:val="22"/>
        </w:rPr>
        <w:t xml:space="preserve">. demonstrate 3 different bands on SDS-PAGE. These 3 bands represent the glycosylated, full length and fragmented spike proteins and their expression appears cell fraction dependent. DNA based expression does not contain error prone </w:t>
      </w:r>
      <w:proofErr w:type="spellStart"/>
      <w:r w:rsidRPr="00647A4A">
        <w:rPr>
          <w:sz w:val="22"/>
          <w:szCs w:val="22"/>
        </w:rPr>
        <w:lastRenderedPageBreak/>
        <w:t>pseudouridine</w:t>
      </w:r>
      <w:proofErr w:type="spellEnd"/>
      <w:r w:rsidRPr="00647A4A">
        <w:rPr>
          <w:sz w:val="22"/>
          <w:szCs w:val="22"/>
        </w:rPr>
        <w:t xml:space="preserve"> and one would expect more translational error from the m1Ψ</w:t>
      </w:r>
      <w:r w:rsidRPr="00647A4A">
        <w:rPr>
          <w:color w:val="000000"/>
          <w:sz w:val="22"/>
          <w:szCs w:val="22"/>
        </w:rPr>
        <w:t xml:space="preserve"> </w:t>
      </w:r>
      <w:r w:rsidRPr="00647A4A">
        <w:rPr>
          <w:sz w:val="22"/>
          <w:szCs w:val="22"/>
        </w:rPr>
        <w:t>mRNA-based vaccine expression systems.</w:t>
      </w:r>
    </w:p>
    <w:p w14:paraId="383334D3" w14:textId="77777777" w:rsidR="00647A4A" w:rsidRPr="00647A4A" w:rsidRDefault="00647A4A" w:rsidP="00647A4A">
      <w:pPr>
        <w:ind w:left="1832"/>
        <w:rPr>
          <w:sz w:val="22"/>
          <w:szCs w:val="22"/>
        </w:rPr>
      </w:pPr>
    </w:p>
    <w:p w14:paraId="1F7E47D0" w14:textId="11FA8974" w:rsidR="00647A4A" w:rsidRPr="00647A4A" w:rsidRDefault="00647A4A" w:rsidP="00647A4A">
      <w:pPr>
        <w:ind w:left="1832"/>
        <w:rPr>
          <w:sz w:val="22"/>
          <w:szCs w:val="22"/>
        </w:rPr>
      </w:pPr>
      <w:r w:rsidRPr="00647A4A">
        <w:rPr>
          <w:sz w:val="22"/>
          <w:szCs w:val="22"/>
        </w:rPr>
        <w:t xml:space="preserve">In agreement with these findings, in February of 2021 the Committee for Medicinal Products for Human Use (CHMP) published a report that requested more characterization of the diverse bands observed in the </w:t>
      </w:r>
      <w:r w:rsidRPr="00647A4A">
        <w:rPr>
          <w:i/>
          <w:iCs/>
          <w:sz w:val="22"/>
          <w:szCs w:val="22"/>
        </w:rPr>
        <w:t>in vitro</w:t>
      </w:r>
      <w:r w:rsidRPr="00647A4A">
        <w:rPr>
          <w:sz w:val="22"/>
          <w:szCs w:val="22"/>
        </w:rPr>
        <w:t xml:space="preserve"> translated Comirnaty mRNAs (commercial BNT162b2)</w:t>
      </w:r>
      <w:r w:rsidRPr="00647A4A">
        <w:rPr>
          <w:sz w:val="22"/>
          <w:szCs w:val="22"/>
        </w:rPr>
        <w:fldChar w:fldCharType="begin"/>
      </w:r>
      <w:r>
        <w:rPr>
          <w:sz w:val="22"/>
          <w:szCs w:val="22"/>
        </w:rPr>
        <w:instrText xml:space="preserve"> ADDIN EN.CITE &lt;EndNote&gt;&lt;Cite&gt;&lt;Author&gt;(CHMP)&lt;/Author&gt;&lt;Year&gt;2021&lt;/Year&gt;&lt;RecNum&gt;731&lt;/RecNum&gt;&lt;DisplayText&gt;&lt;style size="10"&gt;[72]&lt;/style&gt;&lt;/DisplayText&gt;&lt;record&gt;&lt;rec-number&gt;731&lt;/rec-number&gt;&lt;foreign-keys&gt;&lt;key app="EN" db-id="rffeasvxn5fdtpesr99vzsdk0wzapfta9zev" timestamp="1640064817"&gt;731&lt;/key&gt;&lt;/foreign-keys&gt;&lt;ref-type name="Journal Article"&gt;17&lt;/ref-type&gt;&lt;contributors&gt;&lt;authors&gt;&lt;author&gt;Committee for Medicinal Products for Human Use (CHMP)&lt;/author&gt;&lt;/authors&gt;&lt;/contributors&gt;&lt;titles&gt;&lt;title&gt;Assessment report: Comirnaty&lt;/title&gt;&lt;secondary-title&gt;Europoean Medicines Agency&lt;/secondary-title&gt;&lt;/titles&gt;&lt;periodical&gt;&lt;full-title&gt;Europoean Medicines Agency&lt;/full-title&gt;&lt;/periodical&gt;&lt;volume&gt;EMA/707383/2020 Corr.1*1&lt;/volume&gt;&lt;num-vols&gt;Procedure No. EMEA/H/C/005735/0000&lt;/num-vols&gt;&lt;dates&gt;&lt;year&gt;2021&lt;/year&gt;&lt;/dates&gt;&lt;urls&gt;&lt;related-urls&gt;&lt;url&gt;https://www.ema.europa.eu/en/documents/assessment-report/comirnaty-epar-public-assessment-report_en.pdf&lt;/url&gt;&lt;/related-urls&gt;&lt;/urls&gt;&lt;electronic-resource-num&gt;https://www.ema.europa.eu/en/documents/assessment-report/comirnaty-epar-public-assessment-report_en.pdf&lt;/electronic-resource-num&gt;&lt;/record&gt;&lt;/Cite&gt;&lt;/EndNote&gt;</w:instrText>
      </w:r>
      <w:r w:rsidRPr="00647A4A">
        <w:rPr>
          <w:sz w:val="22"/>
          <w:szCs w:val="22"/>
        </w:rPr>
        <w:fldChar w:fldCharType="separate"/>
      </w:r>
      <w:r w:rsidRPr="00647A4A">
        <w:rPr>
          <w:noProof/>
          <w:sz w:val="20"/>
          <w:szCs w:val="22"/>
        </w:rPr>
        <w:t>[72]</w:t>
      </w:r>
      <w:r w:rsidRPr="00647A4A">
        <w:rPr>
          <w:sz w:val="22"/>
          <w:szCs w:val="22"/>
        </w:rPr>
        <w:fldChar w:fldCharType="end"/>
      </w:r>
      <w:r w:rsidRPr="00647A4A">
        <w:rPr>
          <w:sz w:val="22"/>
          <w:szCs w:val="22"/>
        </w:rPr>
        <w:t xml:space="preserve">. This report voiced concerns over both the mRNA heterogeneity and protein heterogeneity observed with </w:t>
      </w:r>
      <w:r w:rsidRPr="00647A4A">
        <w:rPr>
          <w:i/>
          <w:iCs/>
          <w:sz w:val="22"/>
          <w:szCs w:val="22"/>
        </w:rPr>
        <w:t>in vitro</w:t>
      </w:r>
      <w:r w:rsidRPr="00647A4A">
        <w:rPr>
          <w:sz w:val="22"/>
          <w:szCs w:val="22"/>
        </w:rPr>
        <w:t xml:space="preserve"> translation.</w:t>
      </w:r>
    </w:p>
    <w:p w14:paraId="4A95C324" w14:textId="77777777" w:rsidR="00647A4A" w:rsidRPr="00647A4A" w:rsidRDefault="00647A4A" w:rsidP="00647A4A">
      <w:pPr>
        <w:ind w:left="1832"/>
        <w:rPr>
          <w:sz w:val="22"/>
          <w:szCs w:val="22"/>
        </w:rPr>
      </w:pPr>
    </w:p>
    <w:p w14:paraId="6E6C07FA" w14:textId="77777777" w:rsidR="00647A4A" w:rsidRPr="003911CA" w:rsidRDefault="00647A4A" w:rsidP="00647A4A">
      <w:pPr>
        <w:ind w:left="1832"/>
        <w:rPr>
          <w:rFonts w:ascii="Palatino Linotype" w:hAnsi="Palatino Linotype"/>
          <w:sz w:val="20"/>
          <w:szCs w:val="20"/>
        </w:rPr>
      </w:pPr>
      <w:r w:rsidRPr="00213229">
        <w:rPr>
          <w:rFonts w:ascii="Palatino Linotype" w:hAnsi="Palatino Linotype"/>
          <w:b/>
          <w:bCs/>
          <w:sz w:val="20"/>
          <w:szCs w:val="20"/>
          <w:lang w:val="da-DK"/>
        </w:rPr>
        <w:t>Figure 5</w:t>
      </w:r>
      <w:r w:rsidRPr="00213229">
        <w:rPr>
          <w:rFonts w:ascii="Palatino Linotype" w:hAnsi="Palatino Linotype"/>
          <w:sz w:val="20"/>
          <w:szCs w:val="20"/>
          <w:lang w:val="da-DK"/>
        </w:rPr>
        <w:t xml:space="preserve">. Reproduced from Bansal </w:t>
      </w:r>
      <w:r w:rsidRPr="00213229">
        <w:rPr>
          <w:rFonts w:ascii="Palatino Linotype" w:hAnsi="Palatino Linotype"/>
          <w:i/>
          <w:iCs/>
          <w:sz w:val="20"/>
          <w:szCs w:val="20"/>
          <w:lang w:val="da-DK"/>
        </w:rPr>
        <w:t>et al</w:t>
      </w:r>
      <w:r w:rsidRPr="00213229">
        <w:rPr>
          <w:rFonts w:ascii="Palatino Linotype" w:hAnsi="Palatino Linotype"/>
          <w:sz w:val="20"/>
          <w:szCs w:val="20"/>
          <w:lang w:val="da-DK"/>
        </w:rPr>
        <w:t xml:space="preserve">. and Jiang </w:t>
      </w:r>
      <w:r w:rsidRPr="00213229">
        <w:rPr>
          <w:rFonts w:ascii="Palatino Linotype" w:hAnsi="Palatino Linotype"/>
          <w:i/>
          <w:iCs/>
          <w:sz w:val="20"/>
          <w:szCs w:val="20"/>
          <w:lang w:val="da-DK"/>
        </w:rPr>
        <w:t>et al</w:t>
      </w:r>
      <w:r w:rsidRPr="00213229">
        <w:rPr>
          <w:rFonts w:ascii="Palatino Linotype" w:hAnsi="Palatino Linotype"/>
          <w:sz w:val="20"/>
          <w:szCs w:val="20"/>
          <w:lang w:val="da-DK"/>
        </w:rPr>
        <w:t xml:space="preserve">. </w:t>
      </w:r>
      <w:r w:rsidRPr="003911CA">
        <w:rPr>
          <w:rFonts w:ascii="Palatino Linotype" w:hAnsi="Palatino Linotype"/>
          <w:sz w:val="20"/>
          <w:szCs w:val="20"/>
        </w:rPr>
        <w:t>Vaccine induced, exosome-derived Spike proteins exhibit broad banding patterns (left). DNA plasmid-based expression of Spike in HEK293T cells demonstrates translational heterogeneity in a cell fraction dependent manner.</w:t>
      </w:r>
    </w:p>
    <w:p w14:paraId="417B0219" w14:textId="77777777" w:rsidR="00647A4A" w:rsidRPr="00647A4A" w:rsidRDefault="00647A4A" w:rsidP="00647A4A">
      <w:pPr>
        <w:ind w:left="1832"/>
        <w:jc w:val="center"/>
        <w:rPr>
          <w:sz w:val="22"/>
          <w:szCs w:val="22"/>
        </w:rPr>
      </w:pPr>
      <w:r w:rsidRPr="00647A4A">
        <w:rPr>
          <w:noProof/>
          <w:sz w:val="22"/>
          <w:szCs w:val="22"/>
        </w:rPr>
        <w:drawing>
          <wp:inline distT="0" distB="0" distL="0" distR="0" wp14:anchorId="5400C6FD" wp14:editId="3CDEBEDD">
            <wp:extent cx="5943600" cy="3336290"/>
            <wp:effectExtent l="0" t="0" r="0" b="381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336290"/>
                    </a:xfrm>
                    <a:prstGeom prst="rect">
                      <a:avLst/>
                    </a:prstGeom>
                  </pic:spPr>
                </pic:pic>
              </a:graphicData>
            </a:graphic>
          </wp:inline>
        </w:drawing>
      </w:r>
    </w:p>
    <w:p w14:paraId="270C51B9" w14:textId="77777777" w:rsidR="00647A4A" w:rsidRPr="00647A4A" w:rsidRDefault="00647A4A" w:rsidP="00647A4A">
      <w:pPr>
        <w:ind w:left="1832"/>
        <w:rPr>
          <w:sz w:val="22"/>
          <w:szCs w:val="22"/>
        </w:rPr>
      </w:pPr>
    </w:p>
    <w:p w14:paraId="1EA7FB7A" w14:textId="73B76A69" w:rsidR="00647A4A" w:rsidRPr="003911CA" w:rsidRDefault="00647A4A" w:rsidP="00647A4A">
      <w:pPr>
        <w:pStyle w:val="NormalWeb"/>
        <w:ind w:left="1832"/>
        <w:rPr>
          <w:szCs w:val="20"/>
        </w:rPr>
      </w:pPr>
      <w:r w:rsidRPr="003911CA">
        <w:rPr>
          <w:szCs w:val="20"/>
        </w:rPr>
        <w:t>While these truncated or elongated promiscuous translation products may be rare events, this does bring to focus the question of dosage and spike protein duration with mRNA vaccines that ablate many components of the</w:t>
      </w:r>
      <w:r w:rsidRPr="003911CA">
        <w:rPr>
          <w:rStyle w:val="apple-converted-space"/>
          <w:szCs w:val="20"/>
        </w:rPr>
        <w:t> </w:t>
      </w:r>
      <w:r w:rsidRPr="003911CA">
        <w:rPr>
          <w:szCs w:val="20"/>
        </w:rPr>
        <w:t xml:space="preserve">innate immune system </w:t>
      </w:r>
      <w:r w:rsidRPr="003911CA">
        <w:rPr>
          <w:szCs w:val="20"/>
        </w:rPr>
        <w:fldChar w:fldCharType="begin"/>
      </w:r>
      <w:r w:rsidRPr="003911CA">
        <w:rPr>
          <w:szCs w:val="20"/>
        </w:rPr>
        <w:instrText xml:space="preserve"> ADDIN EN.CITE &lt;EndNote&gt;&lt;Cite&gt;&lt;Author&gt;Fohse&lt;/Author&gt;&lt;Year&gt;2021&lt;/Year&gt;&lt;RecNum&gt;698&lt;/RecNum&gt;&lt;DisplayText&gt;&lt;style size="10"&gt;[26]&lt;/style&gt;&lt;/DisplayText&gt;&lt;record&gt;&lt;rec-number&gt;698&lt;/rec-number&gt;&lt;foreign-keys&gt;&lt;key app="EN" db-id="rffeasvxn5fdtpesr99vzsdk0wzapfta9zev" timestamp="1635885694"&gt;698&lt;/key&gt;&lt;/foreign-keys&gt;&lt;ref-type name="Journal Article"&gt;17&lt;/ref-type&gt;&lt;contributors&gt;&lt;authors&gt;&lt;author&gt;Fohse&lt;/author&gt;&lt;/authors&gt;&lt;/contributors&gt;&lt;titles&gt;&lt;title&gt;The BNT162b2 mRNA vaccine against SARS-CoV-2 reprograms both adaptive and innate immune responses&lt;/title&gt;&lt;secondary-title&gt;MedRXiv&lt;/secondary-title&gt;&lt;/titles&gt;&lt;periodical&gt;&lt;full-title&gt;MedRXiv&lt;/full-title&gt;&lt;/periodical&gt;&lt;dates&gt;&lt;year&gt;2021&lt;/year&gt;&lt;/dates&gt;&lt;urls&gt;&lt;related-urls&gt;&lt;url&gt;https://www.medrxiv.org/content/10.1101/2021.05.03.21256520v1.article-info&lt;/url&gt;&lt;/related-urls&gt;&lt;/urls&gt;&lt;electronic-resource-num&gt;https://doi.org/10.1101/2021.05.03.21256520&lt;/electronic-resource-num&gt;&lt;/record&gt;&lt;/Cite&gt;&lt;/EndNote&gt;</w:instrText>
      </w:r>
      <w:r w:rsidRPr="003911CA">
        <w:rPr>
          <w:szCs w:val="20"/>
        </w:rPr>
        <w:fldChar w:fldCharType="separate"/>
      </w:r>
      <w:r w:rsidRPr="003911CA">
        <w:rPr>
          <w:szCs w:val="20"/>
        </w:rPr>
        <w:t>[26]</w:t>
      </w:r>
      <w:r w:rsidRPr="003911CA">
        <w:rPr>
          <w:szCs w:val="20"/>
        </w:rPr>
        <w:fldChar w:fldCharType="end"/>
      </w:r>
      <w:r w:rsidRPr="003911CA">
        <w:rPr>
          <w:szCs w:val="20"/>
        </w:rPr>
        <w:t xml:space="preserve">. </w:t>
      </w:r>
    </w:p>
    <w:p w14:paraId="5E7A37C0" w14:textId="77777777" w:rsidR="00EE7CF6" w:rsidRPr="00647A4A" w:rsidRDefault="00EE7CF6" w:rsidP="00647A4A">
      <w:pPr>
        <w:pStyle w:val="NormalWeb"/>
        <w:ind w:left="1832"/>
        <w:rPr>
          <w:sz w:val="22"/>
          <w:szCs w:val="22"/>
        </w:rPr>
      </w:pPr>
    </w:p>
    <w:p w14:paraId="2D6745EC" w14:textId="77777777" w:rsidR="00647A4A" w:rsidRPr="00647A4A" w:rsidRDefault="00647A4A" w:rsidP="00647A4A">
      <w:pPr>
        <w:pStyle w:val="NormalWeb"/>
        <w:ind w:left="1832"/>
        <w:rPr>
          <w:i/>
          <w:iCs/>
          <w:sz w:val="22"/>
          <w:szCs w:val="22"/>
        </w:rPr>
      </w:pPr>
      <w:r w:rsidRPr="00647A4A">
        <w:rPr>
          <w:i/>
          <w:iCs/>
          <w:sz w:val="22"/>
          <w:szCs w:val="22"/>
        </w:rPr>
        <w:t>Quantity of Spike Protein</w:t>
      </w:r>
    </w:p>
    <w:p w14:paraId="6DF236F6" w14:textId="6066EB98" w:rsidR="00647A4A" w:rsidRPr="003911CA" w:rsidRDefault="00647A4A" w:rsidP="00647A4A">
      <w:pPr>
        <w:pStyle w:val="NormalWeb"/>
        <w:ind w:left="1832"/>
        <w:rPr>
          <w:szCs w:val="20"/>
        </w:rPr>
      </w:pPr>
      <w:r w:rsidRPr="003911CA">
        <w:rPr>
          <w:szCs w:val="20"/>
        </w:rPr>
        <w:t>How much spike is too much?</w:t>
      </w:r>
      <w:r w:rsidRPr="003911CA">
        <w:rPr>
          <w:rStyle w:val="apple-converted-space"/>
          <w:szCs w:val="20"/>
        </w:rPr>
        <w:t> </w:t>
      </w:r>
      <w:r w:rsidRPr="003911CA">
        <w:rPr>
          <w:szCs w:val="20"/>
        </w:rPr>
        <w:t>Bansal</w:t>
      </w:r>
      <w:r w:rsidRPr="003911CA">
        <w:rPr>
          <w:rStyle w:val="apple-converted-space"/>
          <w:szCs w:val="20"/>
        </w:rPr>
        <w:t> </w:t>
      </w:r>
      <w:r w:rsidRPr="003911CA">
        <w:rPr>
          <w:i/>
          <w:iCs/>
          <w:szCs w:val="20"/>
        </w:rPr>
        <w:t>et al</w:t>
      </w:r>
      <w:r w:rsidRPr="003911CA">
        <w:rPr>
          <w:rStyle w:val="apple-converted-space"/>
          <w:szCs w:val="20"/>
        </w:rPr>
        <w:t> </w:t>
      </w:r>
      <w:r w:rsidRPr="003911CA">
        <w:rPr>
          <w:szCs w:val="20"/>
        </w:rPr>
        <w:t xml:space="preserve">note that Spike protein can be detected circulating on exosomes membranes 4 months post vaccination </w:t>
      </w:r>
      <w:r w:rsidRPr="003911CA">
        <w:rPr>
          <w:szCs w:val="20"/>
        </w:rPr>
        <w:fldChar w:fldCharType="begin"/>
      </w:r>
      <w:r w:rsidRPr="003911CA">
        <w:rPr>
          <w:szCs w:val="20"/>
        </w:rPr>
        <w:instrText xml:space="preserve"> ADDIN EN.CITE &lt;EndNote&gt;&lt;Cite&gt;&lt;Author&gt;Bansal&lt;/Author&gt;&lt;Year&gt;2021&lt;/Year&gt;&lt;RecNum&gt;699&lt;/RecNum&gt;&lt;DisplayText&gt;&lt;style size="10"&gt;[73]&lt;/style&gt;&lt;/DisplayText&gt;&lt;record&gt;&lt;rec-number&gt;699&lt;/rec-number&gt;&lt;foreign-keys&gt;&lt;key app="EN" db-id="rffeasvxn5fdtpesr99vzsdk0wzapfta9zev" timestamp="1635885764"&gt;699&lt;/key&gt;&lt;/foreign-keys&gt;&lt;ref-type name="Journal Article"&gt;17&lt;/ref-type&gt;&lt;contributors&gt;&lt;authors&gt;&lt;author&gt;Bansal, S.&lt;/author&gt;&lt;author&gt;Perincheri, S.&lt;/author&gt;&lt;author&gt;Fleming, T.&lt;/author&gt;&lt;author&gt;Poulson, C.&lt;/author&gt;&lt;author&gt;Tiffany, B.&lt;/author&gt;&lt;author&gt;Bremner, R. M.&lt;/author&gt;&lt;author&gt;Mohanakumar, T.&lt;/author&gt;&lt;/authors&gt;&lt;/contributors&gt;&lt;auth-address&gt;Norton Thoracic Institute, St. Joseph&amp;apos;s Hospital and Medical Center, Phoenix, AZ; and.&amp;#xD;Department of Pathology and Laboratory Medicine Yale School of Medicine, New Haven, CT.&amp;#xD;Norton Thoracic Institute, St. Joseph&amp;apos;s Hospital and Medical Center, Phoenix, AZ; and tm.kumar@dignityhealth.org.&lt;/auth-address&gt;&lt;titles&gt;&lt;title&gt;Cutting Edge: Circulating Exosomes with COVID Spike Protein Are Induced by BNT162b2 (Pfizer-BioNTech) Vaccination prior to Development of Antibodies: A Novel Mechanism for Immune Activation by mRNA Vaccines&lt;/title&gt;&lt;secondary-title&gt;J Immunol&lt;/secondary-title&gt;&lt;/titles&gt;&lt;periodical&gt;&lt;full-title&gt;J Immunol&lt;/full-title&gt;&lt;/periodical&gt;&lt;edition&gt;2021/10/17&lt;/edition&gt;&lt;dates&gt;&lt;year&gt;2021&lt;/year&gt;&lt;pub-dates&gt;&lt;date&gt;Oct 15&lt;/date&gt;&lt;/pub-dates&gt;&lt;/dates&gt;&lt;isbn&gt;1550-6606 (Electronic)&amp;#xD;0022-1767 (Linking)&lt;/isbn&gt;&lt;accession-num&gt;34654691&lt;/accession-num&gt;&lt;urls&gt;&lt;related-urls&gt;&lt;url&gt;https://www.ncbi.nlm.nih.gov/pubmed/34654691&lt;/url&gt;&lt;/related-urls&gt;&lt;/urls&gt;&lt;electronic-resource-num&gt;10.4049/jimmunol.2100637&lt;/electronic-resource-num&gt;&lt;/record&gt;&lt;/Cite&gt;&lt;/EndNote&gt;</w:instrText>
      </w:r>
      <w:r w:rsidRPr="003911CA">
        <w:rPr>
          <w:szCs w:val="20"/>
        </w:rPr>
        <w:fldChar w:fldCharType="separate"/>
      </w:r>
      <w:r w:rsidRPr="003911CA">
        <w:rPr>
          <w:szCs w:val="20"/>
        </w:rPr>
        <w:t>[73]</w:t>
      </w:r>
      <w:r w:rsidRPr="003911CA">
        <w:rPr>
          <w:szCs w:val="20"/>
        </w:rPr>
        <w:fldChar w:fldCharType="end"/>
      </w:r>
      <w:r w:rsidRPr="003911CA">
        <w:rPr>
          <w:szCs w:val="20"/>
        </w:rPr>
        <w:t>. Virus derived Spike protein has been detected 15 months later in post-acute sequelae patients (PASC or long COVID)</w:t>
      </w:r>
      <w:r w:rsidRPr="003911CA">
        <w:rPr>
          <w:szCs w:val="20"/>
        </w:rPr>
        <w:fldChar w:fldCharType="begin"/>
      </w:r>
      <w:r w:rsidRPr="003911CA">
        <w:rPr>
          <w:szCs w:val="20"/>
        </w:rPr>
        <w:instrText xml:space="preserve"> ADDIN EN.CITE &lt;EndNote&gt;&lt;Cite&gt;&lt;Author&gt;Bruce K. Patterson&lt;/Author&gt;&lt;Year&gt;2021&lt;/Year&gt;&lt;RecNum&gt;726&lt;/RecNum&gt;&lt;DisplayText&gt;&lt;style size="10"&gt;[48]&lt;/style&gt;&lt;/DisplayText&gt;&lt;record&gt;&lt;rec-number&gt;726&lt;/rec-number&gt;&lt;foreign-keys&gt;&lt;key app="EN" db-id="rffeasvxn5fdtpesr99vzsdk0wzapfta9zev" timestamp="1635951065"&gt;726&lt;/key&gt;&lt;/foreign-keys&gt;&lt;ref-type name="Journal Article"&gt;17&lt;/ref-type&gt;&lt;contributors&gt;&lt;authors&gt;&lt;author&gt;Bruce K. Patterson, Edgar B. Francisco, Ram Yogendra, Emily Long, Amruta Pise, Hallison Rodrigues, Eric Hall, Monica Herrara, Purvi Parikh, Jose Guevara-Coto, Timothy J. Triche, Paul Scott, Saboor Hekmati, Dennis Maglinte, Xaiolan Chang, Rodrigo A Mora-Rodríguez, Javier Mora&lt;/author&gt;&lt;/authors&gt;&lt;/contributors&gt;&lt;titles&gt;&lt;title&gt;Persistence of SARS CoV-2 S1 Protein in CD16+ Monocytes in Post-Acute Sequelae of COVID-19 (PASC) Up to 15 Months Post-Infection&lt;/title&gt;&lt;secondary-title&gt;bioRxiv&lt;/secondary-title&gt;&lt;/titles&gt;&lt;periodical&gt;&lt;full-title&gt;bioRxiv&lt;/full-title&gt;&lt;/periodical&gt;&lt;dates&gt;&lt;year&gt;2021&lt;/year&gt;&lt;/dates&gt;&lt;urls&gt;&lt;related-urls&gt;&lt;url&gt;https://www.biorxiv.org/content/10.1101/2021.06.25.449905v2.article-info&lt;/url&gt;&lt;/related-urls&gt;&lt;/urls&gt;&lt;electronic-resource-num&gt;https://doi.org/10.1101/2021.06.25.449905&lt;/electronic-resource-num&gt;&lt;/record&gt;&lt;/Cite&gt;&lt;/EndNote&gt;</w:instrText>
      </w:r>
      <w:r w:rsidRPr="003911CA">
        <w:rPr>
          <w:szCs w:val="20"/>
        </w:rPr>
        <w:fldChar w:fldCharType="separate"/>
      </w:r>
      <w:r w:rsidRPr="003911CA">
        <w:rPr>
          <w:szCs w:val="20"/>
        </w:rPr>
        <w:t>[48]</w:t>
      </w:r>
      <w:r w:rsidRPr="003911CA">
        <w:rPr>
          <w:szCs w:val="20"/>
        </w:rPr>
        <w:fldChar w:fldCharType="end"/>
      </w:r>
      <w:r w:rsidRPr="003911CA">
        <w:rPr>
          <w:szCs w:val="20"/>
        </w:rPr>
        <w:t xml:space="preserve">. The vaccine programs have not existed long enough to form a valid comparison in the same tissues. Patterson has recently presented data that both the S1 and S2 segments of spike protein are recoverable from vaccinated persons many months after immunization (personal communication). mRNA detected in plasma should raise alarms given the Bansal </w:t>
      </w:r>
      <w:r w:rsidRPr="003911CA">
        <w:rPr>
          <w:i/>
          <w:iCs/>
          <w:szCs w:val="20"/>
        </w:rPr>
        <w:t>et al</w:t>
      </w:r>
      <w:r w:rsidRPr="003911CA">
        <w:rPr>
          <w:szCs w:val="20"/>
        </w:rPr>
        <w:t xml:space="preserve">. detection of circulating exosomes that contain </w:t>
      </w:r>
      <w:r w:rsidRPr="003911CA">
        <w:rPr>
          <w:szCs w:val="20"/>
        </w:rPr>
        <w:lastRenderedPageBreak/>
        <w:t>spike protein. Do these exosomes contain any vaccine derived mRNA and can they be exhaled like other exosomes</w:t>
      </w:r>
      <w:r w:rsidRPr="003911CA">
        <w:rPr>
          <w:szCs w:val="20"/>
        </w:rPr>
        <w:fldChar w:fldCharType="begin">
          <w:fldData xml:space="preserve">PEVuZE5vdGU+PENpdGU+PEF1dGhvcj5TaW5oYTwvQXV0aG9yPjxZZWFyPjIwMTM8L1llYXI+PFJl
Y051bT43Mzg8L1JlY051bT48RGlzcGxheVRleHQ+PHN0eWxlIHNpemU9IjEwIj5bNzQsNzVdPC9z
dHlsZT48L0Rpc3BsYXlUZXh0PjxyZWNvcmQ+PHJlYy1udW1iZXI+NzM4PC9yZWMtbnVtYmVyPjxm
b3JlaWduLWtleXM+PGtleSBhcHA9IkVOIiBkYi1pZD0icmZmZWFzdnhuNWZkdHBlc3I5OXZ6c2Rr
MHd6YXBmdGE5emV2IiB0aW1lc3RhbXA9IjE2NDAwOTY2ODEiPjczODwva2V5PjwvZm9yZWlnbi1r
ZXlzPjxyZWYtdHlwZSBuYW1lPSJKb3VybmFsIEFydGljbGUiPjE3PC9yZWYtdHlwZT48Y29udHJp
YnV0b3JzPjxhdXRob3JzPjxhdXRob3I+U2luaGEsIEEuPC9hdXRob3I+PGF1dGhvcj5ZYWRhdiwg
QS4gSy48L2F1dGhvcj48YXV0aG9yPkNoYWtyYWJvcnR5LCBTLjwvYXV0aG9yPjxhdXRob3I+S2Fi
cmEsIFMuIEsuPC9hdXRob3I+PGF1dGhvcj5Mb2RoYSwgUi48L2F1dGhvcj48YXV0aG9yPkt1bWFy
LCBNLjwvYXV0aG9yPjxhdXRob3I+S3Vsc2hyZXNodGhhLCBBLjwvYXV0aG9yPjxhdXRob3I+U2V0
aGksIFQuPC9hdXRob3I+PGF1dGhvcj5QYW5kZXksIFIuPC9hdXRob3I+PGF1dGhvcj5NYWxpaywg
Ry48L2F1dGhvcj48YXV0aG9yPkxhZGRoYSwgUy48L2F1dGhvcj48YXV0aG9yPk11a2hvcGFkaHlh
eSwgQS48L2F1dGhvcj48YXV0aG9yPkRhc2gsIEQuPC9hdXRob3I+PGF1dGhvcj5HaG9zaCwgQi48
L2F1dGhvcj48YXV0aG9yPkFncmF3YWwsIEEuPC9hdXRob3I+PC9hdXRob3JzPjwvY29udHJpYnV0
b3JzPjx0aXRsZXM+PHRpdGxlPkV4b3NvbWUtZW5jbG9zZWQgbWljcm9STkFzIGluIGV4aGFsZWQg
YnJlYXRoIGhvbGQgcG90ZW50aWFsIGZvciBiaW9tYXJrZXIgZGlzY292ZXJ5IGluIHBhdGllbnRz
IHdpdGggcHVsbW9uYXJ5IGRpc2Vhc2VzPC90aXRsZT48c2Vjb25kYXJ5LXRpdGxlPkogQWxsZXJn
eSBDbGluIEltbXVub2w8L3NlY29uZGFyeS10aXRsZT48L3RpdGxlcz48cGVyaW9kaWNhbD48ZnVs
bC10aXRsZT5KIEFsbGVyZ3kgQ2xpbiBJbW11bm9sPC9mdWxsLXRpdGxlPjwvcGVyaW9kaWNhbD48
cGFnZXM+MjE5LTIyPC9wYWdlcz48dm9sdW1lPjEzMjwvdm9sdW1lPjxudW1iZXI+MTwvbnVtYmVy
PjxlZGl0aW9uPjIwMTMvMDUvMjE8L2VkaXRpb24+PGtleXdvcmRzPjxrZXl3b3JkPkJpb21hcmtl
cnM8L2tleXdvcmQ+PGtleXdvcmQ+KkJyZWF0aCBUZXN0czwva2V5d29yZD48a2V5d29yZD5FeG9z
b21lcy8qcGh5c2lvbG9neTwva2V5d29yZD48a2V5d29yZD5IdW1hbnM8L2tleXdvcmQ+PGtleXdv
cmQ+THVuZyBEaXNlYXNlcy8qZGlhZ25vc2lzPC9rZXl3b3JkPjxrZXl3b3JkPk1pY3JvUk5Bcy8q
YW5hbHlzaXM8L2tleXdvcmQ+PC9rZXl3b3Jkcz48ZGF0ZXM+PHllYXI+MjAxMzwveWVhcj48cHVi
LWRhdGVzPjxkYXRlPkp1bDwvZGF0ZT48L3B1Yi1kYXRlcz48L2RhdGVzPjxpc2JuPjEwOTctNjgy
NSAoRWxlY3Ryb25pYykmI3hEOzAwOTEtNjc0OSAoTGlua2luZyk8L2lzYm4+PGFjY2Vzc2lvbi1u
dW0+MjM2ODM0Njc8L2FjY2Vzc2lvbi1udW0+PHVybHM+PHJlbGF0ZWQtdXJscz48dXJsPmh0dHBz
Oi8vd3d3Lm5jYmkubmxtLm5paC5nb3YvcHVibWVkLzIzNjgzNDY3PC91cmw+PC9yZWxhdGVkLXVy
bHM+PC91cmxzPjxlbGVjdHJvbmljLXJlc291cmNlLW51bT4xMC4xMDE2L2ouamFjaS4yMDEzLjAz
LjAzNTwvZWxlY3Ryb25pYy1yZXNvdXJjZS1udW0+PC9yZWNvcmQ+PC9DaXRlPjxDaXRlPjxBdXRo
b3I+RG9iaGFsPC9BdXRob3I+PFllYXI+MjAyMDwvWWVhcj48UmVjTnVtPjc0MDwvUmVjTnVtPjxy
ZWNvcmQ+PHJlYy1udW1iZXI+NzQwPC9yZWMtbnVtYmVyPjxmb3JlaWduLWtleXM+PGtleSBhcHA9
IkVOIiBkYi1pZD0icmZmZWFzdnhuNWZkdHBlc3I5OXZ6c2RrMHd6YXBmdGE5emV2IiB0aW1lc3Rh
bXA9IjE2NDAwOTY3MTciPjc0MDwva2V5PjwvZm9yZWlnbi1rZXlzPjxyZWYtdHlwZSBuYW1lPSJK
b3VybmFsIEFydGljbGUiPjE3PC9yZWYtdHlwZT48Y29udHJpYnV0b3JzPjxhdXRob3JzPjxhdXRo
b3I+RG9iaGFsLCBHLjwvYXV0aG9yPjxhdXRob3I+RGF0dGEsIEEuPC9hdXRob3I+PGF1dGhvcj5B
eXVwb3ZhLCBELjwvYXV0aG9yPjxhdXRob3I+VGVlc2RhbGUtU3BpdHRsZSwgUC48L2F1dGhvcj48
YXV0aG9yPkdvcmVoYW0sIFIuIFYuPC9hdXRob3I+PC9hdXRob3JzPjwvY29udHJpYnV0b3JzPjxh
dXRoLWFkZHJlc3M+U2Nob29sIG9mIE1hdGhlbWF0aWNhbCBhbmQgUGh5c2ljYWwgU2NpZW5jZXMs
IFVuaXZlcnNpdHkgb2YgTmV3Y2FzdGxlLCBDYWxsYWdoYW4sIDIzMDgsIEF1c3RyYWxpYS4mI3hE
O1NjaG9vbCBvZiBDaGVtaWNhbCBhbmQgUGh5c2ljYWwgU2NpZW5jZXMsIFZpY3RvcmlhIFVuaXZl
cnNpdHkgb2YgV2VsbGluZ3RvbiwgV2VsbGluZ3RvbiwgNjAxMiwgTmV3IFplYWxhbmQuJiN4RDtD
ZW50cmUgZm9yIEJpb2Rpc2NvdmVyeSwgVmljdG9yaWEgVW5pdmVyc2l0eSBvZiBXZWxsaW5ndG9u
LCBXZWxsaW5ndG9uLCA2MDEyLCBOZXcgWmVhbGFuZC4mI3hEO1NjaG9vbCBvZiBCaW9sb2dpY2Fs
IFNjaWVuY2VzLCBWaWN0b3JpYSBVbml2ZXJzaXR5IG9mIFdlbGxpbmd0b24sIFdlbGxpbmd0b24s
IDYwMTIsIE5ldyBaZWFsYW5kLiYjeEQ7U2Nob29sIG9mIE1hdGhlbWF0aWNhbCBhbmQgUGh5c2lj
YWwgU2NpZW5jZXMsIFVuaXZlcnNpdHkgb2YgTmV3Y2FzdGxlLCBDYWxsYWdoYW4sIDIzMDgsIEF1
c3RyYWxpYS4gcmVuZWUuZ29yZWhhbUBuZXdjYXN0bGUuZWR1LmF1LjwvYXV0aC1hZGRyZXNzPjx0
aXRsZXM+PHRpdGxlPklzb2xhdGlvbiwgY2hhcmFjdGVyaXNhdGlvbiBhbmQgZGV0ZWN0aW9uIG9m
IGJyZWF0aC1kZXJpdmVkIGV4dHJhY2VsbHVsYXIgdmVzaWNsZXM8L3RpdGxlPjxzZWNvbmRhcnkt
dGl0bGU+U2NpIFJlcDwvc2Vjb25kYXJ5LXRpdGxlPjwvdGl0bGVzPjxwZXJpb2RpY2FsPjxmdWxs
LXRpdGxlPlNjaSBSZXA8L2Z1bGwtdGl0bGU+PGFiYnItMT5TY2llbnRpZmljIHJlcG9ydHM8L2Fi
YnItMT48L3BlcmlvZGljYWw+PHBhZ2VzPjE3MzgxPC9wYWdlcz48dm9sdW1lPjEwPC92b2x1bWU+
PG51bWJlcj4xPC9udW1iZXI+PGVkaXRpb24+MjAyMC8xMC8xNzwvZWRpdGlvbj48a2V5d29yZHM+
PGtleXdvcmQ+KkJyZWF0aCBUZXN0czwva2V5d29yZD48a2V5d29yZD5EaWVsZWN0cmljIFNwZWN0
cm9zY29weS9tZXRob2RzPC9rZXl3b3JkPjxrZXl3b3JkPkV4dHJhY2VsbHVsYXIgVmVzaWNsZXMv
Km1ldGFib2xpc208L2tleXdvcmQ+PGtleXdvcmQ+SHVtYW5zPC9rZXl3b3JkPjxrZXl3b3JkPkx1
bmcgRGlzZWFzZXMvZGlhZ25vc2lzPC9rZXl3b3JkPjxrZXl3b3JkPk1pY3Jvc2NvcHksIEVsZWN0
cm9uLCBUcmFuc21pc3Npb248L2tleXdvcmQ+PGtleXdvcmQ+UXVhbnR1bSBEb3RzPC9rZXl3b3Jk
PjxrZXl3b3JkPlN1cmZhY2UgUGxhc21vbiBSZXNvbmFuY2UvbWV0aG9kczwva2V5d29yZD48L2tl
eXdvcmRzPjxkYXRlcz48eWVhcj4yMDIwPC95ZWFyPjxwdWItZGF0ZXM+PGRhdGU+T2N0IDE1PC9k
YXRlPjwvcHViLWRhdGVzPjwvZGF0ZXM+PGlzYm4+MjA0NS0yMzIyIChFbGVjdHJvbmljKSYjeEQ7
MjA0NS0yMzIyIChMaW5raW5nKTwvaXNibj48YWNjZXNzaW9uLW51bT4zMzA2MDYxMzwvYWNjZXNz
aW9uLW51bT48dXJscz48cmVsYXRlZC11cmxzPjx1cmw+aHR0cHM6Ly93d3cubmNiaS5ubG0ubmlo
Lmdvdi9wdWJtZWQvMzMwNjA2MTM8L3VybD48L3JlbGF0ZWQtdXJscz48L3VybHM+PGN1c3RvbTI+
UE1DNzU2NjYxNjwvY3VzdG9tMj48ZWxlY3Ryb25pYy1yZXNvdXJjZS1udW0+MTAuMTAzOC9zNDE1
OTgtMDIwLTczMjQzLTU8L2VsZWN0cm9uaWMtcmVzb3VyY2UtbnVtPjwvcmVjb3JkPjwvQ2l0ZT48
L0VuZE5vdGU+AG==
</w:fldData>
        </w:fldChar>
      </w:r>
      <w:r w:rsidRPr="003911CA">
        <w:rPr>
          <w:szCs w:val="20"/>
        </w:rPr>
        <w:instrText xml:space="preserve"> ADDIN EN.CITE </w:instrText>
      </w:r>
      <w:r w:rsidRPr="003911CA">
        <w:rPr>
          <w:szCs w:val="20"/>
        </w:rPr>
        <w:fldChar w:fldCharType="begin">
          <w:fldData xml:space="preserve">PEVuZE5vdGU+PENpdGU+PEF1dGhvcj5TaW5oYTwvQXV0aG9yPjxZZWFyPjIwMTM8L1llYXI+PFJl
Y051bT43Mzg8L1JlY051bT48RGlzcGxheVRleHQ+PHN0eWxlIHNpemU9IjEwIj5bNzQsNzVdPC9z
dHlsZT48L0Rpc3BsYXlUZXh0PjxyZWNvcmQ+PHJlYy1udW1iZXI+NzM4PC9yZWMtbnVtYmVyPjxm
b3JlaWduLWtleXM+PGtleSBhcHA9IkVOIiBkYi1pZD0icmZmZWFzdnhuNWZkdHBlc3I5OXZ6c2Rr
MHd6YXBmdGE5emV2IiB0aW1lc3RhbXA9IjE2NDAwOTY2ODEiPjczODwva2V5PjwvZm9yZWlnbi1r
ZXlzPjxyZWYtdHlwZSBuYW1lPSJKb3VybmFsIEFydGljbGUiPjE3PC9yZWYtdHlwZT48Y29udHJp
YnV0b3JzPjxhdXRob3JzPjxhdXRob3I+U2luaGEsIEEuPC9hdXRob3I+PGF1dGhvcj5ZYWRhdiwg
QS4gSy48L2F1dGhvcj48YXV0aG9yPkNoYWtyYWJvcnR5LCBTLjwvYXV0aG9yPjxhdXRob3I+S2Fi
cmEsIFMuIEsuPC9hdXRob3I+PGF1dGhvcj5Mb2RoYSwgUi48L2F1dGhvcj48YXV0aG9yPkt1bWFy
LCBNLjwvYXV0aG9yPjxhdXRob3I+S3Vsc2hyZXNodGhhLCBBLjwvYXV0aG9yPjxhdXRob3I+U2V0
aGksIFQuPC9hdXRob3I+PGF1dGhvcj5QYW5kZXksIFIuPC9hdXRob3I+PGF1dGhvcj5NYWxpaywg
Ry48L2F1dGhvcj48YXV0aG9yPkxhZGRoYSwgUy48L2F1dGhvcj48YXV0aG9yPk11a2hvcGFkaHlh
eSwgQS48L2F1dGhvcj48YXV0aG9yPkRhc2gsIEQuPC9hdXRob3I+PGF1dGhvcj5HaG9zaCwgQi48
L2F1dGhvcj48YXV0aG9yPkFncmF3YWwsIEEuPC9hdXRob3I+PC9hdXRob3JzPjwvY29udHJpYnV0
b3JzPjx0aXRsZXM+PHRpdGxlPkV4b3NvbWUtZW5jbG9zZWQgbWljcm9STkFzIGluIGV4aGFsZWQg
YnJlYXRoIGhvbGQgcG90ZW50aWFsIGZvciBiaW9tYXJrZXIgZGlzY292ZXJ5IGluIHBhdGllbnRz
IHdpdGggcHVsbW9uYXJ5IGRpc2Vhc2VzPC90aXRsZT48c2Vjb25kYXJ5LXRpdGxlPkogQWxsZXJn
eSBDbGluIEltbXVub2w8L3NlY29uZGFyeS10aXRsZT48L3RpdGxlcz48cGVyaW9kaWNhbD48ZnVs
bC10aXRsZT5KIEFsbGVyZ3kgQ2xpbiBJbW11bm9sPC9mdWxsLXRpdGxlPjwvcGVyaW9kaWNhbD48
cGFnZXM+MjE5LTIyPC9wYWdlcz48dm9sdW1lPjEzMjwvdm9sdW1lPjxudW1iZXI+MTwvbnVtYmVy
PjxlZGl0aW9uPjIwMTMvMDUvMjE8L2VkaXRpb24+PGtleXdvcmRzPjxrZXl3b3JkPkJpb21hcmtl
cnM8L2tleXdvcmQ+PGtleXdvcmQ+KkJyZWF0aCBUZXN0czwva2V5d29yZD48a2V5d29yZD5FeG9z
b21lcy8qcGh5c2lvbG9neTwva2V5d29yZD48a2V5d29yZD5IdW1hbnM8L2tleXdvcmQ+PGtleXdv
cmQ+THVuZyBEaXNlYXNlcy8qZGlhZ25vc2lzPC9rZXl3b3JkPjxrZXl3b3JkPk1pY3JvUk5Bcy8q
YW5hbHlzaXM8L2tleXdvcmQ+PC9rZXl3b3Jkcz48ZGF0ZXM+PHllYXI+MjAxMzwveWVhcj48cHVi
LWRhdGVzPjxkYXRlPkp1bDwvZGF0ZT48L3B1Yi1kYXRlcz48L2RhdGVzPjxpc2JuPjEwOTctNjgy
NSAoRWxlY3Ryb25pYykmI3hEOzAwOTEtNjc0OSAoTGlua2luZyk8L2lzYm4+PGFjY2Vzc2lvbi1u
dW0+MjM2ODM0Njc8L2FjY2Vzc2lvbi1udW0+PHVybHM+PHJlbGF0ZWQtdXJscz48dXJsPmh0dHBz
Oi8vd3d3Lm5jYmkubmxtLm5paC5nb3YvcHVibWVkLzIzNjgzNDY3PC91cmw+PC9yZWxhdGVkLXVy
bHM+PC91cmxzPjxlbGVjdHJvbmljLXJlc291cmNlLW51bT4xMC4xMDE2L2ouamFjaS4yMDEzLjAz
LjAzNTwvZWxlY3Ryb25pYy1yZXNvdXJjZS1udW0+PC9yZWNvcmQ+PC9DaXRlPjxDaXRlPjxBdXRo
b3I+RG9iaGFsPC9BdXRob3I+PFllYXI+MjAyMDwvWWVhcj48UmVjTnVtPjc0MDwvUmVjTnVtPjxy
ZWNvcmQ+PHJlYy1udW1iZXI+NzQwPC9yZWMtbnVtYmVyPjxmb3JlaWduLWtleXM+PGtleSBhcHA9
IkVOIiBkYi1pZD0icmZmZWFzdnhuNWZkdHBlc3I5OXZ6c2RrMHd6YXBmdGE5emV2IiB0aW1lc3Rh
bXA9IjE2NDAwOTY3MTciPjc0MDwva2V5PjwvZm9yZWlnbi1rZXlzPjxyZWYtdHlwZSBuYW1lPSJK
b3VybmFsIEFydGljbGUiPjE3PC9yZWYtdHlwZT48Y29udHJpYnV0b3JzPjxhdXRob3JzPjxhdXRo
b3I+RG9iaGFsLCBHLjwvYXV0aG9yPjxhdXRob3I+RGF0dGEsIEEuPC9hdXRob3I+PGF1dGhvcj5B
eXVwb3ZhLCBELjwvYXV0aG9yPjxhdXRob3I+VGVlc2RhbGUtU3BpdHRsZSwgUC48L2F1dGhvcj48
YXV0aG9yPkdvcmVoYW0sIFIuIFYuPC9hdXRob3I+PC9hdXRob3JzPjwvY29udHJpYnV0b3JzPjxh
dXRoLWFkZHJlc3M+U2Nob29sIG9mIE1hdGhlbWF0aWNhbCBhbmQgUGh5c2ljYWwgU2NpZW5jZXMs
IFVuaXZlcnNpdHkgb2YgTmV3Y2FzdGxlLCBDYWxsYWdoYW4sIDIzMDgsIEF1c3RyYWxpYS4mI3hE
O1NjaG9vbCBvZiBDaGVtaWNhbCBhbmQgUGh5c2ljYWwgU2NpZW5jZXMsIFZpY3RvcmlhIFVuaXZl
cnNpdHkgb2YgV2VsbGluZ3RvbiwgV2VsbGluZ3RvbiwgNjAxMiwgTmV3IFplYWxhbmQuJiN4RDtD
ZW50cmUgZm9yIEJpb2Rpc2NvdmVyeSwgVmljdG9yaWEgVW5pdmVyc2l0eSBvZiBXZWxsaW5ndG9u
LCBXZWxsaW5ndG9uLCA2MDEyLCBOZXcgWmVhbGFuZC4mI3hEO1NjaG9vbCBvZiBCaW9sb2dpY2Fs
IFNjaWVuY2VzLCBWaWN0b3JpYSBVbml2ZXJzaXR5IG9mIFdlbGxpbmd0b24sIFdlbGxpbmd0b24s
IDYwMTIsIE5ldyBaZWFsYW5kLiYjeEQ7U2Nob29sIG9mIE1hdGhlbWF0aWNhbCBhbmQgUGh5c2lj
YWwgU2NpZW5jZXMsIFVuaXZlcnNpdHkgb2YgTmV3Y2FzdGxlLCBDYWxsYWdoYW4sIDIzMDgsIEF1
c3RyYWxpYS4gcmVuZWUuZ29yZWhhbUBuZXdjYXN0bGUuZWR1LmF1LjwvYXV0aC1hZGRyZXNzPjx0
aXRsZXM+PHRpdGxlPklzb2xhdGlvbiwgY2hhcmFjdGVyaXNhdGlvbiBhbmQgZGV0ZWN0aW9uIG9m
IGJyZWF0aC1kZXJpdmVkIGV4dHJhY2VsbHVsYXIgdmVzaWNsZXM8L3RpdGxlPjxzZWNvbmRhcnkt
dGl0bGU+U2NpIFJlcDwvc2Vjb25kYXJ5LXRpdGxlPjwvdGl0bGVzPjxwZXJpb2RpY2FsPjxmdWxs
LXRpdGxlPlNjaSBSZXA8L2Z1bGwtdGl0bGU+PGFiYnItMT5TY2llbnRpZmljIHJlcG9ydHM8L2Fi
YnItMT48L3BlcmlvZGljYWw+PHBhZ2VzPjE3MzgxPC9wYWdlcz48dm9sdW1lPjEwPC92b2x1bWU+
PG51bWJlcj4xPC9udW1iZXI+PGVkaXRpb24+MjAyMC8xMC8xNzwvZWRpdGlvbj48a2V5d29yZHM+
PGtleXdvcmQ+KkJyZWF0aCBUZXN0czwva2V5d29yZD48a2V5d29yZD5EaWVsZWN0cmljIFNwZWN0
cm9zY29weS9tZXRob2RzPC9rZXl3b3JkPjxrZXl3b3JkPkV4dHJhY2VsbHVsYXIgVmVzaWNsZXMv
Km1ldGFib2xpc208L2tleXdvcmQ+PGtleXdvcmQ+SHVtYW5zPC9rZXl3b3JkPjxrZXl3b3JkPkx1
bmcgRGlzZWFzZXMvZGlhZ25vc2lzPC9rZXl3b3JkPjxrZXl3b3JkPk1pY3Jvc2NvcHksIEVsZWN0
cm9uLCBUcmFuc21pc3Npb248L2tleXdvcmQ+PGtleXdvcmQ+UXVhbnR1bSBEb3RzPC9rZXl3b3Jk
PjxrZXl3b3JkPlN1cmZhY2UgUGxhc21vbiBSZXNvbmFuY2UvbWV0aG9kczwva2V5d29yZD48L2tl
eXdvcmRzPjxkYXRlcz48eWVhcj4yMDIwPC95ZWFyPjxwdWItZGF0ZXM+PGRhdGU+T2N0IDE1PC9k
YXRlPjwvcHViLWRhdGVzPjwvZGF0ZXM+PGlzYm4+MjA0NS0yMzIyIChFbGVjdHJvbmljKSYjeEQ7
MjA0NS0yMzIyIChMaW5raW5nKTwvaXNibj48YWNjZXNzaW9uLW51bT4zMzA2MDYxMzwvYWNjZXNz
aW9uLW51bT48dXJscz48cmVsYXRlZC11cmxzPjx1cmw+aHR0cHM6Ly93d3cubmNiaS5ubG0ubmlo
Lmdvdi9wdWJtZWQvMzMwNjA2MTM8L3VybD48L3JlbGF0ZWQtdXJscz48L3VybHM+PGN1c3RvbTI+
UE1DNzU2NjYxNjwvY3VzdG9tMj48ZWxlY3Ryb25pYy1yZXNvdXJjZS1udW0+MTAuMTAzOC9zNDE1
OTgtMDIwLTczMjQzLTU8L2VsZWN0cm9uaWMtcmVzb3VyY2UtbnVtPjwvcmVjb3JkPjwvQ2l0ZT48
L0VuZE5vdGU+AG==
</w:fldData>
        </w:fldChar>
      </w:r>
      <w:r w:rsidRPr="003911CA">
        <w:rPr>
          <w:szCs w:val="20"/>
        </w:rPr>
        <w:instrText xml:space="preserve"> ADDIN EN.CITE.DATA </w:instrText>
      </w:r>
      <w:r w:rsidRPr="003911CA">
        <w:rPr>
          <w:szCs w:val="20"/>
        </w:rPr>
      </w:r>
      <w:r w:rsidRPr="003911CA">
        <w:rPr>
          <w:szCs w:val="20"/>
        </w:rPr>
        <w:fldChar w:fldCharType="end"/>
      </w:r>
      <w:r w:rsidRPr="003911CA">
        <w:rPr>
          <w:szCs w:val="20"/>
        </w:rPr>
      </w:r>
      <w:r w:rsidRPr="003911CA">
        <w:rPr>
          <w:szCs w:val="20"/>
        </w:rPr>
        <w:fldChar w:fldCharType="separate"/>
      </w:r>
      <w:r w:rsidRPr="003911CA">
        <w:rPr>
          <w:szCs w:val="20"/>
        </w:rPr>
        <w:t>[74,75]</w:t>
      </w:r>
      <w:r w:rsidRPr="003911CA">
        <w:rPr>
          <w:szCs w:val="20"/>
        </w:rPr>
        <w:fldChar w:fldCharType="end"/>
      </w:r>
      <w:r w:rsidRPr="003911CA">
        <w:rPr>
          <w:szCs w:val="20"/>
        </w:rPr>
        <w:t>?</w:t>
      </w:r>
    </w:p>
    <w:p w14:paraId="00337F78" w14:textId="274D7094" w:rsidR="00647A4A" w:rsidRPr="003911CA" w:rsidRDefault="00647A4A" w:rsidP="00647A4A">
      <w:pPr>
        <w:pStyle w:val="NormalWeb"/>
        <w:ind w:left="1832"/>
        <w:rPr>
          <w:szCs w:val="20"/>
        </w:rPr>
      </w:pPr>
      <w:r w:rsidRPr="003911CA">
        <w:rPr>
          <w:szCs w:val="20"/>
        </w:rPr>
        <w:t>mRNA based vaccination has also been shown to provide log scale higher anti-spike antibody production compared to</w:t>
      </w:r>
      <w:r w:rsidRPr="003911CA">
        <w:rPr>
          <w:rStyle w:val="apple-converted-space"/>
          <w:szCs w:val="20"/>
        </w:rPr>
        <w:t> </w:t>
      </w:r>
      <w:r w:rsidRPr="003911CA">
        <w:rPr>
          <w:szCs w:val="20"/>
        </w:rPr>
        <w:t xml:space="preserve">natural infections </w:t>
      </w:r>
      <w:r w:rsidRPr="003911CA">
        <w:rPr>
          <w:szCs w:val="20"/>
        </w:rPr>
        <w:fldChar w:fldCharType="begin">
          <w:fldData xml:space="preserve">PEVuZE5vdGU+PENpdGU+PEF1dGhvcj5Hb2JiaTwvQXV0aG9yPjxZZWFyPjIwMjE8L1llYXI+PFJl
Y051bT43MDA8L1JlY051bT48RGlzcGxheVRleHQ+PHN0eWxlIHNpemU9IjEwIj5bNzZdPC9zdHls
ZT48L0Rpc3BsYXlUZXh0PjxyZWNvcmQ+PHJlYy1udW1iZXI+NzAwPC9yZWMtbnVtYmVyPjxmb3Jl
aWduLWtleXM+PGtleSBhcHA9IkVOIiBkYi1pZD0icmZmZWFzdnhuNWZkdHBlc3I5OXZ6c2RrMHd6
YXBmdGE5emV2IiB0aW1lc3RhbXA9IjE2MzU4ODU4MDUiPjcwMDwva2V5PjwvZm9yZWlnbi1rZXlz
PjxyZWYtdHlwZSBuYW1lPSJKb3VybmFsIEFydGljbGUiPjE3PC9yZWYtdHlwZT48Y29udHJpYnV0
b3JzPjxhdXRob3JzPjxhdXRob3I+R29iYmksIEYuPC9hdXRob3I+PGF1dGhvcj5CdW9uZnJhdGUs
IEQuPC9hdXRob3I+PGF1dGhvcj5Nb3JvLCBMLjwvYXV0aG9yPjxhdXRob3I+Um9kYXJpLCBQLjwv
YXV0aG9yPjxhdXRob3I+UGl1YmVsbGksIEMuPC9hdXRob3I+PGF1dGhvcj5DYWxkcmVyLCBTLjwv
YXV0aG9yPjxhdXRob3I+UmljY2V0dGksIFMuPC9hdXRob3I+PGF1dGhvcj5TaW5pZ2FnbGlhLCBB
LjwvYXV0aG9yPjxhdXRob3I+QmFyem9uLCBMLjwvYXV0aG9yPjwvYXV0aG9ycz48L2NvbnRyaWJ1
dG9ycz48YXV0aC1hZGRyZXNzPkRlcGFydG1lbnQgb2YgSW5mZWN0aW91cy1Ucm9waWNhbCBEaXNl
YXNlcyBhbmQgTWljcm9iaW9sb2d5LCBJUkNDUyBTYWNybyBDdW9yZSBEb24gQ2FsYWJyaWEgSG9z
cGl0YWwsIEktMzcwMjQgTmVncmFyLCBJdGFseS4mI3hEO0RlcGFydG1lbnQgb2YgTW9sZWN1bGFy
IE1lZGljaW5lLCBVbml2ZXJzaXR5IG9mIFBhZG92YSwgSS0zNTEyMSBQYWRvdmEsIEl0YWx5LiYj
eEQ7TWljcm9iaW9sb2d5IGFuZCBWaXJvbG9neSBVbml0LCBQYWRvdmEgVW5pdmVyc2l0eSBIb3Nw
aXRhbCwgSS0zNTEyOCBQYWRvdmEsIEl0YWx5LjwvYXV0aC1hZGRyZXNzPjx0aXRsZXM+PHRpdGxl
PkFudGlib2R5IFJlc3BvbnNlIHRvIHRoZSBCTlQxNjJiMiBtUk5BIENPVklELTE5IFZhY2NpbmUg
aW4gU3ViamVjdHMgd2l0aCBQcmlvciBTQVJTLUNvVi0yIEluZmVjdGlvbjwvdGl0bGU+PHNlY29u
ZGFyeS10aXRsZT5WaXJ1c2VzPC9zZWNvbmRhcnktdGl0bGU+PC90aXRsZXM+PHBlcmlvZGljYWw+
PGZ1bGwtdGl0bGU+VmlydXNlczwvZnVsbC10aXRsZT48L3BlcmlvZGljYWw+PHZvbHVtZT4xMzwv
dm9sdW1lPjxudW1iZXI+MzwvbnVtYmVyPjxlZGl0aW9uPjIwMjEvMDQvMDQ8L2VkaXRpb24+PGtl
eXdvcmRzPjxrZXl3b3JkPkFkdWx0PC9rZXl3b3JkPjxrZXl3b3JkPkFudGlib2RpZXMsIFZpcmFs
LyppbW11bm9sb2d5PC9rZXl3b3JkPjxrZXl3b3JkPkFudGlib2R5IEZvcm1hdGlvbjwva2V5d29y
ZD48a2V5d29yZD5DT1ZJRC0xOS8qaW1tdW5vbG9neS9wcmV2ZW50aW9uICZhbXA7IGNvbnRyb2wv
dmlyb2xvZ3k8L2tleXdvcmQ+PGtleXdvcmQ+Q09WSUQtMTkgVmFjY2luZXMvYWRtaW5pc3RyYXRp
b24gJmFtcDsgZG9zYWdlL2dlbmV0aWNzLyppbW11bm9sb2d5PC9rZXl3b3JkPjxrZXl3b3JkPkZl
bWFsZTwva2V5d29yZD48a2V5d29yZD5IdW1hbnM8L2tleXdvcmQ+PGtleXdvcmQ+SW1tdW5vZ2xv
YnVsaW4gRy9pbW11bm9sb2d5PC9rZXl3b3JkPjxrZXl3b3JkPk1hbGU8L2tleXdvcmQ+PGtleXdv
cmQ+TWlkZGxlIEFnZWQ8L2tleXdvcmQ+PGtleXdvcmQ+Uk5BLCBNZXNzZW5nZXIvYWRtaW5pc3Ry
YXRpb24gJmFtcDsgZG9zYWdlL2dlbmV0aWNzLyppbW11bm9sb2d5PC9rZXl3b3JkPjxrZXl3b3Jk
PlJOQSwgVmlyYWwvYWRtaW5pc3RyYXRpb24gJmFtcDsgZG9zYWdlL2dlbmV0aWNzLyppbW11bm9s
b2d5PC9rZXl3b3JkPjxrZXl3b3JkPlNBUlMtQ29WLTIvZ2VuZXRpY3MvKmltbXVub2xvZ3k8L2tl
eXdvcmQ+PGtleXdvcmQ+KkJOVDE2MmIyIHZhY2NpbmU8L2tleXdvcmQ+PGtleXdvcmQ+KkNPVklE
LTE5IHZhY2NpbmU8L2tleXdvcmQ+PGtleXdvcmQ+KlNBUlMtQ29WLTI8L2tleXdvcmQ+PGtleXdv
cmQ+KmFudGktc3Bpa2UgUkJEIElnRyBhbnRpYm9keTwva2V5d29yZD48a2V5d29yZD4qaW1tdW5l
IHJlc3BvbnNlPC9rZXl3b3JkPjxrZXl3b3JkPippbW11bm9nZW5pY2l0eTwva2V5d29yZD48a2V5
d29yZD4qbmV1dHJhbGl6aW5nIGFudGlib2R5PC9rZXl3b3JkPjxrZXl3b3JkPipyZWFjdG9nZW5p
Y2l0eTwva2V5d29yZD48a2V5d29yZD4qdmFjY2luYXRpb248L2tleXdvcmQ+PGtleXdvcmQ+KnZh
Y2NpbmUgZG9zZXM8L2tleXdvcmQ+PC9rZXl3b3Jkcz48ZGF0ZXM+PHllYXI+MjAyMTwveWVhcj48
cHViLWRhdGVzPjxkYXRlPk1hciA1PC9kYXRlPjwvcHViLWRhdGVzPjwvZGF0ZXM+PGlzYm4+MTk5
OS00OTE1IChFbGVjdHJvbmljKSYjeEQ7MTk5OS00OTE1IChMaW5raW5nKTwvaXNibj48YWNjZXNz
aW9uLW51bT4zMzgwNzk1NzwvYWNjZXNzaW9uLW51bT48dXJscz48cmVsYXRlZC11cmxzPjx1cmw+
aHR0cHM6Ly93d3cubmNiaS5ubG0ubmloLmdvdi9wdWJtZWQvMzM4MDc5NTc8L3VybD48L3JlbGF0
ZWQtdXJscz48L3VybHM+PGN1c3RvbTI+UE1DODAwMTY3NDwvY3VzdG9tMj48ZWxlY3Ryb25pYy1y
ZXNvdXJjZS1udW0+MTAuMzM5MC92MTMwMzA0MjI8L2VsZWN0cm9uaWMtcmVzb3VyY2UtbnVtPjwv
cmVjb3JkPjwvQ2l0ZT48L0VuZE5vdGU+
</w:fldData>
        </w:fldChar>
      </w:r>
      <w:r w:rsidRPr="003911CA">
        <w:rPr>
          <w:szCs w:val="20"/>
        </w:rPr>
        <w:instrText xml:space="preserve"> ADDIN EN.CITE </w:instrText>
      </w:r>
      <w:r w:rsidRPr="003911CA">
        <w:rPr>
          <w:szCs w:val="20"/>
        </w:rPr>
        <w:fldChar w:fldCharType="begin">
          <w:fldData xml:space="preserve">PEVuZE5vdGU+PENpdGU+PEF1dGhvcj5Hb2JiaTwvQXV0aG9yPjxZZWFyPjIwMjE8L1llYXI+PFJl
Y051bT43MDA8L1JlY051bT48RGlzcGxheVRleHQ+PHN0eWxlIHNpemU9IjEwIj5bNzZdPC9zdHls
ZT48L0Rpc3BsYXlUZXh0PjxyZWNvcmQ+PHJlYy1udW1iZXI+NzAwPC9yZWMtbnVtYmVyPjxmb3Jl
aWduLWtleXM+PGtleSBhcHA9IkVOIiBkYi1pZD0icmZmZWFzdnhuNWZkdHBlc3I5OXZ6c2RrMHd6
YXBmdGE5emV2IiB0aW1lc3RhbXA9IjE2MzU4ODU4MDUiPjcwMDwva2V5PjwvZm9yZWlnbi1rZXlz
PjxyZWYtdHlwZSBuYW1lPSJKb3VybmFsIEFydGljbGUiPjE3PC9yZWYtdHlwZT48Y29udHJpYnV0
b3JzPjxhdXRob3JzPjxhdXRob3I+R29iYmksIEYuPC9hdXRob3I+PGF1dGhvcj5CdW9uZnJhdGUs
IEQuPC9hdXRob3I+PGF1dGhvcj5Nb3JvLCBMLjwvYXV0aG9yPjxhdXRob3I+Um9kYXJpLCBQLjwv
YXV0aG9yPjxhdXRob3I+UGl1YmVsbGksIEMuPC9hdXRob3I+PGF1dGhvcj5DYWxkcmVyLCBTLjwv
YXV0aG9yPjxhdXRob3I+UmljY2V0dGksIFMuPC9hdXRob3I+PGF1dGhvcj5TaW5pZ2FnbGlhLCBB
LjwvYXV0aG9yPjxhdXRob3I+QmFyem9uLCBMLjwvYXV0aG9yPjwvYXV0aG9ycz48L2NvbnRyaWJ1
dG9ycz48YXV0aC1hZGRyZXNzPkRlcGFydG1lbnQgb2YgSW5mZWN0aW91cy1Ucm9waWNhbCBEaXNl
YXNlcyBhbmQgTWljcm9iaW9sb2d5LCBJUkNDUyBTYWNybyBDdW9yZSBEb24gQ2FsYWJyaWEgSG9z
cGl0YWwsIEktMzcwMjQgTmVncmFyLCBJdGFseS4mI3hEO0RlcGFydG1lbnQgb2YgTW9sZWN1bGFy
IE1lZGljaW5lLCBVbml2ZXJzaXR5IG9mIFBhZG92YSwgSS0zNTEyMSBQYWRvdmEsIEl0YWx5LiYj
eEQ7TWljcm9iaW9sb2d5IGFuZCBWaXJvbG9neSBVbml0LCBQYWRvdmEgVW5pdmVyc2l0eSBIb3Nw
aXRhbCwgSS0zNTEyOCBQYWRvdmEsIEl0YWx5LjwvYXV0aC1hZGRyZXNzPjx0aXRsZXM+PHRpdGxl
PkFudGlib2R5IFJlc3BvbnNlIHRvIHRoZSBCTlQxNjJiMiBtUk5BIENPVklELTE5IFZhY2NpbmUg
aW4gU3ViamVjdHMgd2l0aCBQcmlvciBTQVJTLUNvVi0yIEluZmVjdGlvbjwvdGl0bGU+PHNlY29u
ZGFyeS10aXRsZT5WaXJ1c2VzPC9zZWNvbmRhcnktdGl0bGU+PC90aXRsZXM+PHBlcmlvZGljYWw+
PGZ1bGwtdGl0bGU+VmlydXNlczwvZnVsbC10aXRsZT48L3BlcmlvZGljYWw+PHZvbHVtZT4xMzwv
dm9sdW1lPjxudW1iZXI+MzwvbnVtYmVyPjxlZGl0aW9uPjIwMjEvMDQvMDQ8L2VkaXRpb24+PGtl
eXdvcmRzPjxrZXl3b3JkPkFkdWx0PC9rZXl3b3JkPjxrZXl3b3JkPkFudGlib2RpZXMsIFZpcmFs
LyppbW11bm9sb2d5PC9rZXl3b3JkPjxrZXl3b3JkPkFudGlib2R5IEZvcm1hdGlvbjwva2V5d29y
ZD48a2V5d29yZD5DT1ZJRC0xOS8qaW1tdW5vbG9neS9wcmV2ZW50aW9uICZhbXA7IGNvbnRyb2wv
dmlyb2xvZ3k8L2tleXdvcmQ+PGtleXdvcmQ+Q09WSUQtMTkgVmFjY2luZXMvYWRtaW5pc3RyYXRp
b24gJmFtcDsgZG9zYWdlL2dlbmV0aWNzLyppbW11bm9sb2d5PC9rZXl3b3JkPjxrZXl3b3JkPkZl
bWFsZTwva2V5d29yZD48a2V5d29yZD5IdW1hbnM8L2tleXdvcmQ+PGtleXdvcmQ+SW1tdW5vZ2xv
YnVsaW4gRy9pbW11bm9sb2d5PC9rZXl3b3JkPjxrZXl3b3JkPk1hbGU8L2tleXdvcmQ+PGtleXdv
cmQ+TWlkZGxlIEFnZWQ8L2tleXdvcmQ+PGtleXdvcmQ+Uk5BLCBNZXNzZW5nZXIvYWRtaW5pc3Ry
YXRpb24gJmFtcDsgZG9zYWdlL2dlbmV0aWNzLyppbW11bm9sb2d5PC9rZXl3b3JkPjxrZXl3b3Jk
PlJOQSwgVmlyYWwvYWRtaW5pc3RyYXRpb24gJmFtcDsgZG9zYWdlL2dlbmV0aWNzLyppbW11bm9s
b2d5PC9rZXl3b3JkPjxrZXl3b3JkPlNBUlMtQ29WLTIvZ2VuZXRpY3MvKmltbXVub2xvZ3k8L2tl
eXdvcmQ+PGtleXdvcmQ+KkJOVDE2MmIyIHZhY2NpbmU8L2tleXdvcmQ+PGtleXdvcmQ+KkNPVklE
LTE5IHZhY2NpbmU8L2tleXdvcmQ+PGtleXdvcmQ+KlNBUlMtQ29WLTI8L2tleXdvcmQ+PGtleXdv
cmQ+KmFudGktc3Bpa2UgUkJEIElnRyBhbnRpYm9keTwva2V5d29yZD48a2V5d29yZD4qaW1tdW5l
IHJlc3BvbnNlPC9rZXl3b3JkPjxrZXl3b3JkPippbW11bm9nZW5pY2l0eTwva2V5d29yZD48a2V5
d29yZD4qbmV1dHJhbGl6aW5nIGFudGlib2R5PC9rZXl3b3JkPjxrZXl3b3JkPipyZWFjdG9nZW5p
Y2l0eTwva2V5d29yZD48a2V5d29yZD4qdmFjY2luYXRpb248L2tleXdvcmQ+PGtleXdvcmQ+KnZh
Y2NpbmUgZG9zZXM8L2tleXdvcmQ+PC9rZXl3b3Jkcz48ZGF0ZXM+PHllYXI+MjAyMTwveWVhcj48
cHViLWRhdGVzPjxkYXRlPk1hciA1PC9kYXRlPjwvcHViLWRhdGVzPjwvZGF0ZXM+PGlzYm4+MTk5
OS00OTE1IChFbGVjdHJvbmljKSYjeEQ7MTk5OS00OTE1IChMaW5raW5nKTwvaXNibj48YWNjZXNz
aW9uLW51bT4zMzgwNzk1NzwvYWNjZXNzaW9uLW51bT48dXJscz48cmVsYXRlZC11cmxzPjx1cmw+
aHR0cHM6Ly93d3cubmNiaS5ubG0ubmloLmdvdi9wdWJtZWQvMzM4MDc5NTc8L3VybD48L3JlbGF0
ZWQtdXJscz48L3VybHM+PGN1c3RvbTI+UE1DODAwMTY3NDwvY3VzdG9tMj48ZWxlY3Ryb25pYy1y
ZXNvdXJjZS1udW0+MTAuMzM5MC92MTMwMzA0MjI8L2VsZWN0cm9uaWMtcmVzb3VyY2UtbnVtPjwv
cmVjb3JkPjwvQ2l0ZT48L0VuZE5vdGU+
</w:fldData>
        </w:fldChar>
      </w:r>
      <w:r w:rsidRPr="003911CA">
        <w:rPr>
          <w:szCs w:val="20"/>
        </w:rPr>
        <w:instrText xml:space="preserve"> ADDIN EN.CITE.DATA </w:instrText>
      </w:r>
      <w:r w:rsidRPr="003911CA">
        <w:rPr>
          <w:szCs w:val="20"/>
        </w:rPr>
      </w:r>
      <w:r w:rsidRPr="003911CA">
        <w:rPr>
          <w:szCs w:val="20"/>
        </w:rPr>
        <w:fldChar w:fldCharType="end"/>
      </w:r>
      <w:r w:rsidRPr="003911CA">
        <w:rPr>
          <w:szCs w:val="20"/>
        </w:rPr>
      </w:r>
      <w:r w:rsidRPr="003911CA">
        <w:rPr>
          <w:szCs w:val="20"/>
        </w:rPr>
        <w:fldChar w:fldCharType="separate"/>
      </w:r>
      <w:r w:rsidRPr="003911CA">
        <w:rPr>
          <w:szCs w:val="20"/>
        </w:rPr>
        <w:t>[76]</w:t>
      </w:r>
      <w:r w:rsidRPr="003911CA">
        <w:rPr>
          <w:szCs w:val="20"/>
        </w:rPr>
        <w:fldChar w:fldCharType="end"/>
      </w:r>
      <w:r w:rsidRPr="003911CA">
        <w:rPr>
          <w:szCs w:val="20"/>
        </w:rPr>
        <w:t xml:space="preserve">. While some imply this equates to better immunity, it likely comes at the cost of higher spike protein titers and spike protein is believed to be toxic and a potential inhibitor of DNA damage and repair </w:t>
      </w:r>
      <w:r w:rsidRPr="003911CA">
        <w:rPr>
          <w:szCs w:val="20"/>
        </w:rPr>
        <w:fldChar w:fldCharType="begin"/>
      </w:r>
      <w:r w:rsidRPr="003911CA">
        <w:rPr>
          <w:szCs w:val="20"/>
        </w:rPr>
        <w:instrText xml:space="preserve"> ADDIN EN.CITE &lt;EndNote&gt;&lt;Cite&gt;&lt;Author&gt;Jiang&lt;/Author&gt;&lt;Year&gt;2021&lt;/Year&gt;&lt;RecNum&gt;727&lt;/RecNum&gt;&lt;DisplayText&gt;&lt;style size="10"&gt;[36]&lt;/style&gt;&lt;/DisplayText&gt;&lt;record&gt;&lt;rec-number&gt;727&lt;/rec-number&gt;&lt;foreign-keys&gt;&lt;key app="EN" db-id="rffeasvxn5fdtpesr99vzsdk0wzapfta9zev" timestamp="1636131329"&gt;727&lt;/key&gt;&lt;/foreign-keys&gt;&lt;ref-type name="Journal Article"&gt;17&lt;/ref-type&gt;&lt;contributors&gt;&lt;authors&gt;&lt;author&gt;Jiang, H.&lt;/author&gt;&lt;author&gt;Mei, Y. F.&lt;/author&gt;&lt;/authors&gt;&lt;/contributors&gt;&lt;auth-address&gt;Department of Molecular Biosciences, The Wenner-Gren Institute, Stockholm University, SE-10691 Stockholm, Sweden.&amp;#xD;Department of Clinical Microbiology, Virology, Umea University, SE-90185 Umea, Sweden.&lt;/auth-address&gt;&lt;titles&gt;&lt;title&gt;SARS-CoV-2 Spike Impairs DNA Damage Repair and Inhibits V(D)J Recombination In Vitro&lt;/title&gt;&lt;secondary-title&gt;Viruses&lt;/secondary-title&gt;&lt;/titles&gt;&lt;periodical&gt;&lt;full-title&gt;Viruses&lt;/full-title&gt;&lt;/periodical&gt;&lt;volume&gt;13&lt;/volume&gt;&lt;number&gt;10&lt;/number&gt;&lt;edition&gt;2021/10/27&lt;/edition&gt;&lt;keywords&gt;&lt;keyword&gt;*DNA damage repair&lt;/keyword&gt;&lt;keyword&gt;*SARS-CoV-2&lt;/keyword&gt;&lt;keyword&gt;*V(D)J recombination&lt;/keyword&gt;&lt;keyword&gt;*spike&lt;/keyword&gt;&lt;keyword&gt;*vaccine&lt;/keyword&gt;&lt;/keywords&gt;&lt;dates&gt;&lt;year&gt;2021&lt;/year&gt;&lt;pub-dates&gt;&lt;date&gt;Oct 13&lt;/date&gt;&lt;/pub-dates&gt;&lt;/dates&gt;&lt;isbn&gt;1999-4915 (Electronic)&amp;#xD;1999-4915 (Linking)&lt;/isbn&gt;&lt;accession-num&gt;34696485&lt;/accession-num&gt;&lt;urls&gt;&lt;related-urls&gt;&lt;url&gt;https://www.ncbi.nlm.nih.gov/pubmed/34696485&lt;/url&gt;&lt;/related-urls&gt;&lt;/urls&gt;&lt;custom2&gt;PMC8538446&lt;/custom2&gt;&lt;electronic-resource-num&gt;10.3390/v13102056&lt;/electronic-resource-num&gt;&lt;/record&gt;&lt;/Cite&gt;&lt;/EndNote&gt;</w:instrText>
      </w:r>
      <w:r w:rsidRPr="003911CA">
        <w:rPr>
          <w:szCs w:val="20"/>
        </w:rPr>
        <w:fldChar w:fldCharType="separate"/>
      </w:r>
      <w:r w:rsidRPr="003911CA">
        <w:rPr>
          <w:szCs w:val="20"/>
        </w:rPr>
        <w:t>[36]</w:t>
      </w:r>
      <w:r w:rsidRPr="003911CA">
        <w:rPr>
          <w:szCs w:val="20"/>
        </w:rPr>
        <w:fldChar w:fldCharType="end"/>
      </w:r>
      <w:r w:rsidRPr="003911CA">
        <w:rPr>
          <w:szCs w:val="20"/>
        </w:rPr>
        <w:t xml:space="preserve">. </w:t>
      </w:r>
    </w:p>
    <w:p w14:paraId="52ADDB0F" w14:textId="69CBFFAD" w:rsidR="00647A4A" w:rsidRPr="003911CA" w:rsidRDefault="00647A4A" w:rsidP="00647A4A">
      <w:pPr>
        <w:pStyle w:val="NormalWeb"/>
        <w:ind w:left="1832"/>
        <w:rPr>
          <w:szCs w:val="20"/>
        </w:rPr>
      </w:pPr>
      <w:r w:rsidRPr="003911CA">
        <w:rPr>
          <w:szCs w:val="20"/>
        </w:rPr>
        <w:t xml:space="preserve">Estimates of mRNA transfection efficiency have been described by Pardi </w:t>
      </w:r>
      <w:r w:rsidRPr="003911CA">
        <w:rPr>
          <w:i/>
          <w:iCs/>
          <w:szCs w:val="20"/>
        </w:rPr>
        <w:t>et al</w:t>
      </w:r>
      <w:r w:rsidRPr="003911CA">
        <w:rPr>
          <w:szCs w:val="20"/>
        </w:rPr>
        <w:t xml:space="preserve">. using a luciferase mRNA </w:t>
      </w:r>
      <w:r w:rsidRPr="003911CA">
        <w:rPr>
          <w:szCs w:val="20"/>
        </w:rPr>
        <w:fldChar w:fldCharType="begin">
          <w:fldData xml:space="preserve">PEVuZE5vdGU+PENpdGU+PEF1dGhvcj5QYXJkaTwvQXV0aG9yPjxZZWFyPjIwMTU8L1llYXI+PFJl
Y051bT43NTI8L1JlY051bT48RGlzcGxheVRleHQ+PHN0eWxlIHNpemU9IjEwIj5bNzddPC9zdHls
ZT48L0Rpc3BsYXlUZXh0PjxyZWNvcmQ+PHJlYy1udW1iZXI+NzUyPC9yZWMtbnVtYmVyPjxmb3Jl
aWduLWtleXM+PGtleSBhcHA9IkVOIiBkYi1pZD0icmZmZWFzdnhuNWZkdHBlc3I5OXZ6c2RrMHd6
YXBmdGE5emV2IiB0aW1lc3RhbXA9IjE2MzY1NTkxMDQiPjc1Mjwva2V5PjwvZm9yZWlnbi1rZXlz
PjxyZWYtdHlwZSBuYW1lPSJKb3VybmFsIEFydGljbGUiPjE3PC9yZWYtdHlwZT48Y29udHJpYnV0
b3JzPjxhdXRob3JzPjxhdXRob3I+UGFyZGksIE4uPC9hdXRob3I+PGF1dGhvcj5UdXlpc2hpbWUs
IFMuPC9hdXRob3I+PGF1dGhvcj5NdXJhbWF0c3UsIEguPC9hdXRob3I+PGF1dGhvcj5LYXJpa28s
IEsuPC9hdXRob3I+PGF1dGhvcj5NdWksIEIuIEwuPC9hdXRob3I+PGF1dGhvcj5UYW0sIFkuIEsu
PC9hdXRob3I+PGF1dGhvcj5NYWRkZW4sIFQuIEQuPC9hdXRob3I+PGF1dGhvcj5Ib3BlLCBNLiBK
LjwvYXV0aG9yPjxhdXRob3I+V2Vpc3NtYW4sIEQuPC9hdXRob3I+PC9hdXRob3JzPjwvY29udHJp
YnV0b3JzPjxhdXRoLWFkZHJlc3M+RGVwYXJ0bWVudCBvZiBNZWRpY2luZSwgVW5pdmVyc2l0eSBv
ZiBQZW5uc3lsdmFuaWEsIFBoaWxhZGVscGhpYSwgUEEgMTkxMDQsIFVTQS4mI3hEO0FjdWl0YXMg
VGhlcmFwZXV0aWNzLCBWYW5jb3V2ZXIsIFY2VCAxWjMgQkMsIENhbmFkYS4mI3hEO0RlcGFydG1l
bnQgb2YgTWVkaWNpbmUsIFVuaXZlcnNpdHkgb2YgUGVubnN5bHZhbmlhLCBQaGlsYWRlbHBoaWEs
IFBBIDE5MTA0LCBVU0EuIEVsZWN0cm9uaWMgYWRkcmVzczogZHJld3dAbWFpbC5tZWQudXBlbm4u
ZWR1LjwvYXV0aC1hZGRyZXNzPjx0aXRsZXM+PHRpdGxlPkV4cHJlc3Npb24ga2luZXRpY3Mgb2Yg
bnVjbGVvc2lkZS1tb2RpZmllZCBtUk5BIGRlbGl2ZXJlZCBpbiBsaXBpZCBuYW5vcGFydGljbGVz
IHRvIG1pY2UgYnkgdmFyaW91cyByb3V0ZXM8L3RpdGxlPjxzZWNvbmRhcnktdGl0bGU+SiBDb250
cm9sIFJlbGVhc2U8L3NlY29uZGFyeS10aXRsZT48L3RpdGxlcz48cGVyaW9kaWNhbD48ZnVsbC10
aXRsZT5KIENvbnRyb2wgUmVsZWFzZTwvZnVsbC10aXRsZT48L3BlcmlvZGljYWw+PHBhZ2VzPjM0
NS01MTwvcGFnZXM+PHZvbHVtZT4yMTc8L3ZvbHVtZT48ZWRpdGlvbj4yMDE1LzA4LzEzPC9lZGl0
aW9uPjxrZXl3b3Jkcz48a2V5d29yZD5BbmltYWxzPC9rZXl3b3JkPjxrZXl3b3JkPkNlbGxzLCBD
dWx0dXJlZDwva2V5d29yZD48a2V5d29yZD5EZW5kcml0aWMgQ2VsbHMvbWV0YWJvbGlzbTwva2V5
d29yZD48a2V5d29yZD5GZW1hbGU8L2tleXdvcmQ+PGtleXdvcmQ+SEVLMjkzIENlbGxzPC9rZXl3
b3JkPjxrZXl3b3JkPkh1bWFuczwva2V5d29yZD48a2V5d29yZD5LaW5ldGljczwva2V5d29yZD48
a2V5d29yZD5MdWNpZmVyYXNlcywgRmlyZWZseS9nZW5ldGljcy8qbWV0YWJvbGlzbTwva2V5d29y
ZD48a2V5d29yZD5MdW5nL21ldGFib2xpc208L2tleXdvcmQ+PGtleXdvcmQ+TWljZSwgSW5icmVk
IEJBTEIgQzwva2V5d29yZD48a2V5d29yZD5OYW5vcGFydGljbGVzLyphZG1pbmlzdHJhdGlvbiAm
YW1wOyBkb3NhZ2UvY2hlbWlzdHJ5PC9rZXl3b3JkPjxrZXl3b3JkPlBob3NwaGF0aWR5bGV0aGFu
b2xhbWluZXMvY2hlbWlzdHJ5PC9rZXl3b3JkPjxrZXl3b3JkPlBzZXVkb3VyaWRpbmUvKmFuYWxv
Z3MgJmFtcDsgZGVyaXZhdGl2ZXMvY2hlbWlzdHJ5PC9rZXl3b3JkPjxrZXl3b3JkPlJOQSwgTWVz
c2VuZ2VyLyphZG1pbmlzdHJhdGlvbiAmYW1wOyBkb3NhZ2UvY2hlbWlzdHJ5L3BoYXJtYWNva2lu
ZXRpY3M8L2tleXdvcmQ+PGtleXdvcmQ+VHJhbnNmZWN0aW9uL21ldGhvZHM8L2tleXdvcmQ+PGtl
eXdvcmQ+THVjaWZlcmFzZTwva2V5d29yZD48a2V5d29yZD5OYW5vcGFydGljbGU8L2tleXdvcmQ+
PGtleXdvcmQ+Tm9uLXZpcmFsIGdlbmUgZGVsaXZlcnk8L2tleXdvcmQ+PGtleXdvcmQ+UHNldWRv
dXJpZGluZTwva2V5d29yZD48a2V5d29yZD5tUk5BPC9rZXl3b3JkPjwva2V5d29yZHM+PGRhdGVz
Pjx5ZWFyPjIwMTU8L3llYXI+PHB1Yi1kYXRlcz48ZGF0ZT5Ob3YgMTA8L2RhdGU+PC9wdWItZGF0
ZXM+PC9kYXRlcz48aXNibj4xODczLTQ5OTUgKEVsZWN0cm9uaWMpJiN4RDswMTY4LTM2NTkgKExp
bmtpbmcpPC9pc2JuPjxhY2Nlc3Npb24tbnVtPjI2MjY0ODM1PC9hY2Nlc3Npb24tbnVtPjx1cmxz
PjxyZWxhdGVkLXVybHM+PHVybD5odHRwczovL3d3dy5uY2JpLm5sbS5uaWguZ292L3B1Ym1lZC8y
NjI2NDgzNTwvdXJsPjwvcmVsYXRlZC11cmxzPjwvdXJscz48Y3VzdG9tMj5QTUM0NjI0MDQ1PC9j
dXN0b20yPjxlbGVjdHJvbmljLXJlc291cmNlLW51bT4xMC4xMDE2L2ouamNvbnJlbC4yMDE1LjA4
LjAwNzwvZWxlY3Ryb25pYy1yZXNvdXJjZS1udW0+PC9yZWNvcmQ+PC9DaXRlPjwvRW5kTm90ZT4A
</w:fldData>
        </w:fldChar>
      </w:r>
      <w:r w:rsidRPr="003911CA">
        <w:rPr>
          <w:szCs w:val="20"/>
        </w:rPr>
        <w:instrText xml:space="preserve"> ADDIN EN.CITE </w:instrText>
      </w:r>
      <w:r w:rsidRPr="003911CA">
        <w:rPr>
          <w:szCs w:val="20"/>
        </w:rPr>
        <w:fldChar w:fldCharType="begin">
          <w:fldData xml:space="preserve">PEVuZE5vdGU+PENpdGU+PEF1dGhvcj5QYXJkaTwvQXV0aG9yPjxZZWFyPjIwMTU8L1llYXI+PFJl
Y051bT43NTI8L1JlY051bT48RGlzcGxheVRleHQ+PHN0eWxlIHNpemU9IjEwIj5bNzddPC9zdHls
ZT48L0Rpc3BsYXlUZXh0PjxyZWNvcmQ+PHJlYy1udW1iZXI+NzUyPC9yZWMtbnVtYmVyPjxmb3Jl
aWduLWtleXM+PGtleSBhcHA9IkVOIiBkYi1pZD0icmZmZWFzdnhuNWZkdHBlc3I5OXZ6c2RrMHd6
YXBmdGE5emV2IiB0aW1lc3RhbXA9IjE2MzY1NTkxMDQiPjc1Mjwva2V5PjwvZm9yZWlnbi1rZXlz
PjxyZWYtdHlwZSBuYW1lPSJKb3VybmFsIEFydGljbGUiPjE3PC9yZWYtdHlwZT48Y29udHJpYnV0
b3JzPjxhdXRob3JzPjxhdXRob3I+UGFyZGksIE4uPC9hdXRob3I+PGF1dGhvcj5UdXlpc2hpbWUs
IFMuPC9hdXRob3I+PGF1dGhvcj5NdXJhbWF0c3UsIEguPC9hdXRob3I+PGF1dGhvcj5LYXJpa28s
IEsuPC9hdXRob3I+PGF1dGhvcj5NdWksIEIuIEwuPC9hdXRob3I+PGF1dGhvcj5UYW0sIFkuIEsu
PC9hdXRob3I+PGF1dGhvcj5NYWRkZW4sIFQuIEQuPC9hdXRob3I+PGF1dGhvcj5Ib3BlLCBNLiBK
LjwvYXV0aG9yPjxhdXRob3I+V2Vpc3NtYW4sIEQuPC9hdXRob3I+PC9hdXRob3JzPjwvY29udHJp
YnV0b3JzPjxhdXRoLWFkZHJlc3M+RGVwYXJ0bWVudCBvZiBNZWRpY2luZSwgVW5pdmVyc2l0eSBv
ZiBQZW5uc3lsdmFuaWEsIFBoaWxhZGVscGhpYSwgUEEgMTkxMDQsIFVTQS4mI3hEO0FjdWl0YXMg
VGhlcmFwZXV0aWNzLCBWYW5jb3V2ZXIsIFY2VCAxWjMgQkMsIENhbmFkYS4mI3hEO0RlcGFydG1l
bnQgb2YgTWVkaWNpbmUsIFVuaXZlcnNpdHkgb2YgUGVubnN5bHZhbmlhLCBQaGlsYWRlbHBoaWEs
IFBBIDE5MTA0LCBVU0EuIEVsZWN0cm9uaWMgYWRkcmVzczogZHJld3dAbWFpbC5tZWQudXBlbm4u
ZWR1LjwvYXV0aC1hZGRyZXNzPjx0aXRsZXM+PHRpdGxlPkV4cHJlc3Npb24ga2luZXRpY3Mgb2Yg
bnVjbGVvc2lkZS1tb2RpZmllZCBtUk5BIGRlbGl2ZXJlZCBpbiBsaXBpZCBuYW5vcGFydGljbGVz
IHRvIG1pY2UgYnkgdmFyaW91cyByb3V0ZXM8L3RpdGxlPjxzZWNvbmRhcnktdGl0bGU+SiBDb250
cm9sIFJlbGVhc2U8L3NlY29uZGFyeS10aXRsZT48L3RpdGxlcz48cGVyaW9kaWNhbD48ZnVsbC10
aXRsZT5KIENvbnRyb2wgUmVsZWFzZTwvZnVsbC10aXRsZT48L3BlcmlvZGljYWw+PHBhZ2VzPjM0
NS01MTwvcGFnZXM+PHZvbHVtZT4yMTc8L3ZvbHVtZT48ZWRpdGlvbj4yMDE1LzA4LzEzPC9lZGl0
aW9uPjxrZXl3b3Jkcz48a2V5d29yZD5BbmltYWxzPC9rZXl3b3JkPjxrZXl3b3JkPkNlbGxzLCBD
dWx0dXJlZDwva2V5d29yZD48a2V5d29yZD5EZW5kcml0aWMgQ2VsbHMvbWV0YWJvbGlzbTwva2V5
d29yZD48a2V5d29yZD5GZW1hbGU8L2tleXdvcmQ+PGtleXdvcmQ+SEVLMjkzIENlbGxzPC9rZXl3
b3JkPjxrZXl3b3JkPkh1bWFuczwva2V5d29yZD48a2V5d29yZD5LaW5ldGljczwva2V5d29yZD48
a2V5d29yZD5MdWNpZmVyYXNlcywgRmlyZWZseS9nZW5ldGljcy8qbWV0YWJvbGlzbTwva2V5d29y
ZD48a2V5d29yZD5MdW5nL21ldGFib2xpc208L2tleXdvcmQ+PGtleXdvcmQ+TWljZSwgSW5icmVk
IEJBTEIgQzwva2V5d29yZD48a2V5d29yZD5OYW5vcGFydGljbGVzLyphZG1pbmlzdHJhdGlvbiAm
YW1wOyBkb3NhZ2UvY2hlbWlzdHJ5PC9rZXl3b3JkPjxrZXl3b3JkPlBob3NwaGF0aWR5bGV0aGFu
b2xhbWluZXMvY2hlbWlzdHJ5PC9rZXl3b3JkPjxrZXl3b3JkPlBzZXVkb3VyaWRpbmUvKmFuYWxv
Z3MgJmFtcDsgZGVyaXZhdGl2ZXMvY2hlbWlzdHJ5PC9rZXl3b3JkPjxrZXl3b3JkPlJOQSwgTWVz
c2VuZ2VyLyphZG1pbmlzdHJhdGlvbiAmYW1wOyBkb3NhZ2UvY2hlbWlzdHJ5L3BoYXJtYWNva2lu
ZXRpY3M8L2tleXdvcmQ+PGtleXdvcmQ+VHJhbnNmZWN0aW9uL21ldGhvZHM8L2tleXdvcmQ+PGtl
eXdvcmQ+THVjaWZlcmFzZTwva2V5d29yZD48a2V5d29yZD5OYW5vcGFydGljbGU8L2tleXdvcmQ+
PGtleXdvcmQ+Tm9uLXZpcmFsIGdlbmUgZGVsaXZlcnk8L2tleXdvcmQ+PGtleXdvcmQ+UHNldWRv
dXJpZGluZTwva2V5d29yZD48a2V5d29yZD5tUk5BPC9rZXl3b3JkPjwva2V5d29yZHM+PGRhdGVz
Pjx5ZWFyPjIwMTU8L3llYXI+PHB1Yi1kYXRlcz48ZGF0ZT5Ob3YgMTA8L2RhdGU+PC9wdWItZGF0
ZXM+PC9kYXRlcz48aXNibj4xODczLTQ5OTUgKEVsZWN0cm9uaWMpJiN4RDswMTY4LTM2NTkgKExp
bmtpbmcpPC9pc2JuPjxhY2Nlc3Npb24tbnVtPjI2MjY0ODM1PC9hY2Nlc3Npb24tbnVtPjx1cmxz
PjxyZWxhdGVkLXVybHM+PHVybD5odHRwczovL3d3dy5uY2JpLm5sbS5uaWguZ292L3B1Ym1lZC8y
NjI2NDgzNTwvdXJsPjwvcmVsYXRlZC11cmxzPjwvdXJscz48Y3VzdG9tMj5QTUM0NjI0MDQ1PC9j
dXN0b20yPjxlbGVjdHJvbmljLXJlc291cmNlLW51bT4xMC4xMDE2L2ouamNvbnJlbC4yMDE1LjA4
LjAwNzwvZWxlY3Ryb25pYy1yZXNvdXJjZS1udW0+PC9yZWNvcmQ+PC9DaXRlPjwvRW5kTm90ZT4A
</w:fldData>
        </w:fldChar>
      </w:r>
      <w:r w:rsidRPr="003911CA">
        <w:rPr>
          <w:szCs w:val="20"/>
        </w:rPr>
        <w:instrText xml:space="preserve"> ADDIN EN.CITE.DATA </w:instrText>
      </w:r>
      <w:r w:rsidRPr="003911CA">
        <w:rPr>
          <w:szCs w:val="20"/>
        </w:rPr>
      </w:r>
      <w:r w:rsidRPr="003911CA">
        <w:rPr>
          <w:szCs w:val="20"/>
        </w:rPr>
        <w:fldChar w:fldCharType="end"/>
      </w:r>
      <w:r w:rsidRPr="003911CA">
        <w:rPr>
          <w:szCs w:val="20"/>
        </w:rPr>
      </w:r>
      <w:r w:rsidRPr="003911CA">
        <w:rPr>
          <w:szCs w:val="20"/>
        </w:rPr>
        <w:fldChar w:fldCharType="separate"/>
      </w:r>
      <w:r w:rsidRPr="003911CA">
        <w:rPr>
          <w:szCs w:val="20"/>
        </w:rPr>
        <w:t>[77]</w:t>
      </w:r>
      <w:r w:rsidRPr="003911CA">
        <w:rPr>
          <w:szCs w:val="20"/>
        </w:rPr>
        <w:fldChar w:fldCharType="end"/>
      </w:r>
      <w:r w:rsidRPr="003911CA">
        <w:rPr>
          <w:szCs w:val="20"/>
        </w:rPr>
        <w:t xml:space="preserve"> transfected into mice. While this does suggest more than 1 protein is synthesized from each mRNA transfected, it is not clear this result can be superimposed onto mRNA derived spike proteins which localize to the nucleus. Quantitative measurement of spike protein expression levels of vaccinated individuals is lacking in the peer reviewed literature.</w:t>
      </w:r>
    </w:p>
    <w:p w14:paraId="521C87CF" w14:textId="77777777" w:rsidR="00EE7CF6" w:rsidRPr="00647A4A" w:rsidRDefault="00EE7CF6" w:rsidP="00647A4A">
      <w:pPr>
        <w:pStyle w:val="NormalWeb"/>
        <w:ind w:left="1832"/>
        <w:rPr>
          <w:sz w:val="22"/>
          <w:szCs w:val="22"/>
        </w:rPr>
      </w:pPr>
    </w:p>
    <w:p w14:paraId="72B9BEB1" w14:textId="77777777" w:rsidR="00647A4A" w:rsidRPr="00647A4A" w:rsidRDefault="00647A4A" w:rsidP="00647A4A">
      <w:pPr>
        <w:pStyle w:val="NormalWeb"/>
        <w:ind w:left="1832"/>
        <w:rPr>
          <w:i/>
          <w:iCs/>
          <w:sz w:val="22"/>
          <w:szCs w:val="22"/>
        </w:rPr>
      </w:pPr>
      <w:r w:rsidRPr="00647A4A">
        <w:rPr>
          <w:i/>
          <w:iCs/>
          <w:sz w:val="22"/>
          <w:szCs w:val="22"/>
        </w:rPr>
        <w:t>Toxicity of spike protein</w:t>
      </w:r>
    </w:p>
    <w:p w14:paraId="5AD57845" w14:textId="61B56D6A" w:rsidR="00647A4A" w:rsidRPr="003911CA" w:rsidRDefault="00647A4A" w:rsidP="00647A4A">
      <w:pPr>
        <w:pStyle w:val="NormalWeb"/>
        <w:ind w:left="1832"/>
        <w:rPr>
          <w:szCs w:val="20"/>
        </w:rPr>
      </w:pPr>
      <w:r w:rsidRPr="003911CA">
        <w:rPr>
          <w:szCs w:val="20"/>
        </w:rPr>
        <w:t xml:space="preserve">There are multiple modes of spike protein toxicity. Some is attributed to spike protein induced coagulopathy and mitochondrial damage </w:t>
      </w:r>
      <w:r w:rsidRPr="003911CA">
        <w:rPr>
          <w:szCs w:val="20"/>
        </w:rPr>
        <w:fldChar w:fldCharType="begin">
          <w:fldData xml:space="preserve">PEVuZE5vdGU+PENpdGU+PEF1dGhvcj5MZWk8L0F1dGhvcj48WWVhcj4yMDIxPC9ZZWFyPjxSZWNO
dW0+NzAxPC9SZWNOdW0+PERpc3BsYXlUZXh0PjxzdHlsZSBzaXplPSIxMCI+Wzc4XTwvc3R5bGU+
PC9EaXNwbGF5VGV4dD48cmVjb3JkPjxyZWMtbnVtYmVyPjcwMTwvcmVjLW51bWJlcj48Zm9yZWln
bi1rZXlzPjxrZXkgYXBwPSJFTiIgZGItaWQ9InJmZmVhc3Z4bjVmZHRwZXNyOTl2enNkazB3emFw
ZnRhOXpldiIgdGltZXN0YW1wPSIxNjM1ODg1ODQ3Ij43MDE8L2tleT48L2ZvcmVpZ24ta2V5cz48
cmVmLXR5cGUgbmFtZT0iSm91cm5hbCBBcnRpY2xlIj4xNzwvcmVmLXR5cGU+PGNvbnRyaWJ1dG9y
cz48YXV0aG9ycz48YXV0aG9yPkxlaSwgWS48L2F1dGhvcj48YXV0aG9yPlpoYW5nLCBKLjwvYXV0
aG9yPjxhdXRob3I+U2NoaWF2b24sIEMuIFIuPC9hdXRob3I+PGF1dGhvcj5IZSwgTS48L2F1dGhv
cj48YXV0aG9yPkNoZW4sIEwuPC9hdXRob3I+PGF1dGhvcj5TaGVuLCBILjwvYXV0aG9yPjxhdXRo
b3I+WmhhbmcsIFkuPC9hdXRob3I+PGF1dGhvcj5ZaW4sIFEuPC9hdXRob3I+PGF1dGhvcj5DaG8s
IFkuPC9hdXRob3I+PGF1dGhvcj5BbmRyYWRlLCBMLjwvYXV0aG9yPjxhdXRob3I+U2hhZGVsLCBH
LiBTLjwvYXV0aG9yPjxhdXRob3I+SGVwb2tvc2tpLCBNLjwvYXV0aG9yPjxhdXRob3I+TGVpLCBU
LjwvYXV0aG9yPjxhdXRob3I+V2FuZywgSC48L2F1dGhvcj48YXV0aG9yPlpoYW5nLCBKLjwvYXV0
aG9yPjxhdXRob3I+WXVhbiwgSi4gWC48L2F1dGhvcj48YXV0aG9yPk1hbGhvdHJhLCBBLjwvYXV0
aG9yPjxhdXRob3I+TWFub3IsIFUuPC9hdXRob3I+PGF1dGhvcj5XYW5nLCBTLjwvYXV0aG9yPjxh
dXRob3I+WXVhbiwgWi4gWS48L2F1dGhvcj48YXV0aG9yPlNoeXksIEouIFkuPC9hdXRob3I+PC9h
dXRob3JzPjwvY29udHJpYnV0b3JzPjxhdXRoLWFkZHJlc3M+Q2FyZGlvbG9neSwgRmlyc3QgQWZm
aWxpYXRlZCBIb3NwaXRhbCBvZiBYaSZhcG9zO2FuIEppYW90b25nIFVuaXZlcnNpdHkgKFkuTC4s
IEppYW8gWmhhbmcsIFouLVkuWS4pLiYjeEQ7Q2FyZGlvdmFzY3VsYXIgUmVzZWFyY2ggQ2VudGVy
LCBTY2hvb2wgb2YgQmFzaWMgTWVkaWNhbCBTY2llbmNlcyAoWS5MLiwgSmlhbyBaaGFuZywgTC5D
LiwgUS5ZLiwgUy5XLikuJiN4RDtYaSZhcG9zO2FuIEppYW90b25nIFVuaXZlcnNpdHkgSGVhbHRo
IFNjaWVuY2UgQ2VudGVyLiBDYXJkaW9sb2d5LCBEZXBhcnRtZW50IG9mIE1lZGljaW5lIChKaWFv
IFpoYW5nLCBNLiBIZSwgSC5TLiwgWS5aLiwgWS5DLiwgSi5ZLi1KLlMuKSwgVW5pdmVyc2l0eSBv
ZiBDYWxpZm9ybmlhLCBTYW4gRGllZ28sIExhIEpvbGxhLCBDQS4mI3hEO1dhaXR0IEFkdmFuY2Vk
IEJpb3Bob3RvbmljcyBDZW50ZXIgKEMuUi5TLiwgTC5BLiwgVS5NLikuJiN4RDtNb2xlY3VsYXIg
YW5kIENlbGx1bGFyIEJpb2xvZ3kgTGFib3JhdG9yeSwgU2FsayBJbnN0aXR1dGUgZm9yIEJpb2xv
Z2ljYWwgU3R1ZGllcywgTGEgSm9sbGEsIENBIChDLlIuUy4sIEcuUy5TLikuJiN4RDtDYXJkaW9s
b2d5LCB0aGUgQWZmaWxpYXRlZCBIb3NwaXRhbCBvZiBZYW5nemhvdSBVbml2ZXJzaXR5IChILlMu
KS4mI3hEO1B1bG1vbmFyeSwgQ3JpdGljYWwgQ2FyZSBhbmQgU2xlZXAgTWVkaWNpbmUsIERlcGFy
dG1lbnQgb2YgTWVkaWNpbmUgKE0uIEhlcG9rb3NraSwgSi5YLi1KLlkuLCBBLk0uKSwgVW5pdmVy
c2l0eSBvZiBDYWxpZm9ybmlhLCBTYW4gRGllZ28sIExhIEpvbGxhLCBDQS4mI3hEO1BhdGhvbG9n
eSwgU2Nob29sIG9mIEJhc2ljIE1lZGljYWwgU2NpZW5jZXMgKFQuTC4pLCBVbml2ZXJzaXR5IG9m
IENhbGlmb3JuaWEsIFNhbiBEaWVnbywgTGEgSm9sbGEsIENBLiYjeEQ7UGF0aG9nZW4gQmlvbG9n
eSBhbmQgSW1tdW5vbG9neSwgU2Nob29sIG9mIEJhc2ljIE1lZGljYWwgU2NpZW5jZXMgKEguVy4p
LCBVbml2ZXJzaXR5IG9mIENhbGlmb3JuaWEsIFNhbiBEaWVnbywgTGEgSm9sbGEsIENBLiYjeEQ7
UGhhcm1hY29sb2d5IChKaW4gWmhhbmcpLCBVbml2ZXJzaXR5IG9mIENhbGlmb3JuaWEsIFNhbiBE
aWVnbywgTGEgSm9sbGEsIENBLjwvYXV0aC1hZGRyZXNzPjx0aXRsZXM+PHRpdGxlPlNBUlMtQ29W
LTIgU3Bpa2UgUHJvdGVpbiBJbXBhaXJzIEVuZG90aGVsaWFsIEZ1bmN0aW9uIHZpYSBEb3ducmVn
dWxhdGlvbiBvZiBBQ0UgMjwvdGl0bGU+PHNlY29uZGFyeS10aXRsZT5DaXJjIFJlczwvc2Vjb25k
YXJ5LXRpdGxlPjwvdGl0bGVzPjxwZXJpb2RpY2FsPjxmdWxsLXRpdGxlPkNpcmMgUmVzPC9mdWxs
LXRpdGxlPjwvcGVyaW9kaWNhbD48cGFnZXM+MTMyMy0xMzI2PC9wYWdlcz48dm9sdW1lPjEyODwv
dm9sdW1lPjxudW1iZXI+OTwvbnVtYmVyPjxlZGl0aW9uPjIwMjEvMDQvMDE8L2VkaXRpb24+PGtl
eXdvcmRzPjxrZXl3b3JkPkFuZ2lvdGVuc2luLUNvbnZlcnRpbmcgRW56eW1lIDIvKm1ldGFib2xp
c208L2tleXdvcmQ+PGtleXdvcmQ+QW5pbWFsczwva2V5d29yZD48a2V5d29yZD5DT1ZJRC0xOS9t
ZXRhYm9saXNtL3BhdGhvbG9neTwva2V5d29yZD48a2V5d29yZD5Eb3duLVJlZ3VsYXRpb24vKnBo
eXNpb2xvZ3k8L2tleXdvcmQ+PGtleXdvcmQ+RW5kb3RoZWxpdW0sIFZhc2N1bGFyLyptZXRhYm9s
aXNtL3BhdGhvbG9neS92aXJvbG9neTwva2V5d29yZD48a2V5d29yZD5NZXNvY3JpY2V0dXM8L2tl
eXdvcmQ+PGtleXdvcmQ+U3Bpa2UgR2x5Y29wcm90ZWluLCBDb3JvbmF2aXJ1cy8qbWV0YWJvbGlz
bTwva2V5d29yZD48a2V5d29yZD4qU0FSUy1Db1YtMjwva2V5d29yZD48a2V5d29yZD4qYW5naW90
ZW5zaW4tY29udmVydGluZyBlbnp5bWUgMjwva2V5d29yZD48a2V5d29yZD4qZW5kb3RoZWxpdW08
L2tleXdvcmQ+PC9rZXl3b3Jkcz48ZGF0ZXM+PHllYXI+MjAyMTwveWVhcj48cHViLWRhdGVzPjxk
YXRlPkFwciAzMDwvZGF0ZT48L3B1Yi1kYXRlcz48L2RhdGVzPjxpc2JuPjE1MjQtNDU3MSAoRWxl
Y3Ryb25pYykmI3hEOzAwMDktNzMzMCAoTGlua2luZyk8L2lzYm4+PGFjY2Vzc2lvbi1udW0+MzM3
ODQ4Mjc8L2FjY2Vzc2lvbi1udW0+PHVybHM+PHJlbGF0ZWQtdXJscz48dXJsPmh0dHBzOi8vd3d3
Lm5jYmkubmxtLm5paC5nb3YvcHVibWVkLzMzNzg0ODI3PC91cmw+PC9yZWxhdGVkLXVybHM+PC91
cmxzPjxjdXN0b20yPlBNQzgwOTE4OTc8L2N1c3RvbTI+PGVsZWN0cm9uaWMtcmVzb3VyY2UtbnVt
PjEwLjExNjEvQ0lSQ1JFU0FIQS4xMjEuMzE4OTAyPC9lbGVjdHJvbmljLXJlc291cmNlLW51bT48
L3JlY29yZD48L0NpdGU+PC9FbmROb3RlPn==
</w:fldData>
        </w:fldChar>
      </w:r>
      <w:r w:rsidRPr="003911CA">
        <w:rPr>
          <w:szCs w:val="20"/>
        </w:rPr>
        <w:instrText xml:space="preserve"> ADDIN EN.CITE </w:instrText>
      </w:r>
      <w:r w:rsidRPr="003911CA">
        <w:rPr>
          <w:szCs w:val="20"/>
        </w:rPr>
        <w:fldChar w:fldCharType="begin">
          <w:fldData xml:space="preserve">PEVuZE5vdGU+PENpdGU+PEF1dGhvcj5MZWk8L0F1dGhvcj48WWVhcj4yMDIxPC9ZZWFyPjxSZWNO
dW0+NzAxPC9SZWNOdW0+PERpc3BsYXlUZXh0PjxzdHlsZSBzaXplPSIxMCI+Wzc4XTwvc3R5bGU+
PC9EaXNwbGF5VGV4dD48cmVjb3JkPjxyZWMtbnVtYmVyPjcwMTwvcmVjLW51bWJlcj48Zm9yZWln
bi1rZXlzPjxrZXkgYXBwPSJFTiIgZGItaWQ9InJmZmVhc3Z4bjVmZHRwZXNyOTl2enNkazB3emFw
ZnRhOXpldiIgdGltZXN0YW1wPSIxNjM1ODg1ODQ3Ij43MDE8L2tleT48L2ZvcmVpZ24ta2V5cz48
cmVmLXR5cGUgbmFtZT0iSm91cm5hbCBBcnRpY2xlIj4xNzwvcmVmLXR5cGU+PGNvbnRyaWJ1dG9y
cz48YXV0aG9ycz48YXV0aG9yPkxlaSwgWS48L2F1dGhvcj48YXV0aG9yPlpoYW5nLCBKLjwvYXV0
aG9yPjxhdXRob3I+U2NoaWF2b24sIEMuIFIuPC9hdXRob3I+PGF1dGhvcj5IZSwgTS48L2F1dGhv
cj48YXV0aG9yPkNoZW4sIEwuPC9hdXRob3I+PGF1dGhvcj5TaGVuLCBILjwvYXV0aG9yPjxhdXRo
b3I+WmhhbmcsIFkuPC9hdXRob3I+PGF1dGhvcj5ZaW4sIFEuPC9hdXRob3I+PGF1dGhvcj5DaG8s
IFkuPC9hdXRob3I+PGF1dGhvcj5BbmRyYWRlLCBMLjwvYXV0aG9yPjxhdXRob3I+U2hhZGVsLCBH
LiBTLjwvYXV0aG9yPjxhdXRob3I+SGVwb2tvc2tpLCBNLjwvYXV0aG9yPjxhdXRob3I+TGVpLCBU
LjwvYXV0aG9yPjxhdXRob3I+V2FuZywgSC48L2F1dGhvcj48YXV0aG9yPlpoYW5nLCBKLjwvYXV0
aG9yPjxhdXRob3I+WXVhbiwgSi4gWC48L2F1dGhvcj48YXV0aG9yPk1hbGhvdHJhLCBBLjwvYXV0
aG9yPjxhdXRob3I+TWFub3IsIFUuPC9hdXRob3I+PGF1dGhvcj5XYW5nLCBTLjwvYXV0aG9yPjxh
dXRob3I+WXVhbiwgWi4gWS48L2F1dGhvcj48YXV0aG9yPlNoeXksIEouIFkuPC9hdXRob3I+PC9h
dXRob3JzPjwvY29udHJpYnV0b3JzPjxhdXRoLWFkZHJlc3M+Q2FyZGlvbG9neSwgRmlyc3QgQWZm
aWxpYXRlZCBIb3NwaXRhbCBvZiBYaSZhcG9zO2FuIEppYW90b25nIFVuaXZlcnNpdHkgKFkuTC4s
IEppYW8gWmhhbmcsIFouLVkuWS4pLiYjeEQ7Q2FyZGlvdmFzY3VsYXIgUmVzZWFyY2ggQ2VudGVy
LCBTY2hvb2wgb2YgQmFzaWMgTWVkaWNhbCBTY2llbmNlcyAoWS5MLiwgSmlhbyBaaGFuZywgTC5D
LiwgUS5ZLiwgUy5XLikuJiN4RDtYaSZhcG9zO2FuIEppYW90b25nIFVuaXZlcnNpdHkgSGVhbHRo
IFNjaWVuY2UgQ2VudGVyLiBDYXJkaW9sb2d5LCBEZXBhcnRtZW50IG9mIE1lZGljaW5lIChKaWFv
IFpoYW5nLCBNLiBIZSwgSC5TLiwgWS5aLiwgWS5DLiwgSi5ZLi1KLlMuKSwgVW5pdmVyc2l0eSBv
ZiBDYWxpZm9ybmlhLCBTYW4gRGllZ28sIExhIEpvbGxhLCBDQS4mI3hEO1dhaXR0IEFkdmFuY2Vk
IEJpb3Bob3RvbmljcyBDZW50ZXIgKEMuUi5TLiwgTC5BLiwgVS5NLikuJiN4RDtNb2xlY3VsYXIg
YW5kIENlbGx1bGFyIEJpb2xvZ3kgTGFib3JhdG9yeSwgU2FsayBJbnN0aXR1dGUgZm9yIEJpb2xv
Z2ljYWwgU3R1ZGllcywgTGEgSm9sbGEsIENBIChDLlIuUy4sIEcuUy5TLikuJiN4RDtDYXJkaW9s
b2d5LCB0aGUgQWZmaWxpYXRlZCBIb3NwaXRhbCBvZiBZYW5nemhvdSBVbml2ZXJzaXR5IChILlMu
KS4mI3hEO1B1bG1vbmFyeSwgQ3JpdGljYWwgQ2FyZSBhbmQgU2xlZXAgTWVkaWNpbmUsIERlcGFy
dG1lbnQgb2YgTWVkaWNpbmUgKE0uIEhlcG9rb3NraSwgSi5YLi1KLlkuLCBBLk0uKSwgVW5pdmVy
c2l0eSBvZiBDYWxpZm9ybmlhLCBTYW4gRGllZ28sIExhIEpvbGxhLCBDQS4mI3hEO1BhdGhvbG9n
eSwgU2Nob29sIG9mIEJhc2ljIE1lZGljYWwgU2NpZW5jZXMgKFQuTC4pLCBVbml2ZXJzaXR5IG9m
IENhbGlmb3JuaWEsIFNhbiBEaWVnbywgTGEgSm9sbGEsIENBLiYjeEQ7UGF0aG9nZW4gQmlvbG9n
eSBhbmQgSW1tdW5vbG9neSwgU2Nob29sIG9mIEJhc2ljIE1lZGljYWwgU2NpZW5jZXMgKEguVy4p
LCBVbml2ZXJzaXR5IG9mIENhbGlmb3JuaWEsIFNhbiBEaWVnbywgTGEgSm9sbGEsIENBLiYjeEQ7
UGhhcm1hY29sb2d5IChKaW4gWmhhbmcpLCBVbml2ZXJzaXR5IG9mIENhbGlmb3JuaWEsIFNhbiBE
aWVnbywgTGEgSm9sbGEsIENBLjwvYXV0aC1hZGRyZXNzPjx0aXRsZXM+PHRpdGxlPlNBUlMtQ29W
LTIgU3Bpa2UgUHJvdGVpbiBJbXBhaXJzIEVuZG90aGVsaWFsIEZ1bmN0aW9uIHZpYSBEb3ducmVn
dWxhdGlvbiBvZiBBQ0UgMjwvdGl0bGU+PHNlY29uZGFyeS10aXRsZT5DaXJjIFJlczwvc2Vjb25k
YXJ5LXRpdGxlPjwvdGl0bGVzPjxwZXJpb2RpY2FsPjxmdWxsLXRpdGxlPkNpcmMgUmVzPC9mdWxs
LXRpdGxlPjwvcGVyaW9kaWNhbD48cGFnZXM+MTMyMy0xMzI2PC9wYWdlcz48dm9sdW1lPjEyODwv
dm9sdW1lPjxudW1iZXI+OTwvbnVtYmVyPjxlZGl0aW9uPjIwMjEvMDQvMDE8L2VkaXRpb24+PGtl
eXdvcmRzPjxrZXl3b3JkPkFuZ2lvdGVuc2luLUNvbnZlcnRpbmcgRW56eW1lIDIvKm1ldGFib2xp
c208L2tleXdvcmQ+PGtleXdvcmQ+QW5pbWFsczwva2V5d29yZD48a2V5d29yZD5DT1ZJRC0xOS9t
ZXRhYm9saXNtL3BhdGhvbG9neTwva2V5d29yZD48a2V5d29yZD5Eb3duLVJlZ3VsYXRpb24vKnBo
eXNpb2xvZ3k8L2tleXdvcmQ+PGtleXdvcmQ+RW5kb3RoZWxpdW0sIFZhc2N1bGFyLyptZXRhYm9s
aXNtL3BhdGhvbG9neS92aXJvbG9neTwva2V5d29yZD48a2V5d29yZD5NZXNvY3JpY2V0dXM8L2tl
eXdvcmQ+PGtleXdvcmQ+U3Bpa2UgR2x5Y29wcm90ZWluLCBDb3JvbmF2aXJ1cy8qbWV0YWJvbGlz
bTwva2V5d29yZD48a2V5d29yZD4qU0FSUy1Db1YtMjwva2V5d29yZD48a2V5d29yZD4qYW5naW90
ZW5zaW4tY29udmVydGluZyBlbnp5bWUgMjwva2V5d29yZD48a2V5d29yZD4qZW5kb3RoZWxpdW08
L2tleXdvcmQ+PC9rZXl3b3Jkcz48ZGF0ZXM+PHllYXI+MjAyMTwveWVhcj48cHViLWRhdGVzPjxk
YXRlPkFwciAzMDwvZGF0ZT48L3B1Yi1kYXRlcz48L2RhdGVzPjxpc2JuPjE1MjQtNDU3MSAoRWxl
Y3Ryb25pYykmI3hEOzAwMDktNzMzMCAoTGlua2luZyk8L2lzYm4+PGFjY2Vzc2lvbi1udW0+MzM3
ODQ4Mjc8L2FjY2Vzc2lvbi1udW0+PHVybHM+PHJlbGF0ZWQtdXJscz48dXJsPmh0dHBzOi8vd3d3
Lm5jYmkubmxtLm5paC5nb3YvcHVibWVkLzMzNzg0ODI3PC91cmw+PC9yZWxhdGVkLXVybHM+PC91
cmxzPjxjdXN0b20yPlBNQzgwOTE4OTc8L2N1c3RvbTI+PGVsZWN0cm9uaWMtcmVzb3VyY2UtbnVt
PjEwLjExNjEvQ0lSQ1JFU0FIQS4xMjEuMzE4OTAyPC9lbGVjdHJvbmljLXJlc291cmNlLW51bT48
L3JlY29yZD48L0NpdGU+PC9FbmROb3RlPn==
</w:fldData>
        </w:fldChar>
      </w:r>
      <w:r w:rsidRPr="003911CA">
        <w:rPr>
          <w:szCs w:val="20"/>
        </w:rPr>
        <w:instrText xml:space="preserve"> ADDIN EN.CITE.DATA </w:instrText>
      </w:r>
      <w:r w:rsidRPr="003911CA">
        <w:rPr>
          <w:szCs w:val="20"/>
        </w:rPr>
      </w:r>
      <w:r w:rsidRPr="003911CA">
        <w:rPr>
          <w:szCs w:val="20"/>
        </w:rPr>
        <w:fldChar w:fldCharType="end"/>
      </w:r>
      <w:r w:rsidRPr="003911CA">
        <w:rPr>
          <w:szCs w:val="20"/>
        </w:rPr>
      </w:r>
      <w:r w:rsidRPr="003911CA">
        <w:rPr>
          <w:szCs w:val="20"/>
        </w:rPr>
        <w:fldChar w:fldCharType="separate"/>
      </w:r>
      <w:r w:rsidRPr="003911CA">
        <w:rPr>
          <w:szCs w:val="20"/>
        </w:rPr>
        <w:t>[78]</w:t>
      </w:r>
      <w:r w:rsidRPr="003911CA">
        <w:rPr>
          <w:szCs w:val="20"/>
        </w:rPr>
        <w:fldChar w:fldCharType="end"/>
      </w:r>
      <w:r w:rsidRPr="003911CA">
        <w:rPr>
          <w:szCs w:val="20"/>
        </w:rPr>
        <w:t>. Other toxicity may be a result of</w:t>
      </w:r>
      <w:r w:rsidRPr="003911CA">
        <w:rPr>
          <w:rStyle w:val="apple-converted-space"/>
          <w:szCs w:val="20"/>
        </w:rPr>
        <w:t> </w:t>
      </w:r>
      <w:r w:rsidRPr="003911CA">
        <w:rPr>
          <w:szCs w:val="20"/>
        </w:rPr>
        <w:t>Staphylococcus Enterotoxin B (SEB) sequences</w:t>
      </w:r>
      <w:r w:rsidRPr="003911CA">
        <w:rPr>
          <w:rStyle w:val="apple-converted-space"/>
          <w:szCs w:val="20"/>
        </w:rPr>
        <w:t> </w:t>
      </w:r>
      <w:r w:rsidRPr="003911CA">
        <w:rPr>
          <w:szCs w:val="20"/>
        </w:rPr>
        <w:t xml:space="preserve">in the spike protein </w:t>
      </w:r>
      <w:r w:rsidRPr="003911CA">
        <w:rPr>
          <w:szCs w:val="20"/>
        </w:rPr>
        <w:fldChar w:fldCharType="begin">
          <w:fldData xml:space="preserve">PEVuZE5vdGU+PENpdGU+PEF1dGhvcj5DaGVuZzwvQXV0aG9yPjxZZWFyPjIwMjA8L1llYXI+PFJl
Y051bT43MDI8L1JlY051bT48RGlzcGxheVRleHQ+PHN0eWxlIHNpemU9IjEwIj5bNzktODRdPC9z
dHlsZT48L0Rpc3BsYXlUZXh0PjxyZWNvcmQ+PHJlYy1udW1iZXI+NzAyPC9yZWMtbnVtYmVyPjxm
b3JlaWduLWtleXM+PGtleSBhcHA9IkVOIiBkYi1pZD0icmZmZWFzdnhuNWZkdHBlc3I5OXZ6c2Rr
MHd6YXBmdGE5emV2IiB0aW1lc3RhbXA9IjE2MzU4ODU4ODAiPjcwMjwva2V5PjwvZm9yZWlnbi1r
ZXlzPjxyZWYtdHlwZSBuYW1lPSJKb3VybmFsIEFydGljbGUiPjE3PC9yZWYtdHlwZT48Y29udHJp
YnV0b3JzPjxhdXRob3JzPjxhdXRob3I+Q2hlbmcsIE0uIEguPC9hdXRob3I+PGF1dGhvcj5aaGFu
ZywgUy48L2F1dGhvcj48YXV0aG9yPlBvcnJpdHQsIFIuIEEuPC9hdXRob3I+PGF1dGhvcj5Ob3Zh
bCBSaXZhcywgTS48L2F1dGhvcj48YXV0aG9yPlBhc2Nob2xkLCBMLjwvYXV0aG9yPjxhdXRob3I+
V2lsbHNjaGVyLCBFLjwvYXV0aG9yPjxhdXRob3I+QmluZGVyLCBNLjwvYXV0aG9yPjxhdXRob3I+
QXJkaXRpLCBNLjwvYXV0aG9yPjxhdXRob3I+QmFoYXIsIEkuPC9hdXRob3I+PC9hdXRob3JzPjwv
Y29udHJpYnV0b3JzPjxhdXRoLWFkZHJlc3M+RGVwYXJ0bWVudCBvZiBDb21wdXRhdGlvbmFsIGFu
ZCBTeXN0ZW1zIEJpb2xvZ3ksIFNjaG9vbCBvZiBNZWRpY2luZSwgVW5pdmVyc2l0eSBvZiBQaXR0
c2J1cmdoLCBQaXR0c2J1cmdoLCBQQSAxNTIxMy4mI3hEO0RlcGFydG1lbnQgb2YgUGVkaWF0cmlj
cywgRGl2aXNpb24gb2YgUGVkaWF0cmljIEluZmVjdGlvdXMgRGlzZWFzZXMgYW5kIEltbXVub2xv
Z3ksIENlZGFycy1TaW5haSBNZWRpY2FsIENlbnRlciwgTG9zIEFuZ2VsZXMsIENBIDkwMDQ4LiYj
eEQ7QmlvbWVkaWNhbCBTY2llbmNlcywgSW5mZWN0aW91cyBhbmQgSW1tdW5vbG9naWMgRGlzZWFz
ZXMgUmVzZWFyY2ggQ2VudGVyLCBDZWRhcnMtU2luYWkgTWVkaWNhbCBDZW50ZXIsIExvcyBBbmdl
bGVzLCBDQSA5MDA0OC4mI3hEO0RlcGFydG1lbnQgb2YgSW50ZXJuYWwgTWVkaWNpbmUgSVYsIE9u
Y29sb2d5L0hlbWF0b2xvZ3ksIE1hcnRpbiBMdXRoZXIgVW5pdmVyc2l0eSBIYWxsZS1XaXR0ZW5i
ZXJnLCAwNjEyMCBIYWxsZSAoU2FhbGUpLCBHZXJtYW55LiYjeEQ7RGVwYXJ0bWVudCBvZiBQZWRp
YXRyaWNzLCBEaXZpc2lvbiBvZiBQZWRpYXRyaWMgSW5mZWN0aW91cyBEaXNlYXNlcyBhbmQgSW1t
dW5vbG9neSwgQ2VkYXJzLVNpbmFpIE1lZGljYWwgQ2VudGVyLCBMb3MgQW5nZWxlcywgQ0EgOTAw
NDg7IG1vc2hlLmFyZGl0aUBjc2hzLm9yZyBiYWhhckBwaXR0LmVkdS4mI3hEO0RlcGFydG1lbnQg
b2YgQ29tcHV0YXRpb25hbCBhbmQgU3lzdGVtcyBCaW9sb2d5LCBTY2hvb2wgb2YgTWVkaWNpbmUs
IFVuaXZlcnNpdHkgb2YgUGl0dHNidXJnaCwgUGl0dHNidXJnaCwgUEEgMTUyMTM7IG1vc2hlLmFy
ZGl0aUBjc2hzLm9yZyBiYWhhckBwaXR0LmVkdS48L2F1dGgtYWRkcmVzcz48dGl0bGVzPjx0aXRs
ZT5TdXBlcmFudGlnZW5pYyBjaGFyYWN0ZXIgb2YgYW4gaW5zZXJ0IHVuaXF1ZSB0byBTQVJTLUNv
Vi0yIHNwaWtlIHN1cHBvcnRlZCBieSBza2V3ZWQgVENSIHJlcGVydG9pcmUgaW4gcGF0aWVudHMg
d2l0aCBoeXBlcmluZmxhbW1hdGlvbjwvdGl0bGU+PHNlY29uZGFyeS10aXRsZT5Qcm9jIE5hdGwg
QWNhZCBTY2kgVSBTIEE8L3NlY29uZGFyeS10aXRsZT48L3RpdGxlcz48cGVyaW9kaWNhbD48ZnVs
bC10aXRsZT5Qcm9jIE5hdGwgQWNhZCBTY2kgVSBTIEE8L2Z1bGwtdGl0bGU+PGFiYnItMT5Qcm9j
ZWVkaW5ncyBvZiB0aGUgTmF0aW9uYWwgQWNhZGVteSBvZiBTY2llbmNlcyBvZiB0aGUgVW5pdGVk
IFN0YXRlcyBvZiBBbWVyaWNhPC9hYmJyLTE+PC9wZXJpb2RpY2FsPjxwYWdlcz4yNTI1NC0yNTI2
MjwvcGFnZXM+PHZvbHVtZT4xMTc8L3ZvbHVtZT48bnVtYmVyPjQxPC9udW1iZXI+PGVkaXRpb24+
MjAyMC8wOS8zMDwvZWRpdGlvbj48a2V5d29yZHM+PGtleXdvcmQ+QW1pbm8gQWNpZCBNb3RpZnM8
L2tleXdvcmQ+PGtleXdvcmQ+QmV0YWNvcm9uYXZpcnVzL2NoZW1pc3RyeS9nZW5ldGljcy8qaW1t
dW5vbG9neS9tZXRhYm9saXNtPC9rZXl3b3JkPjxrZXl3b3JkPkNvdmlkLTE5PC9rZXl3b3JkPjxr
ZXl3b3JkPkNvcm9uYXZpcnVzIEluZmVjdGlvbnMvZ2VuZXRpY3MvKmltbXVub2xvZ3kvcGF0aG9s
b2d5PC9rZXl3b3JkPjxrZXl3b3JkPkVudGVyb3RveGlucy9jaGVtaXN0cnk8L2tleXdvcmQ+PGtl
eXdvcmQ+RXBpdG9wZXMsIFQtTHltcGhvY3l0ZTwva2V5d29yZD48a2V5d29yZD5IdW1hbnM8L2tl
eXdvcmQ+PGtleXdvcmQ+SW50ZXJjZWxsdWxhciBBZGhlc2lvbiBNb2xlY3VsZS0xL2NoZW1pc3Ry
eTwva2V5d29yZD48a2V5d29yZD5Nb2RlbHMsIE1vbGVjdWxhcjwva2V5d29yZD48a2V5d29yZD5N
dXRhdGlvbjwva2V5d29yZD48a2V5d29yZD5OZXVyb3RveGlucy9jaGVtaXN0cnk8L2tleXdvcmQ+
PGtleXdvcmQ+UGFuZGVtaWNzPC9rZXl3b3JkPjxrZXl3b3JkPlBuZXVtb25pYSwgVmlyYWwvZ2Vu
ZXRpY3MvKmltbXVub2xvZ3kvcGF0aG9sb2d5PC9rZXl3b3JkPjxrZXl3b3JkPlByb3RlaW4gQmlu
ZGluZzwva2V5d29yZD48a2V5d29yZD5SZWNlcHRvcnMsIEFudGlnZW4sIFQtQ2VsbC9jaGVtaXN0
cnkvZ2VuZXRpY3MvKm1ldGFib2xpc208L2tleXdvcmQ+PGtleXdvcmQ+U0FSUy1Db1YtMjwva2V5
d29yZD48a2V5d29yZD5TcGlrZSBHbHljb3Byb3RlaW4sIENvcm9uYXZpcnVzL2NoZW1pc3RyeS9n
ZW5ldGljcy8qbWV0YWJvbGlzbTwva2V5d29yZD48a2V5d29yZD5TdXBlcmFudGlnZW5zL2NoZW1p
c3RyeS9nZW5ldGljcy8qbWV0YWJvbGlzbTwva2V5d29yZD48a2V5d29yZD5TeXN0ZW1pYyBJbmZs
YW1tYXRvcnkgUmVzcG9uc2UgU3luZHJvbWUvZ2VuZXRpY3MvKmltbXVub2xvZ3kvcGF0aG9sb2d5
PC9rZXl3b3JkPjxrZXl3b3JkPipjb3ZpZC0xOTwva2V5d29yZD48a2V5d29yZD4qU0FSUy1Db1Yt
MiBzcGlrZTwva2V5d29yZD48a2V5d29yZD4qVENSIGJpbmRpbmc8L2tleXdvcmQ+PGtleXdvcmQ+
KnN1cGVyYW50aWdlbjwva2V5d29yZD48a2V5d29yZD4qdG94aWMgc2hvY2sgc3luZHJvbWU8L2tl
eXdvcmQ+PGtleXdvcmQ+cGVwdGlkZSBzZXF1ZW5jZXMgdG8gbmV1dHJhbGl6ZSB0aGUgc3VwZXJh
bnRpZ2VuaWMgZnJhZ21lbnQuPC9rZXl3b3JkPjwva2V5d29yZHM+PGRhdGVzPjx5ZWFyPjIwMjA8
L3llYXI+PHB1Yi1kYXRlcz48ZGF0ZT5PY3QgMTM8L2RhdGU+PC9wdWItZGF0ZXM+PC9kYXRlcz48
aXNibj4xMDkxLTY0OTAgKEVsZWN0cm9uaWMpJiN4RDswMDI3LTg0MjQgKExpbmtpbmcpPC9pc2Ju
PjxhY2Nlc3Npb24tbnVtPjMyOTg5MTMwPC9hY2Nlc3Npb24tbnVtPjx1cmxzPjxyZWxhdGVkLXVy
bHM+PHVybD5odHRwczovL3d3dy5uY2JpLm5sbS5uaWguZ292L3B1Ym1lZC8zMjk4OTEzMDwvdXJs
PjwvcmVsYXRlZC11cmxzPjwvdXJscz48Y3VzdG9tMj5QTUM3NTY4MjM5PC9jdXN0b20yPjxlbGVj
dHJvbmljLXJlc291cmNlLW51bT4xMC4xMDczL3BuYXMuMjAxMDcyMjExNzwvZWxlY3Ryb25pYy1y
ZXNvdXJjZS1udW0+PC9yZWNvcmQ+PC9DaXRlPjxDaXRlPjxBdXRob3I+QnJvd248L0F1dGhvcj48
WWVhcj4yMDIxPC9ZZWFyPjxSZWNOdW0+NzQzPC9SZWNOdW0+PHJlY29yZD48cmVjLW51bWJlcj43
NDM8L3JlYy1udW1iZXI+PGZvcmVpZ24ta2V5cz48a2V5IGFwcD0iRU4iIGRiLWlkPSJyZmZlYXN2
eG41ZmR0cGVzcjk5dnpzZGswd3phcGZ0YTl6ZXYiIHRpbWVzdGFtcD0iMTYzNjM0MTY3OCI+NzQz
PC9rZXk+PC9mb3JlaWduLWtleXM+PHJlZi10eXBlIG5hbWU9IkpvdXJuYWwgQXJ0aWNsZSI+MTc8
L3JlZi10eXBlPjxjb250cmlidXRvcnM+PGF1dGhvcnM+PGF1dGhvcj5Ccm93biwgTS48L2F1dGhv
cj48YXV0aG9yPkJoYXJkd2FqLCBOLjwvYXV0aG9yPjwvYXV0aG9ycz48L2NvbnRyaWJ1dG9ycz48
YXV0aC1hZGRyZXNzPk94TVMgUHJlcHJpbnQgSm91cm5hbCBDbHViLCBJY2FobiBTY2hvb2wgb2Yg
TWVkaWNpbmUgYXQgTW91bnQgU2luYWksIE5ldyBZb3JrLCBOWSwgVVNBLiBoaWdobGlnaHRzQHBy
ZXByaW50Y2x1Yi5jb20uPC9hdXRoLWFkZHJlc3M+PHRpdGxlcz48dGl0bGU+U3VwZXIoYW50aWdl
bikgdGFyZ2V0IGZvciBTQVJTLUNvVi0yPC90aXRsZT48c2Vjb25kYXJ5LXRpdGxlPk5hdCBSZXYg
SW1tdW5vbDwvc2Vjb25kYXJ5LXRpdGxlPjwvdGl0bGVzPjxwZXJpb2RpY2FsPjxmdWxsLXRpdGxl
Pk5hdCBSZXYgSW1tdW5vbDwvZnVsbC10aXRsZT48L3BlcmlvZGljYWw+PHBhZ2VzPjcyPC9wYWdl
cz48dm9sdW1lPjIxPC92b2x1bWU+PG51bWJlcj4yPC9udW1iZXI+PGVkaXRpb24+MjAyMS8wMS8x
MzwvZWRpdGlvbj48ZGF0ZXM+PHllYXI+MjAyMTwveWVhcj48cHViLWRhdGVzPjxkYXRlPkZlYjwv
ZGF0ZT48L3B1Yi1kYXRlcz48L2RhdGVzPjxpc2JuPjE0NzQtMTc0MSAoRWxlY3Ryb25pYykmI3hE
OzE0NzQtMTczMyAoTGlua2luZyk8L2lzYm4+PGFjY2Vzc2lvbi1udW0+MzM0MzIxMjg8L2FjY2Vz
c2lvbi1udW0+PHVybHM+PHJlbGF0ZWQtdXJscz48dXJsPmh0dHBzOi8vd3d3Lm5jYmkubmxtLm5p
aC5nb3YvcHVibWVkLzMzNDMyMTI4PC91cmw+PC9yZWxhdGVkLXVybHM+PC91cmxzPjxjdXN0b20y
PlBNQzc3OTgwMDc8L2N1c3RvbTI+PGVsZWN0cm9uaWMtcmVzb3VyY2UtbnVtPjEwLjEwMzgvczQx
NTc3LTAyMS0wMDUwMi01PC9lbGVjdHJvbmljLXJlc291cmNlLW51bT48L3JlY29yZD48L0NpdGU+
PENpdGU+PEF1dGhvcj5DaGVuZzwvQXV0aG9yPjxZZWFyPjIwMjE8L1llYXI+PFJlY051bT43NDQ8
L1JlY051bT48cmVjb3JkPjxyZWMtbnVtYmVyPjc0NDwvcmVjLW51bWJlcj48Zm9yZWlnbi1rZXlz
PjxrZXkgYXBwPSJFTiIgZGItaWQ9InJmZmVhc3Z4bjVmZHRwZXNyOTl2enNkazB3emFwZnRhOXpl
diIgdGltZXN0YW1wPSIxNjM2MzQyMDg5Ij43NDQ8L2tleT48L2ZvcmVpZ24ta2V5cz48cmVmLXR5
cGUgbmFtZT0iSm91cm5hbCBBcnRpY2xlIj4xNzwvcmVmLXR5cGU+PGNvbnRyaWJ1dG9ycz48YXV0
aG9ycz48YXV0aG9yPkNoZW5nLCBNLiBILjwvYXV0aG9yPjxhdXRob3I+UG9ycml0dCwgUi4gQS48
L2F1dGhvcj48YXV0aG9yPlJpdmFzLCBNLiBOLjwvYXV0aG9yPjxhdXRob3I+S3JpZWdlciwgSi4g
TS48L2F1dGhvcj48YXV0aG9yPk96ZGVtaXIsIEEuIEIuPC9hdXRob3I+PGF1dGhvcj5HYXJjaWEs
IEcuLCBKci48L2F1dGhvcj48YXV0aG9yPkFydW11Z2Fzd2FtaSwgVi48L2F1dGhvcj48YXV0aG9y
PkZyaWVzLCBCLiBDLjwvYXV0aG9yPjxhdXRob3I+QXJkaXRpLCBNLjwvYXV0aG9yPjxhdXRob3I+
QmFoYXIsIEkuPC9hdXRob3I+PC9hdXRob3JzPjwvY29udHJpYnV0b3JzPjxhdXRoLWFkZHJlc3M+
RGVwYXJ0bWVudCBvZiBDb21wdXRhdGlvbmFsIGFuZCBTeXN0ZW1zIEJpb2xvZ3ksIFNjaG9vbCBv
ZiBNZWRpY2luZSwgVW5pdmVyc2l0eSBvZiBQaXR0c2J1cmdoLCBQaXR0c2J1cmdoLCBQQSAxNTIx
MywgVVNBLiYjeEQ7RGVwYXJ0bWVudCBvZiBQZWRpYXRyaWNzLCBEaXZpc2lvbiBvZiBQZWRpYXRy
aWMgSW5mZWN0aW91cyBEaXNlYXNlcyBhbmQgSW1tdW5vbG9neSwgQ2VkYXJzLVNpbmFpIE1lZGlj
YWwgQ2VudGVyLCBMb3MgQW5nZWxlcywgQ0EgOTAwNDgsIFVTQTsgQmlvbWVkaWNhbCBTY2llbmNl
cywgSW5mZWN0aW91cyBhbmQgSW1tdW5vbG9naWMgRGlzZWFzZXMgUmVzZWFyY2ggQ2VudGVyLCBD
ZWRhcnMtU2luYWkgTWVkaWNhbCBDZW50ZXIsIExvcyBBbmdlbGVzLCBDQSA5MDA0OCwgVVNBLiYj
eEQ7RGVwYXJ0bWVudCBvZiBNb2xlY3VsYXIgYW5kIE1lZGljYWwgUGhhcm1hY29sb2d5LCBEYXZp
ZCBHZWZmZW4gU2Nob29sIG9mIE1lZGljaW5lLCBVbml2ZXJzaXR5IG9mIENhbGlmb3JuaWEsIExv
cyBBbmdlbGVzLCBMb3MgQW5nZWxlcywgQ0EgOTAwOTUsIFVTQTsgRWxpIGFuZCBFZHl0aGUgQnJv
YWQgQ2VudGVyIG9mIFJlZ2VuZXJhdGl2ZSBNZWRpY2luZSBhbmQgU3RlbSBDZWxsIFJlc2VhcmNo
LCBVbml2ZXJzaXR5IG9mIENhbGlmb3JuaWEsIExvcyBBbmdlbGVzLCBMb3MgQW5nZWxlcywgQ0Eg
OTAwOTUsIFVTQS4mI3hEO0RlcGFydG1lbnQgb2YgTWVkaWNpbmUsIFN0b255IEJyb29rIFVuaXZl
cnNpdHkgSG9zcGl0YWwsIFN0b255IEJyb29rLCBOZXcgWW9yaywgTlkgMTE3OTQsIFVTQTsgTm9y
dGhwb3J0IFZBIE1lZGljYWwgQ2VudGVyLCBOb3J0aHBvcnQsIE5ZIDExNzY4LCBVU0EuJiN4RDtE
ZXBhcnRtZW50IG9mIFBlZGlhdHJpY3MsIERpdmlzaW9uIG9mIFBlZGlhdHJpYyBJbmZlY3Rpb3Vz
IERpc2Vhc2VzIGFuZCBJbW11bm9sb2d5LCBDZWRhcnMtU2luYWkgTWVkaWNhbCBDZW50ZXIsIExv
cyBBbmdlbGVzLCBDQSA5MDA0OCwgVVNBOyBCaW9tZWRpY2FsIFNjaWVuY2VzLCBJbmZlY3Rpb3Vz
IGFuZCBJbW11bm9sb2dpYyBEaXNlYXNlcyBSZXNlYXJjaCBDZW50ZXIsIENlZGFycy1TaW5haSBN
ZWRpY2FsIENlbnRlciwgTG9zIEFuZ2VsZXMsIENBIDkwMDQ4LCBVU0EuIEVsZWN0cm9uaWMgYWRk
cmVzczogbW9zaGUuYXJkaXRpQGNzaHMub3JnLiYjeEQ7RGVwYXJ0bWVudCBvZiBDb21wdXRhdGlv
bmFsIGFuZCBTeXN0ZW1zIEJpb2xvZ3ksIFNjaG9vbCBvZiBNZWRpY2luZSwgVW5pdmVyc2l0eSBv
ZiBQaXR0c2J1cmdoLCBQaXR0c2J1cmdoLCBQQSAxNTIxMywgVVNBLiBFbGVjdHJvbmljIGFkZHJl
c3M6IGJhaGFyQHBpdHQuZWR1LjwvYXV0aC1hZGRyZXNzPjx0aXRsZXM+PHRpdGxlPkEgbW9ub2Ns
b25hbCBhbnRpYm9keSBhZ2FpbnN0IHN0YXBoeWxvY29jY2FsIGVudGVyb3RveGluIEIgc3VwZXJh
bnRpZ2VuIGluaGliaXRzIFNBUlMtQ29WLTIgZW50cnkgaW4gdml0cm88L3RpdGxlPjxzZWNvbmRh
cnktdGl0bGU+U3RydWN0dXJlPC9zZWNvbmRhcnktdGl0bGU+PC90aXRsZXM+PHBlcmlvZGljYWw+
PGZ1bGwtdGl0bGU+U3RydWN0dXJlPC9mdWxsLXRpdGxlPjwvcGVyaW9kaWNhbD48cGFnZXM+OTUx
LTk2MiBlMzwvcGFnZXM+PHZvbHVtZT4yOTwvdm9sdW1lPjxudW1iZXI+OTwvbnVtYmVyPjxlZGl0
aW9uPjIwMjEvMDUvMDE8L2VkaXRpb24+PGtleXdvcmRzPjxrZXl3b3JkPkFudGlib2RpZXMsIE1v
bm9jbG9uYWw8L2tleXdvcmQ+PGtleXdvcmQ+KmNvdmlkLTE5PC9rZXl3b3JkPjxrZXl3b3JkPkVu
dGVyb3RveGluczwva2V5d29yZD48a2V5d29yZD5IdW1hbnM8L2tleXdvcmQ+PGtleXdvcmQ+KlNB
UlMtQ29WLTI8L2tleXdvcmQ+PGtleXdvcmQ+U3Bpa2UgR2x5Y29wcm90ZWluLCBDb3JvbmF2aXJ1
czwva2V5d29yZD48a2V5d29yZD5TdXBlcmFudGlnZW5zPC9rZXl3b3JkPjxrZXl3b3JkPlN5c3Rl
bWljIEluZmxhbW1hdG9yeSBSZXNwb25zZSBTeW5kcm9tZTwva2V5d29yZD48a2V5d29yZD4qNmQz
PC9rZXl3b3JkPjxrZXl3b3JkPiptaXMtYzwva2V5d29yZD48a2V5d29yZD4qdG1wcnNzMjwva2V5
d29yZD48a2V5d29yZD4qY3l0b2tpbmUgc3Rvcm08L2tleXdvcmQ+PGtleXdvcmQ+KmZ1cmluLWNs
ZWF2YWdlIHNpdGU8L2tleXdvcmQ+PGtleXdvcmQ+Km5ldXRyYWxpemluZyBhbnRpYm9kaWVzPC9r
ZXl3b3JkPjxrZXl3b3JkPipzdGFwaHlsb2NvY2NhbCBlbnRlcm90b3hpbiBCPC9rZXl3b3JkPjxr
ZXl3b3JkPipzdXBlcmFudGlnZW48L2tleXdvcmQ+PGtleXdvcmQ+KnZpcmFsIGVudHJ5PC9rZXl3
b3JkPjwva2V5d29yZHM+PGRhdGVzPjx5ZWFyPjIwMjE8L3llYXI+PHB1Yi1kYXRlcz48ZGF0ZT5T
ZXAgMjwvZGF0ZT48L3B1Yi1kYXRlcz48L2RhdGVzPjxpc2JuPjE4NzgtNDE4NiAoRWxlY3Ryb25p
YykmI3hEOzA5NjktMjEyNiAoTGlua2luZyk8L2lzYm4+PGFjY2Vzc2lvbi1udW0+MzM5MzAzMDY8
L2FjY2Vzc2lvbi1udW0+PHVybHM+PHJlbGF0ZWQtdXJscz48dXJsPmh0dHBzOi8vd3d3Lm5jYmku
bmxtLm5paC5nb3YvcHVibWVkLzMzOTMwMzA2PC91cmw+PC9yZWxhdGVkLXVybHM+PC91cmxzPjxj
dXN0b20yPlBNQzgwODI2OTY8L2N1c3RvbTI+PGVsZWN0cm9uaWMtcmVzb3VyY2UtbnVtPjEwLjEw
MTYvai5zdHIuMjAyMS4wNC4wMDU8L2VsZWN0cm9uaWMtcmVzb3VyY2UtbnVtPjwvcmVjb3JkPjwv
Q2l0ZT48Q2l0ZT48QXV0aG9yPkJpdHRtYW5uIFM8L0F1dGhvcj48WWVhcj4yMDIwPC9ZZWFyPjxS
ZWNOdW0+NzQ2PC9SZWNOdW0+PHJlY29yZD48cmVjLW51bWJlcj43NDY8L3JlYy1udW1iZXI+PGZv
cmVpZ24ta2V5cz48a2V5IGFwcD0iRU4iIGRiLWlkPSJyZmZlYXN2eG41ZmR0cGVzcjk5dnpzZGsw
d3phcGZ0YTl6ZXYiIHRpbWVzdGFtcD0iMTYzNjM0Mjc3OSI+NzQ2PC9rZXk+PC9mb3JlaWduLWtl
eXM+PHJlZi10eXBlIG5hbWU9IkpvdXJuYWwgQXJ0aWNsZSI+MTc8L3JlZi10eXBlPjxjb250cmli
dXRvcnM+PGF1dGhvcnM+PGF1dGhvcj5CaXR0bWFubiBTLCBXZWlzc2Vuc3RlaW4gQSwgTHVjaHRl
ciBFLCBNb3NjaHXMiHJpbmctQWxpZXZhLCBWaWxsYWxvbiBHLjwvYXV0aG9yPjwvYXV0aG9ycz48
L2NvbnRyaWJ1dG9ycz48dGl0bGVzPjx0aXRsZT5NdWx0aXN5c3RlbSBpbmZsYW1tYXRvcnkgc3lu
ZHJvbWUgaW4gY2hpbGRyZW4gKE1JUy1DKTogVGhlIHJvbGUgb2YmI3hEO3ZpcmFsIHN1cGVyYW50
aWdlbnMgaW4gQ09WSUQtMTkgZGlzZWFzZS48L3RpdGxlPjxzZWNvbmRhcnktdGl0bGU+SiBBbGxl
cmd5IEluZmVjdCBEaXM8L3NlY29uZGFyeS10aXRsZT48L3RpdGxlcz48cGVyaW9kaWNhbD48ZnVs
bC10aXRsZT5KIEFsbGVyZ3kgSW5mZWN0IERpczwvZnVsbC10aXRsZT48L3BlcmlvZGljYWw+PHZv
bHVtZT4yMDIwOyAxKDEpOjE4LTIwLjwvdm9sdW1lPjxkYXRlcz48eWVhcj4yMDIwPC95ZWFyPjwv
ZGF0ZXM+PHVybHM+PC91cmxzPjwvcmVjb3JkPjwvQ2l0ZT48Q2l0ZT48QXV0aG9yPkJ1b25zZW5z
bzwvQXV0aG9yPjxZZWFyPjIwMjA8L1llYXI+PFJlY051bT43NDE8L1JlY051bT48cmVjb3JkPjxy
ZWMtbnVtYmVyPjc0MTwvcmVjLW51bWJlcj48Zm9yZWlnbi1rZXlzPjxrZXkgYXBwPSJFTiIgZGIt
aWQ9InJmZmVhc3Z4bjVmZHRwZXNyOTl2enNkazB3emFwZnRhOXpldiIgdGltZXN0YW1wPSIxNjQw
MDk3MDM1Ij43NDE8L2tleT48L2ZvcmVpZ24ta2V5cz48cmVmLXR5cGUgbmFtZT0iSm91cm5hbCBB
cnRpY2xlIj4xNzwvcmVmLXR5cGU+PGNvbnRyaWJ1dG9ycz48YXV0aG9ycz48YXV0aG9yPkJ1b25z
ZW5zbywgRC48L2F1dGhvcj48YXV0aG9yPlJpaXRhbm8sIEYuPC9hdXRob3I+PGF1dGhvcj5WYWxl
bnRpbmksIFAuPC9hdXRob3I+PC9hdXRob3JzPjwvY29udHJpYnV0b3JzPjxhdXRoLWFkZHJlc3M+
RGVwYXJ0bWVudCBvZiBXb21hbiBhbmQgQ2hpbGQgSGVhbHRoIGFuZCBQdWJsaWMgSGVhbHRoLCBG
b25kYXppb25lIFBvbGljbGluaWNvIFVuaXZlcnNpdGFyaW8gQS4gR2VtZWxsaSBJUkNDUywgUm9t
ZSwgSXRhbHkuJiN4RDtJc3RpdHV0byBkaSBNaWNyb2Jpb2xvZ2lhLCBVbml2ZXJzaXRhIENhdHRv
bGljYSBkZWwgU2Fjcm8gQ3VvcmUsIFJvbWUsIEl0YWx5LiYjeEQ7SXN0aXR1dG8gZGkgUGVkaWF0
cmlhLCBVbml2ZXJzaXRhIENhdHRvbGljYSBkZWwgU2Fjcm8gQ3VvcmUsIFJvbWUsIEl0YWx5Ljwv
YXV0aC1hZGRyZXNzPjx0aXRsZXM+PHRpdGxlPlBlZGlhdHJpYyBJbmZsYW1tYXRvcnkgTXVsdGlz
eXN0ZW0gU3luZHJvbWUgVGVtcG9yYWxseSBSZWxhdGVkIFdpdGggU0FSUy1Db1YtMjogSW1tdW5v
bG9naWNhbCBTaW1pbGFyaXRpZXMgV2l0aCBBY3V0ZSBSaGV1bWF0aWMgRmV2ZXIgYW5kIFRveGlj
IFNob2NrIFN5bmRyb21lPC90aXRsZT48c2Vjb25kYXJ5LXRpdGxlPkZyb250IFBlZGlhdHI8L3Nl
Y29uZGFyeS10aXRsZT48L3RpdGxlcz48cGVyaW9kaWNhbD48ZnVsbC10aXRsZT5Gcm9udCBQZWRp
YXRyPC9mdWxsLXRpdGxlPjwvcGVyaW9kaWNhbD48cGFnZXM+NTc0PC9wYWdlcz48dm9sdW1lPjg8
L3ZvbHVtZT48ZWRpdGlvbj4yMDIwLzEwLzEzPC9lZGl0aW9uPjxrZXl3b3Jkcz48a2V5d29yZD5D
b3ZpZC0xOTwva2V5d29yZD48a2V5d29yZD5NaXMtYzwva2V5d29yZD48a2V5d29yZD5QaW1zLXRz
PC9rZXl3b3JkPjxrZXl3b3JkPlNBUlMtQ29WLTI8L2tleXdvcmQ+PGtleXdvcmQ+YWN1dGUgcmhl
dW1hdGljIGZldmVyPC9rZXl3b3JkPjxrZXl3b3JkPnRveGljIHNob2NrIHN5bmRyb21lPC9rZXl3
b3JkPjwva2V5d29yZHM+PGRhdGVzPjx5ZWFyPjIwMjA8L3llYXI+PC9kYXRlcz48aXNibj4yMjk2
LTIzNjAgKFByaW50KSYjeEQ7MjI5Ni0yMzYwIChMaW5raW5nKTwvaXNibj48YWNjZXNzaW9uLW51
bT4zMzA0MjkxODwvYWNjZXNzaW9uLW51bT48dXJscz48cmVsYXRlZC11cmxzPjx1cmw+aHR0cHM6
Ly93d3cubmNiaS5ubG0ubmloLmdvdi9wdWJtZWQvMzMwNDI5MTg8L3VybD48L3JlbGF0ZWQtdXJs
cz48L3VybHM+PGN1c3RvbTI+UE1DNzUxNjcxNTwvY3VzdG9tMj48ZWxlY3Ryb25pYy1yZXNvdXJj
ZS1udW0+MTAuMzM4OS9mcGVkLjIwMjAuMDA1NzQ8L2VsZWN0cm9uaWMtcmVzb3VyY2UtbnVtPjwv
cmVjb3JkPjwvQ2l0ZT48Q2l0ZT48QXV0aG9yPk5vdmFsIFJpdmFzPC9BdXRob3I+PFllYXI+MjAy
MTwvWWVhcj48UmVjTnVtPjc0MzwvUmVjTnVtPjxyZWNvcmQ+PHJlYy1udW1iZXI+NzQzPC9yZWMt
bnVtYmVyPjxmb3JlaWduLWtleXM+PGtleSBhcHA9IkVOIiBkYi1pZD0icmZmZWFzdnhuNWZkdHBl
c3I5OXZ6c2RrMHd6YXBmdGE5emV2IiB0aW1lc3RhbXA9IjE2NDAwOTcxNTUiPjc0Mzwva2V5Pjwv
Zm9yZWlnbi1rZXlzPjxyZWYtdHlwZSBuYW1lPSJKb3VybmFsIEFydGljbGUiPjE3PC9yZWYtdHlw
ZT48Y29udHJpYnV0b3JzPjxhdXRob3JzPjxhdXRob3I+Tm92YWwgUml2YXMsIE0uPC9hdXRob3I+
PGF1dGhvcj5Qb3JyaXR0LCBSLiBBLjwvYXV0aG9yPjxhdXRob3I+Q2hlbmcsIE0uIEguPC9hdXRo
b3I+PGF1dGhvcj5CYWhhciwgSS48L2F1dGhvcj48YXV0aG9yPkFyZGl0aSwgTS48L2F1dGhvcj48
L2F1dGhvcnM+PC9jb250cmlidXRvcnM+PGF1dGgtYWRkcmVzcz5EaXZpc2lvbiBvZiBQZWRpYXRy
aWMgSW5mZWN0aW91cyBEaXNlYXNlcyBhbmQgSW1tdW5vbG9neSwgRGVwYXJ0bWVudCBvZiBCaW9t
ZWRpY2FsIFNjaWVuY2VzLCBJbmZlY3Rpb3VzIGFuZCBJbW11bm9sb2dpYyBEaXNlYXNlcyBSZXNl
YXJjaCBDZW50ZXIsIENlZGFycy1TaW5haSBNZWRpY2FsIENlbnRlciwgTG9zIEFuZ2VsZXMsIENh
bGlmOyBEZXBhcnRtZW50IG9mIFBlZGlhdHJpY3MsIERhdmlkIEdlZmZlbiBTY2hvb2wgb2YgTWVk
aWNpbmUgYXQgVUNMQSwgTG9zIEFuZ2VsZXMsIENhbGlmLiYjeEQ7RGl2aXNpb24gb2YgUGVkaWF0
cmljIEluZmVjdGlvdXMgRGlzZWFzZXMgYW5kIEltbXVub2xvZ3ksIERlcGFydG1lbnQgb2YgQmlv
bWVkaWNhbCBTY2llbmNlcywgSW5mZWN0aW91cyBhbmQgSW1tdW5vbG9naWMgRGlzZWFzZXMgUmVz
ZWFyY2ggQ2VudGVyLCBDZWRhcnMtU2luYWkgTWVkaWNhbCBDZW50ZXIsIExvcyBBbmdlbGVzLCBD
YWxpZi4mI3hEO0RlcGFydG1lbnQgb2YgQ29tcHV0YXRpb25hbCBhbmQgU3lzdGVtcyBCaW9sb2d5
LCBTY2hvb2wgb2YgTWVkaWNpbmUsIFVuaXZlcnNpdHkgb2YgUGl0dHNidXJnaCwgUGl0dHNidXJn
aCwgUGEuJiN4RDtEZXBhcnRtZW50IG9mIENvbXB1dGF0aW9uYWwgYW5kIFN5c3RlbXMgQmlvbG9n
eSwgU2Nob29sIG9mIE1lZGljaW5lLCBVbml2ZXJzaXR5IG9mIFBpdHRzYnVyZ2gsIFBpdHRzYnVy
Z2gsIFBhLiBFbGVjdHJvbmljIGFkZHJlc3M6IGJhaGFyQHBpdHQuZWR1LiYjeEQ7RGl2aXNpb24g
b2YgUGVkaWF0cmljIEluZmVjdGlvdXMgRGlzZWFzZXMgYW5kIEltbXVub2xvZ3ksIERlcGFydG1l
bnQgb2YgQmlvbWVkaWNhbCBTY2llbmNlcywgSW5mZWN0aW91cyBhbmQgSW1tdW5vbG9naWMgRGlz
ZWFzZXMgUmVzZWFyY2ggQ2VudGVyLCBDZWRhcnMtU2luYWkgTWVkaWNhbCBDZW50ZXIsIExvcyBB
bmdlbGVzLCBDYWxpZjsgRGVwYXJ0bWVudCBvZiBQZWRpYXRyaWNzLCBEYXZpZCBHZWZmZW4gU2No
b29sIG9mIE1lZGljaW5lIGF0IFVDTEEsIExvcyBBbmdlbGVzLCBDYWxpZjsgQ2VkYXJzLVNpbmFp
IFNtaWR0IEhlYXJ0IEluc3RpdHV0ZSwgQ2VkYXJzLVNpbmFpIE1lZGljYWwgQ2VudGVyLCBMb3Mg
QW5nZWxlcywgQ2FsaWYuIEVsZWN0cm9uaWMgYWRkcmVzczogbW9zaGUuYXJkaXRpQGNzaHMub3Jn
LjwvYXV0aC1hZGRyZXNzPjx0aXRsZXM+PHRpdGxlPkNPVklELTE5LWFzc29jaWF0ZWQgbXVsdGlz
eXN0ZW0gaW5mbGFtbWF0b3J5IHN5bmRyb21lIGluIGNoaWxkcmVuIChNSVMtQyk6IEEgbm92ZWwg
ZGlzZWFzZSB0aGF0IG1pbWljcyB0b3hpYyBzaG9jayBzeW5kcm9tZS10aGUgc3VwZXJhbnRpZ2Vu
IGh5cG90aGVzaXM8L3RpdGxlPjxzZWNvbmRhcnktdGl0bGU+SiBBbGxlcmd5IENsaW4gSW1tdW5v
bDwvc2Vjb25kYXJ5LXRpdGxlPjwvdGl0bGVzPjxwZXJpb2RpY2FsPjxmdWxsLXRpdGxlPkogQWxs
ZXJneSBDbGluIEltbXVub2w8L2Z1bGwtdGl0bGU+PC9wZXJpb2RpY2FsPjxwYWdlcz41Ny01OTwv
cGFnZXM+PHZvbHVtZT4xNDc8L3ZvbHVtZT48bnVtYmVyPjE8L251bWJlcj48ZWRpdGlvbj4yMDIw
LzEwLzIwPC9lZGl0aW9uPjxrZXl3b3Jkcz48a2V5d29yZD5DT1ZJRC0xOS8qbWV0YWJvbGlzbS9w
YXRob2xvZ3k8L2tleXdvcmQ+PGtleXdvcmQ+Q2hpbGQ8L2tleXdvcmQ+PGtleXdvcmQ+Q2hpbGQs
IFByZXNjaG9vbDwva2V5d29yZD48a2V5d29yZD5GZW1hbGU8L2tleXdvcmQ+PGtleXdvcmQ+SHVt
YW5zPC9rZXl3b3JkPjxrZXl3b3JkPk1hbGU8L2tleXdvcmQ+PGtleXdvcmQ+U0FSUy1Db1YtMi8q
bWV0YWJvbGlzbTwva2V5d29yZD48a2V5d29yZD5TaG9jaywgU2VwdGljLyptZXRhYm9saXNtL3Bh
dGhvbG9neTwva2V5d29yZD48a2V5d29yZD5TdXBlcmFudGlnZW5zLyptZXRhYm9saXNtPC9rZXl3
b3JkPjxrZXl3b3JkPlN5c3RlbWljIEluZmxhbW1hdG9yeSBSZXNwb25zZSBTeW5kcm9tZS8qbWV0
YWJvbGlzbS9wYXRob2xvZ3k8L2tleXdvcmQ+PGtleXdvcmQ+KmNvdmlkLTE5PC9rZXl3b3JkPjxr
ZXl3b3JkPipLYXdhc2FraSBkaXNlYXNlIChLRCk8L2tleXdvcmQ+PGtleXdvcmQ+Kk11bHRpc3lz
dGVtIGluZmxhbW1hdG9yeSBzeW5kcm9tZSBpbiBjaGlsZHJlbiAoTUlTLUMpPC9rZXl3b3JkPjxr
ZXl3b3JkPipTQVJTLUNvVi0yPC9rZXl3b3JkPjxrZXl3b3JkPip0b3hpYyBzaG9jayBzeW5kcm9t
ZSAoVFNTKTwva2V5d29yZD48L2tleXdvcmRzPjxkYXRlcz48eWVhcj4yMDIxPC95ZWFyPjxwdWIt
ZGF0ZXM+PGRhdGU+SmFuPC9kYXRlPjwvcHViLWRhdGVzPjwvZGF0ZXM+PGlzYm4+MTA5Ny02ODI1
IChFbGVjdHJvbmljKSYjeEQ7MDA5MS02NzQ5IChMaW5raW5nKTwvaXNibj48YWNjZXNzaW9uLW51
bT4zMzA3NTQwOTwvYWNjZXNzaW9uLW51bT48dXJscz48cmVsYXRlZC11cmxzPjx1cmw+aHR0cHM6
Ly93d3cubmNiaS5ubG0ubmloLmdvdi9wdWJtZWQvMzMwNzU0MDk8L3VybD48L3JlbGF0ZWQtdXJs
cz48L3VybHM+PGN1c3RvbTI+UE1DNzU2NDUwMjwvY3VzdG9tMj48ZWxlY3Ryb25pYy1yZXNvdXJj
ZS1udW0+MTAuMTAxNi9qLmphY2kuMjAyMC4xMC4wMDg8L2VsZWN0cm9uaWMtcmVzb3VyY2UtbnVt
PjwvcmVjb3JkPjwvQ2l0ZT48L0VuZE5vdGU+AG==
</w:fldData>
        </w:fldChar>
      </w:r>
      <w:r w:rsidRPr="003911CA">
        <w:rPr>
          <w:szCs w:val="20"/>
        </w:rPr>
        <w:instrText xml:space="preserve"> ADDIN EN.CITE </w:instrText>
      </w:r>
      <w:r w:rsidRPr="003911CA">
        <w:rPr>
          <w:szCs w:val="20"/>
        </w:rPr>
        <w:fldChar w:fldCharType="begin">
          <w:fldData xml:space="preserve">PEVuZE5vdGU+PENpdGU+PEF1dGhvcj5DaGVuZzwvQXV0aG9yPjxZZWFyPjIwMjA8L1llYXI+PFJl
Y051bT43MDI8L1JlY051bT48RGlzcGxheVRleHQ+PHN0eWxlIHNpemU9IjEwIj5bNzktODRdPC9z
dHlsZT48L0Rpc3BsYXlUZXh0PjxyZWNvcmQ+PHJlYy1udW1iZXI+NzAyPC9yZWMtbnVtYmVyPjxm
b3JlaWduLWtleXM+PGtleSBhcHA9IkVOIiBkYi1pZD0icmZmZWFzdnhuNWZkdHBlc3I5OXZ6c2Rr
MHd6YXBmdGE5emV2IiB0aW1lc3RhbXA9IjE2MzU4ODU4ODAiPjcwMjwva2V5PjwvZm9yZWlnbi1r
ZXlzPjxyZWYtdHlwZSBuYW1lPSJKb3VybmFsIEFydGljbGUiPjE3PC9yZWYtdHlwZT48Y29udHJp
YnV0b3JzPjxhdXRob3JzPjxhdXRob3I+Q2hlbmcsIE0uIEguPC9hdXRob3I+PGF1dGhvcj5aaGFu
ZywgUy48L2F1dGhvcj48YXV0aG9yPlBvcnJpdHQsIFIuIEEuPC9hdXRob3I+PGF1dGhvcj5Ob3Zh
bCBSaXZhcywgTS48L2F1dGhvcj48YXV0aG9yPlBhc2Nob2xkLCBMLjwvYXV0aG9yPjxhdXRob3I+
V2lsbHNjaGVyLCBFLjwvYXV0aG9yPjxhdXRob3I+QmluZGVyLCBNLjwvYXV0aG9yPjxhdXRob3I+
QXJkaXRpLCBNLjwvYXV0aG9yPjxhdXRob3I+QmFoYXIsIEkuPC9hdXRob3I+PC9hdXRob3JzPjwv
Y29udHJpYnV0b3JzPjxhdXRoLWFkZHJlc3M+RGVwYXJ0bWVudCBvZiBDb21wdXRhdGlvbmFsIGFu
ZCBTeXN0ZW1zIEJpb2xvZ3ksIFNjaG9vbCBvZiBNZWRpY2luZSwgVW5pdmVyc2l0eSBvZiBQaXR0
c2J1cmdoLCBQaXR0c2J1cmdoLCBQQSAxNTIxMy4mI3hEO0RlcGFydG1lbnQgb2YgUGVkaWF0cmlj
cywgRGl2aXNpb24gb2YgUGVkaWF0cmljIEluZmVjdGlvdXMgRGlzZWFzZXMgYW5kIEltbXVub2xv
Z3ksIENlZGFycy1TaW5haSBNZWRpY2FsIENlbnRlciwgTG9zIEFuZ2VsZXMsIENBIDkwMDQ4LiYj
eEQ7QmlvbWVkaWNhbCBTY2llbmNlcywgSW5mZWN0aW91cyBhbmQgSW1tdW5vbG9naWMgRGlzZWFz
ZXMgUmVzZWFyY2ggQ2VudGVyLCBDZWRhcnMtU2luYWkgTWVkaWNhbCBDZW50ZXIsIExvcyBBbmdl
bGVzLCBDQSA5MDA0OC4mI3hEO0RlcGFydG1lbnQgb2YgSW50ZXJuYWwgTWVkaWNpbmUgSVYsIE9u
Y29sb2d5L0hlbWF0b2xvZ3ksIE1hcnRpbiBMdXRoZXIgVW5pdmVyc2l0eSBIYWxsZS1XaXR0ZW5i
ZXJnLCAwNjEyMCBIYWxsZSAoU2FhbGUpLCBHZXJtYW55LiYjeEQ7RGVwYXJ0bWVudCBvZiBQZWRp
YXRyaWNzLCBEaXZpc2lvbiBvZiBQZWRpYXRyaWMgSW5mZWN0aW91cyBEaXNlYXNlcyBhbmQgSW1t
dW5vbG9neSwgQ2VkYXJzLVNpbmFpIE1lZGljYWwgQ2VudGVyLCBMb3MgQW5nZWxlcywgQ0EgOTAw
NDg7IG1vc2hlLmFyZGl0aUBjc2hzLm9yZyBiYWhhckBwaXR0LmVkdS4mI3hEO0RlcGFydG1lbnQg
b2YgQ29tcHV0YXRpb25hbCBhbmQgU3lzdGVtcyBCaW9sb2d5LCBTY2hvb2wgb2YgTWVkaWNpbmUs
IFVuaXZlcnNpdHkgb2YgUGl0dHNidXJnaCwgUGl0dHNidXJnaCwgUEEgMTUyMTM7IG1vc2hlLmFy
ZGl0aUBjc2hzLm9yZyBiYWhhckBwaXR0LmVkdS48L2F1dGgtYWRkcmVzcz48dGl0bGVzPjx0aXRs
ZT5TdXBlcmFudGlnZW5pYyBjaGFyYWN0ZXIgb2YgYW4gaW5zZXJ0IHVuaXF1ZSB0byBTQVJTLUNv
Vi0yIHNwaWtlIHN1cHBvcnRlZCBieSBza2V3ZWQgVENSIHJlcGVydG9pcmUgaW4gcGF0aWVudHMg
d2l0aCBoeXBlcmluZmxhbW1hdGlvbjwvdGl0bGU+PHNlY29uZGFyeS10aXRsZT5Qcm9jIE5hdGwg
QWNhZCBTY2kgVSBTIEE8L3NlY29uZGFyeS10aXRsZT48L3RpdGxlcz48cGVyaW9kaWNhbD48ZnVs
bC10aXRsZT5Qcm9jIE5hdGwgQWNhZCBTY2kgVSBTIEE8L2Z1bGwtdGl0bGU+PGFiYnItMT5Qcm9j
ZWVkaW5ncyBvZiB0aGUgTmF0aW9uYWwgQWNhZGVteSBvZiBTY2llbmNlcyBvZiB0aGUgVW5pdGVk
IFN0YXRlcyBvZiBBbWVyaWNhPC9hYmJyLTE+PC9wZXJpb2RpY2FsPjxwYWdlcz4yNTI1NC0yNTI2
MjwvcGFnZXM+PHZvbHVtZT4xMTc8L3ZvbHVtZT48bnVtYmVyPjQxPC9udW1iZXI+PGVkaXRpb24+
MjAyMC8wOS8zMDwvZWRpdGlvbj48a2V5d29yZHM+PGtleXdvcmQ+QW1pbm8gQWNpZCBNb3RpZnM8
L2tleXdvcmQ+PGtleXdvcmQ+QmV0YWNvcm9uYXZpcnVzL2NoZW1pc3RyeS9nZW5ldGljcy8qaW1t
dW5vbG9neS9tZXRhYm9saXNtPC9rZXl3b3JkPjxrZXl3b3JkPkNvdmlkLTE5PC9rZXl3b3JkPjxr
ZXl3b3JkPkNvcm9uYXZpcnVzIEluZmVjdGlvbnMvZ2VuZXRpY3MvKmltbXVub2xvZ3kvcGF0aG9s
b2d5PC9rZXl3b3JkPjxrZXl3b3JkPkVudGVyb3RveGlucy9jaGVtaXN0cnk8L2tleXdvcmQ+PGtl
eXdvcmQ+RXBpdG9wZXMsIFQtTHltcGhvY3l0ZTwva2V5d29yZD48a2V5d29yZD5IdW1hbnM8L2tl
eXdvcmQ+PGtleXdvcmQ+SW50ZXJjZWxsdWxhciBBZGhlc2lvbiBNb2xlY3VsZS0xL2NoZW1pc3Ry
eTwva2V5d29yZD48a2V5d29yZD5Nb2RlbHMsIE1vbGVjdWxhcjwva2V5d29yZD48a2V5d29yZD5N
dXRhdGlvbjwva2V5d29yZD48a2V5d29yZD5OZXVyb3RveGlucy9jaGVtaXN0cnk8L2tleXdvcmQ+
PGtleXdvcmQ+UGFuZGVtaWNzPC9rZXl3b3JkPjxrZXl3b3JkPlBuZXVtb25pYSwgVmlyYWwvZ2Vu
ZXRpY3MvKmltbXVub2xvZ3kvcGF0aG9sb2d5PC9rZXl3b3JkPjxrZXl3b3JkPlByb3RlaW4gQmlu
ZGluZzwva2V5d29yZD48a2V5d29yZD5SZWNlcHRvcnMsIEFudGlnZW4sIFQtQ2VsbC9jaGVtaXN0
cnkvZ2VuZXRpY3MvKm1ldGFib2xpc208L2tleXdvcmQ+PGtleXdvcmQ+U0FSUy1Db1YtMjwva2V5
d29yZD48a2V5d29yZD5TcGlrZSBHbHljb3Byb3RlaW4sIENvcm9uYXZpcnVzL2NoZW1pc3RyeS9n
ZW5ldGljcy8qbWV0YWJvbGlzbTwva2V5d29yZD48a2V5d29yZD5TdXBlcmFudGlnZW5zL2NoZW1p
c3RyeS9nZW5ldGljcy8qbWV0YWJvbGlzbTwva2V5d29yZD48a2V5d29yZD5TeXN0ZW1pYyBJbmZs
YW1tYXRvcnkgUmVzcG9uc2UgU3luZHJvbWUvZ2VuZXRpY3MvKmltbXVub2xvZ3kvcGF0aG9sb2d5
PC9rZXl3b3JkPjxrZXl3b3JkPipjb3ZpZC0xOTwva2V5d29yZD48a2V5d29yZD4qU0FSUy1Db1Yt
MiBzcGlrZTwva2V5d29yZD48a2V5d29yZD4qVENSIGJpbmRpbmc8L2tleXdvcmQ+PGtleXdvcmQ+
KnN1cGVyYW50aWdlbjwva2V5d29yZD48a2V5d29yZD4qdG94aWMgc2hvY2sgc3luZHJvbWU8L2tl
eXdvcmQ+PGtleXdvcmQ+cGVwdGlkZSBzZXF1ZW5jZXMgdG8gbmV1dHJhbGl6ZSB0aGUgc3VwZXJh
bnRpZ2VuaWMgZnJhZ21lbnQuPC9rZXl3b3JkPjwva2V5d29yZHM+PGRhdGVzPjx5ZWFyPjIwMjA8
L3llYXI+PHB1Yi1kYXRlcz48ZGF0ZT5PY3QgMTM8L2RhdGU+PC9wdWItZGF0ZXM+PC9kYXRlcz48
aXNibj4xMDkxLTY0OTAgKEVsZWN0cm9uaWMpJiN4RDswMDI3LTg0MjQgKExpbmtpbmcpPC9pc2Ju
PjxhY2Nlc3Npb24tbnVtPjMyOTg5MTMwPC9hY2Nlc3Npb24tbnVtPjx1cmxzPjxyZWxhdGVkLXVy
bHM+PHVybD5odHRwczovL3d3dy5uY2JpLm5sbS5uaWguZ292L3B1Ym1lZC8zMjk4OTEzMDwvdXJs
PjwvcmVsYXRlZC11cmxzPjwvdXJscz48Y3VzdG9tMj5QTUM3NTY4MjM5PC9jdXN0b20yPjxlbGVj
dHJvbmljLXJlc291cmNlLW51bT4xMC4xMDczL3BuYXMuMjAxMDcyMjExNzwvZWxlY3Ryb25pYy1y
ZXNvdXJjZS1udW0+PC9yZWNvcmQ+PC9DaXRlPjxDaXRlPjxBdXRob3I+QnJvd248L0F1dGhvcj48
WWVhcj4yMDIxPC9ZZWFyPjxSZWNOdW0+NzQzPC9SZWNOdW0+PHJlY29yZD48cmVjLW51bWJlcj43
NDM8L3JlYy1udW1iZXI+PGZvcmVpZ24ta2V5cz48a2V5IGFwcD0iRU4iIGRiLWlkPSJyZmZlYXN2
eG41ZmR0cGVzcjk5dnpzZGswd3phcGZ0YTl6ZXYiIHRpbWVzdGFtcD0iMTYzNjM0MTY3OCI+NzQz
PC9rZXk+PC9mb3JlaWduLWtleXM+PHJlZi10eXBlIG5hbWU9IkpvdXJuYWwgQXJ0aWNsZSI+MTc8
L3JlZi10eXBlPjxjb250cmlidXRvcnM+PGF1dGhvcnM+PGF1dGhvcj5Ccm93biwgTS48L2F1dGhv
cj48YXV0aG9yPkJoYXJkd2FqLCBOLjwvYXV0aG9yPjwvYXV0aG9ycz48L2NvbnRyaWJ1dG9ycz48
YXV0aC1hZGRyZXNzPk94TVMgUHJlcHJpbnQgSm91cm5hbCBDbHViLCBJY2FobiBTY2hvb2wgb2Yg
TWVkaWNpbmUgYXQgTW91bnQgU2luYWksIE5ldyBZb3JrLCBOWSwgVVNBLiBoaWdobGlnaHRzQHBy
ZXByaW50Y2x1Yi5jb20uPC9hdXRoLWFkZHJlc3M+PHRpdGxlcz48dGl0bGU+U3VwZXIoYW50aWdl
bikgdGFyZ2V0IGZvciBTQVJTLUNvVi0yPC90aXRsZT48c2Vjb25kYXJ5LXRpdGxlPk5hdCBSZXYg
SW1tdW5vbDwvc2Vjb25kYXJ5LXRpdGxlPjwvdGl0bGVzPjxwZXJpb2RpY2FsPjxmdWxsLXRpdGxl
Pk5hdCBSZXYgSW1tdW5vbDwvZnVsbC10aXRsZT48L3BlcmlvZGljYWw+PHBhZ2VzPjcyPC9wYWdl
cz48dm9sdW1lPjIxPC92b2x1bWU+PG51bWJlcj4yPC9udW1iZXI+PGVkaXRpb24+MjAyMS8wMS8x
MzwvZWRpdGlvbj48ZGF0ZXM+PHllYXI+MjAyMTwveWVhcj48cHViLWRhdGVzPjxkYXRlPkZlYjwv
ZGF0ZT48L3B1Yi1kYXRlcz48L2RhdGVzPjxpc2JuPjE0NzQtMTc0MSAoRWxlY3Ryb25pYykmI3hE
OzE0NzQtMTczMyAoTGlua2luZyk8L2lzYm4+PGFjY2Vzc2lvbi1udW0+MzM0MzIxMjg8L2FjY2Vz
c2lvbi1udW0+PHVybHM+PHJlbGF0ZWQtdXJscz48dXJsPmh0dHBzOi8vd3d3Lm5jYmkubmxtLm5p
aC5nb3YvcHVibWVkLzMzNDMyMTI4PC91cmw+PC9yZWxhdGVkLXVybHM+PC91cmxzPjxjdXN0b20y
PlBNQzc3OTgwMDc8L2N1c3RvbTI+PGVsZWN0cm9uaWMtcmVzb3VyY2UtbnVtPjEwLjEwMzgvczQx
NTc3LTAyMS0wMDUwMi01PC9lbGVjdHJvbmljLXJlc291cmNlLW51bT48L3JlY29yZD48L0NpdGU+
PENpdGU+PEF1dGhvcj5DaGVuZzwvQXV0aG9yPjxZZWFyPjIwMjE8L1llYXI+PFJlY051bT43NDQ8
L1JlY051bT48cmVjb3JkPjxyZWMtbnVtYmVyPjc0NDwvcmVjLW51bWJlcj48Zm9yZWlnbi1rZXlz
PjxrZXkgYXBwPSJFTiIgZGItaWQ9InJmZmVhc3Z4bjVmZHRwZXNyOTl2enNkazB3emFwZnRhOXpl
diIgdGltZXN0YW1wPSIxNjM2MzQyMDg5Ij43NDQ8L2tleT48L2ZvcmVpZ24ta2V5cz48cmVmLXR5
cGUgbmFtZT0iSm91cm5hbCBBcnRpY2xlIj4xNzwvcmVmLXR5cGU+PGNvbnRyaWJ1dG9ycz48YXV0
aG9ycz48YXV0aG9yPkNoZW5nLCBNLiBILjwvYXV0aG9yPjxhdXRob3I+UG9ycml0dCwgUi4gQS48
L2F1dGhvcj48YXV0aG9yPlJpdmFzLCBNLiBOLjwvYXV0aG9yPjxhdXRob3I+S3JpZWdlciwgSi4g
TS48L2F1dGhvcj48YXV0aG9yPk96ZGVtaXIsIEEuIEIuPC9hdXRob3I+PGF1dGhvcj5HYXJjaWEs
IEcuLCBKci48L2F1dGhvcj48YXV0aG9yPkFydW11Z2Fzd2FtaSwgVi48L2F1dGhvcj48YXV0aG9y
PkZyaWVzLCBCLiBDLjwvYXV0aG9yPjxhdXRob3I+QXJkaXRpLCBNLjwvYXV0aG9yPjxhdXRob3I+
QmFoYXIsIEkuPC9hdXRob3I+PC9hdXRob3JzPjwvY29udHJpYnV0b3JzPjxhdXRoLWFkZHJlc3M+
RGVwYXJ0bWVudCBvZiBDb21wdXRhdGlvbmFsIGFuZCBTeXN0ZW1zIEJpb2xvZ3ksIFNjaG9vbCBv
ZiBNZWRpY2luZSwgVW5pdmVyc2l0eSBvZiBQaXR0c2J1cmdoLCBQaXR0c2J1cmdoLCBQQSAxNTIx
MywgVVNBLiYjeEQ7RGVwYXJ0bWVudCBvZiBQZWRpYXRyaWNzLCBEaXZpc2lvbiBvZiBQZWRpYXRy
aWMgSW5mZWN0aW91cyBEaXNlYXNlcyBhbmQgSW1tdW5vbG9neSwgQ2VkYXJzLVNpbmFpIE1lZGlj
YWwgQ2VudGVyLCBMb3MgQW5nZWxlcywgQ0EgOTAwNDgsIFVTQTsgQmlvbWVkaWNhbCBTY2llbmNl
cywgSW5mZWN0aW91cyBhbmQgSW1tdW5vbG9naWMgRGlzZWFzZXMgUmVzZWFyY2ggQ2VudGVyLCBD
ZWRhcnMtU2luYWkgTWVkaWNhbCBDZW50ZXIsIExvcyBBbmdlbGVzLCBDQSA5MDA0OCwgVVNBLiYj
eEQ7RGVwYXJ0bWVudCBvZiBNb2xlY3VsYXIgYW5kIE1lZGljYWwgUGhhcm1hY29sb2d5LCBEYXZp
ZCBHZWZmZW4gU2Nob29sIG9mIE1lZGljaW5lLCBVbml2ZXJzaXR5IG9mIENhbGlmb3JuaWEsIExv
cyBBbmdlbGVzLCBMb3MgQW5nZWxlcywgQ0EgOTAwOTUsIFVTQTsgRWxpIGFuZCBFZHl0aGUgQnJv
YWQgQ2VudGVyIG9mIFJlZ2VuZXJhdGl2ZSBNZWRpY2luZSBhbmQgU3RlbSBDZWxsIFJlc2VhcmNo
LCBVbml2ZXJzaXR5IG9mIENhbGlmb3JuaWEsIExvcyBBbmdlbGVzLCBMb3MgQW5nZWxlcywgQ0Eg
OTAwOTUsIFVTQS4mI3hEO0RlcGFydG1lbnQgb2YgTWVkaWNpbmUsIFN0b255IEJyb29rIFVuaXZl
cnNpdHkgSG9zcGl0YWwsIFN0b255IEJyb29rLCBOZXcgWW9yaywgTlkgMTE3OTQsIFVTQTsgTm9y
dGhwb3J0IFZBIE1lZGljYWwgQ2VudGVyLCBOb3J0aHBvcnQsIE5ZIDExNzY4LCBVU0EuJiN4RDtE
ZXBhcnRtZW50IG9mIFBlZGlhdHJpY3MsIERpdmlzaW9uIG9mIFBlZGlhdHJpYyBJbmZlY3Rpb3Vz
IERpc2Vhc2VzIGFuZCBJbW11bm9sb2d5LCBDZWRhcnMtU2luYWkgTWVkaWNhbCBDZW50ZXIsIExv
cyBBbmdlbGVzLCBDQSA5MDA0OCwgVVNBOyBCaW9tZWRpY2FsIFNjaWVuY2VzLCBJbmZlY3Rpb3Vz
IGFuZCBJbW11bm9sb2dpYyBEaXNlYXNlcyBSZXNlYXJjaCBDZW50ZXIsIENlZGFycy1TaW5haSBN
ZWRpY2FsIENlbnRlciwgTG9zIEFuZ2VsZXMsIENBIDkwMDQ4LCBVU0EuIEVsZWN0cm9uaWMgYWRk
cmVzczogbW9zaGUuYXJkaXRpQGNzaHMub3JnLiYjeEQ7RGVwYXJ0bWVudCBvZiBDb21wdXRhdGlv
bmFsIGFuZCBTeXN0ZW1zIEJpb2xvZ3ksIFNjaG9vbCBvZiBNZWRpY2luZSwgVW5pdmVyc2l0eSBv
ZiBQaXR0c2J1cmdoLCBQaXR0c2J1cmdoLCBQQSAxNTIxMywgVVNBLiBFbGVjdHJvbmljIGFkZHJl
c3M6IGJhaGFyQHBpdHQuZWR1LjwvYXV0aC1hZGRyZXNzPjx0aXRsZXM+PHRpdGxlPkEgbW9ub2Ns
b25hbCBhbnRpYm9keSBhZ2FpbnN0IHN0YXBoeWxvY29jY2FsIGVudGVyb3RveGluIEIgc3VwZXJh
bnRpZ2VuIGluaGliaXRzIFNBUlMtQ29WLTIgZW50cnkgaW4gdml0cm88L3RpdGxlPjxzZWNvbmRh
cnktdGl0bGU+U3RydWN0dXJlPC9zZWNvbmRhcnktdGl0bGU+PC90aXRsZXM+PHBlcmlvZGljYWw+
PGZ1bGwtdGl0bGU+U3RydWN0dXJlPC9mdWxsLXRpdGxlPjwvcGVyaW9kaWNhbD48cGFnZXM+OTUx
LTk2MiBlMzwvcGFnZXM+PHZvbHVtZT4yOTwvdm9sdW1lPjxudW1iZXI+OTwvbnVtYmVyPjxlZGl0
aW9uPjIwMjEvMDUvMDE8L2VkaXRpb24+PGtleXdvcmRzPjxrZXl3b3JkPkFudGlib2RpZXMsIE1v
bm9jbG9uYWw8L2tleXdvcmQ+PGtleXdvcmQ+KmNvdmlkLTE5PC9rZXl3b3JkPjxrZXl3b3JkPkVu
dGVyb3RveGluczwva2V5d29yZD48a2V5d29yZD5IdW1hbnM8L2tleXdvcmQ+PGtleXdvcmQ+KlNB
UlMtQ29WLTI8L2tleXdvcmQ+PGtleXdvcmQ+U3Bpa2UgR2x5Y29wcm90ZWluLCBDb3JvbmF2aXJ1
czwva2V5d29yZD48a2V5d29yZD5TdXBlcmFudGlnZW5zPC9rZXl3b3JkPjxrZXl3b3JkPlN5c3Rl
bWljIEluZmxhbW1hdG9yeSBSZXNwb25zZSBTeW5kcm9tZTwva2V5d29yZD48a2V5d29yZD4qNmQz
PC9rZXl3b3JkPjxrZXl3b3JkPiptaXMtYzwva2V5d29yZD48a2V5d29yZD4qdG1wcnNzMjwva2V5
d29yZD48a2V5d29yZD4qY3l0b2tpbmUgc3Rvcm08L2tleXdvcmQ+PGtleXdvcmQ+KmZ1cmluLWNs
ZWF2YWdlIHNpdGU8L2tleXdvcmQ+PGtleXdvcmQ+Km5ldXRyYWxpemluZyBhbnRpYm9kaWVzPC9r
ZXl3b3JkPjxrZXl3b3JkPipzdGFwaHlsb2NvY2NhbCBlbnRlcm90b3hpbiBCPC9rZXl3b3JkPjxr
ZXl3b3JkPipzdXBlcmFudGlnZW48L2tleXdvcmQ+PGtleXdvcmQ+KnZpcmFsIGVudHJ5PC9rZXl3
b3JkPjwva2V5d29yZHM+PGRhdGVzPjx5ZWFyPjIwMjE8L3llYXI+PHB1Yi1kYXRlcz48ZGF0ZT5T
ZXAgMjwvZGF0ZT48L3B1Yi1kYXRlcz48L2RhdGVzPjxpc2JuPjE4NzgtNDE4NiAoRWxlY3Ryb25p
YykmI3hEOzA5NjktMjEyNiAoTGlua2luZyk8L2lzYm4+PGFjY2Vzc2lvbi1udW0+MzM5MzAzMDY8
L2FjY2Vzc2lvbi1udW0+PHVybHM+PHJlbGF0ZWQtdXJscz48dXJsPmh0dHBzOi8vd3d3Lm5jYmku
bmxtLm5paC5nb3YvcHVibWVkLzMzOTMwMzA2PC91cmw+PC9yZWxhdGVkLXVybHM+PC91cmxzPjxj
dXN0b20yPlBNQzgwODI2OTY8L2N1c3RvbTI+PGVsZWN0cm9uaWMtcmVzb3VyY2UtbnVtPjEwLjEw
MTYvai5zdHIuMjAyMS4wNC4wMDU8L2VsZWN0cm9uaWMtcmVzb3VyY2UtbnVtPjwvcmVjb3JkPjwv
Q2l0ZT48Q2l0ZT48QXV0aG9yPkJpdHRtYW5uIFM8L0F1dGhvcj48WWVhcj4yMDIwPC9ZZWFyPjxS
ZWNOdW0+NzQ2PC9SZWNOdW0+PHJlY29yZD48cmVjLW51bWJlcj43NDY8L3JlYy1udW1iZXI+PGZv
cmVpZ24ta2V5cz48a2V5IGFwcD0iRU4iIGRiLWlkPSJyZmZlYXN2eG41ZmR0cGVzcjk5dnpzZGsw
d3phcGZ0YTl6ZXYiIHRpbWVzdGFtcD0iMTYzNjM0Mjc3OSI+NzQ2PC9rZXk+PC9mb3JlaWduLWtl
eXM+PHJlZi10eXBlIG5hbWU9IkpvdXJuYWwgQXJ0aWNsZSI+MTc8L3JlZi10eXBlPjxjb250cmli
dXRvcnM+PGF1dGhvcnM+PGF1dGhvcj5CaXR0bWFubiBTLCBXZWlzc2Vuc3RlaW4gQSwgTHVjaHRl
ciBFLCBNb3NjaHXMiHJpbmctQWxpZXZhLCBWaWxsYWxvbiBHLjwvYXV0aG9yPjwvYXV0aG9ycz48
L2NvbnRyaWJ1dG9ycz48dGl0bGVzPjx0aXRsZT5NdWx0aXN5c3RlbSBpbmZsYW1tYXRvcnkgc3lu
ZHJvbWUgaW4gY2hpbGRyZW4gKE1JUy1DKTogVGhlIHJvbGUgb2YmI3hEO3ZpcmFsIHN1cGVyYW50
aWdlbnMgaW4gQ09WSUQtMTkgZGlzZWFzZS48L3RpdGxlPjxzZWNvbmRhcnktdGl0bGU+SiBBbGxl
cmd5IEluZmVjdCBEaXM8L3NlY29uZGFyeS10aXRsZT48L3RpdGxlcz48cGVyaW9kaWNhbD48ZnVs
bC10aXRsZT5KIEFsbGVyZ3kgSW5mZWN0IERpczwvZnVsbC10aXRsZT48L3BlcmlvZGljYWw+PHZv
bHVtZT4yMDIwOyAxKDEpOjE4LTIwLjwvdm9sdW1lPjxkYXRlcz48eWVhcj4yMDIwPC95ZWFyPjwv
ZGF0ZXM+PHVybHM+PC91cmxzPjwvcmVjb3JkPjwvQ2l0ZT48Q2l0ZT48QXV0aG9yPkJ1b25zZW5z
bzwvQXV0aG9yPjxZZWFyPjIwMjA8L1llYXI+PFJlY051bT43NDE8L1JlY051bT48cmVjb3JkPjxy
ZWMtbnVtYmVyPjc0MTwvcmVjLW51bWJlcj48Zm9yZWlnbi1rZXlzPjxrZXkgYXBwPSJFTiIgZGIt
aWQ9InJmZmVhc3Z4bjVmZHRwZXNyOTl2enNkazB3emFwZnRhOXpldiIgdGltZXN0YW1wPSIxNjQw
MDk3MDM1Ij43NDE8L2tleT48L2ZvcmVpZ24ta2V5cz48cmVmLXR5cGUgbmFtZT0iSm91cm5hbCBB
cnRpY2xlIj4xNzwvcmVmLXR5cGU+PGNvbnRyaWJ1dG9ycz48YXV0aG9ycz48YXV0aG9yPkJ1b25z
ZW5zbywgRC48L2F1dGhvcj48YXV0aG9yPlJpaXRhbm8sIEYuPC9hdXRob3I+PGF1dGhvcj5WYWxl
bnRpbmksIFAuPC9hdXRob3I+PC9hdXRob3JzPjwvY29udHJpYnV0b3JzPjxhdXRoLWFkZHJlc3M+
RGVwYXJ0bWVudCBvZiBXb21hbiBhbmQgQ2hpbGQgSGVhbHRoIGFuZCBQdWJsaWMgSGVhbHRoLCBG
b25kYXppb25lIFBvbGljbGluaWNvIFVuaXZlcnNpdGFyaW8gQS4gR2VtZWxsaSBJUkNDUywgUm9t
ZSwgSXRhbHkuJiN4RDtJc3RpdHV0byBkaSBNaWNyb2Jpb2xvZ2lhLCBVbml2ZXJzaXRhIENhdHRv
bGljYSBkZWwgU2Fjcm8gQ3VvcmUsIFJvbWUsIEl0YWx5LiYjeEQ7SXN0aXR1dG8gZGkgUGVkaWF0
cmlhLCBVbml2ZXJzaXRhIENhdHRvbGljYSBkZWwgU2Fjcm8gQ3VvcmUsIFJvbWUsIEl0YWx5Ljwv
YXV0aC1hZGRyZXNzPjx0aXRsZXM+PHRpdGxlPlBlZGlhdHJpYyBJbmZsYW1tYXRvcnkgTXVsdGlz
eXN0ZW0gU3luZHJvbWUgVGVtcG9yYWxseSBSZWxhdGVkIFdpdGggU0FSUy1Db1YtMjogSW1tdW5v
bG9naWNhbCBTaW1pbGFyaXRpZXMgV2l0aCBBY3V0ZSBSaGV1bWF0aWMgRmV2ZXIgYW5kIFRveGlj
IFNob2NrIFN5bmRyb21lPC90aXRsZT48c2Vjb25kYXJ5LXRpdGxlPkZyb250IFBlZGlhdHI8L3Nl
Y29uZGFyeS10aXRsZT48L3RpdGxlcz48cGVyaW9kaWNhbD48ZnVsbC10aXRsZT5Gcm9udCBQZWRp
YXRyPC9mdWxsLXRpdGxlPjwvcGVyaW9kaWNhbD48cGFnZXM+NTc0PC9wYWdlcz48dm9sdW1lPjg8
L3ZvbHVtZT48ZWRpdGlvbj4yMDIwLzEwLzEzPC9lZGl0aW9uPjxrZXl3b3Jkcz48a2V5d29yZD5D
b3ZpZC0xOTwva2V5d29yZD48a2V5d29yZD5NaXMtYzwva2V5d29yZD48a2V5d29yZD5QaW1zLXRz
PC9rZXl3b3JkPjxrZXl3b3JkPlNBUlMtQ29WLTI8L2tleXdvcmQ+PGtleXdvcmQ+YWN1dGUgcmhl
dW1hdGljIGZldmVyPC9rZXl3b3JkPjxrZXl3b3JkPnRveGljIHNob2NrIHN5bmRyb21lPC9rZXl3
b3JkPjwva2V5d29yZHM+PGRhdGVzPjx5ZWFyPjIwMjA8L3llYXI+PC9kYXRlcz48aXNibj4yMjk2
LTIzNjAgKFByaW50KSYjeEQ7MjI5Ni0yMzYwIChMaW5raW5nKTwvaXNibj48YWNjZXNzaW9uLW51
bT4zMzA0MjkxODwvYWNjZXNzaW9uLW51bT48dXJscz48cmVsYXRlZC11cmxzPjx1cmw+aHR0cHM6
Ly93d3cubmNiaS5ubG0ubmloLmdvdi9wdWJtZWQvMzMwNDI5MTg8L3VybD48L3JlbGF0ZWQtdXJs
cz48L3VybHM+PGN1c3RvbTI+UE1DNzUxNjcxNTwvY3VzdG9tMj48ZWxlY3Ryb25pYy1yZXNvdXJj
ZS1udW0+MTAuMzM4OS9mcGVkLjIwMjAuMDA1NzQ8L2VsZWN0cm9uaWMtcmVzb3VyY2UtbnVtPjwv
cmVjb3JkPjwvQ2l0ZT48Q2l0ZT48QXV0aG9yPk5vdmFsIFJpdmFzPC9BdXRob3I+PFllYXI+MjAy
MTwvWWVhcj48UmVjTnVtPjc0MzwvUmVjTnVtPjxyZWNvcmQ+PHJlYy1udW1iZXI+NzQzPC9yZWMt
bnVtYmVyPjxmb3JlaWduLWtleXM+PGtleSBhcHA9IkVOIiBkYi1pZD0icmZmZWFzdnhuNWZkdHBl
c3I5OXZ6c2RrMHd6YXBmdGE5emV2IiB0aW1lc3RhbXA9IjE2NDAwOTcxNTUiPjc0Mzwva2V5Pjwv
Zm9yZWlnbi1rZXlzPjxyZWYtdHlwZSBuYW1lPSJKb3VybmFsIEFydGljbGUiPjE3PC9yZWYtdHlw
ZT48Y29udHJpYnV0b3JzPjxhdXRob3JzPjxhdXRob3I+Tm92YWwgUml2YXMsIE0uPC9hdXRob3I+
PGF1dGhvcj5Qb3JyaXR0LCBSLiBBLjwvYXV0aG9yPjxhdXRob3I+Q2hlbmcsIE0uIEguPC9hdXRo
b3I+PGF1dGhvcj5CYWhhciwgSS48L2F1dGhvcj48YXV0aG9yPkFyZGl0aSwgTS48L2F1dGhvcj48
L2F1dGhvcnM+PC9jb250cmlidXRvcnM+PGF1dGgtYWRkcmVzcz5EaXZpc2lvbiBvZiBQZWRpYXRy
aWMgSW5mZWN0aW91cyBEaXNlYXNlcyBhbmQgSW1tdW5vbG9neSwgRGVwYXJ0bWVudCBvZiBCaW9t
ZWRpY2FsIFNjaWVuY2VzLCBJbmZlY3Rpb3VzIGFuZCBJbW11bm9sb2dpYyBEaXNlYXNlcyBSZXNl
YXJjaCBDZW50ZXIsIENlZGFycy1TaW5haSBNZWRpY2FsIENlbnRlciwgTG9zIEFuZ2VsZXMsIENh
bGlmOyBEZXBhcnRtZW50IG9mIFBlZGlhdHJpY3MsIERhdmlkIEdlZmZlbiBTY2hvb2wgb2YgTWVk
aWNpbmUgYXQgVUNMQSwgTG9zIEFuZ2VsZXMsIENhbGlmLiYjeEQ7RGl2aXNpb24gb2YgUGVkaWF0
cmljIEluZmVjdGlvdXMgRGlzZWFzZXMgYW5kIEltbXVub2xvZ3ksIERlcGFydG1lbnQgb2YgQmlv
bWVkaWNhbCBTY2llbmNlcywgSW5mZWN0aW91cyBhbmQgSW1tdW5vbG9naWMgRGlzZWFzZXMgUmVz
ZWFyY2ggQ2VudGVyLCBDZWRhcnMtU2luYWkgTWVkaWNhbCBDZW50ZXIsIExvcyBBbmdlbGVzLCBD
YWxpZi4mI3hEO0RlcGFydG1lbnQgb2YgQ29tcHV0YXRpb25hbCBhbmQgU3lzdGVtcyBCaW9sb2d5
LCBTY2hvb2wgb2YgTWVkaWNpbmUsIFVuaXZlcnNpdHkgb2YgUGl0dHNidXJnaCwgUGl0dHNidXJn
aCwgUGEuJiN4RDtEZXBhcnRtZW50IG9mIENvbXB1dGF0aW9uYWwgYW5kIFN5c3RlbXMgQmlvbG9n
eSwgU2Nob29sIG9mIE1lZGljaW5lLCBVbml2ZXJzaXR5IG9mIFBpdHRzYnVyZ2gsIFBpdHRzYnVy
Z2gsIFBhLiBFbGVjdHJvbmljIGFkZHJlc3M6IGJhaGFyQHBpdHQuZWR1LiYjeEQ7RGl2aXNpb24g
b2YgUGVkaWF0cmljIEluZmVjdGlvdXMgRGlzZWFzZXMgYW5kIEltbXVub2xvZ3ksIERlcGFydG1l
bnQgb2YgQmlvbWVkaWNhbCBTY2llbmNlcywgSW5mZWN0aW91cyBhbmQgSW1tdW5vbG9naWMgRGlz
ZWFzZXMgUmVzZWFyY2ggQ2VudGVyLCBDZWRhcnMtU2luYWkgTWVkaWNhbCBDZW50ZXIsIExvcyBB
bmdlbGVzLCBDYWxpZjsgRGVwYXJ0bWVudCBvZiBQZWRpYXRyaWNzLCBEYXZpZCBHZWZmZW4gU2No
b29sIG9mIE1lZGljaW5lIGF0IFVDTEEsIExvcyBBbmdlbGVzLCBDYWxpZjsgQ2VkYXJzLVNpbmFp
IFNtaWR0IEhlYXJ0IEluc3RpdHV0ZSwgQ2VkYXJzLVNpbmFpIE1lZGljYWwgQ2VudGVyLCBMb3Mg
QW5nZWxlcywgQ2FsaWYuIEVsZWN0cm9uaWMgYWRkcmVzczogbW9zaGUuYXJkaXRpQGNzaHMub3Jn
LjwvYXV0aC1hZGRyZXNzPjx0aXRsZXM+PHRpdGxlPkNPVklELTE5LWFzc29jaWF0ZWQgbXVsdGlz
eXN0ZW0gaW5mbGFtbWF0b3J5IHN5bmRyb21lIGluIGNoaWxkcmVuIChNSVMtQyk6IEEgbm92ZWwg
ZGlzZWFzZSB0aGF0IG1pbWljcyB0b3hpYyBzaG9jayBzeW5kcm9tZS10aGUgc3VwZXJhbnRpZ2Vu
IGh5cG90aGVzaXM8L3RpdGxlPjxzZWNvbmRhcnktdGl0bGU+SiBBbGxlcmd5IENsaW4gSW1tdW5v
bDwvc2Vjb25kYXJ5LXRpdGxlPjwvdGl0bGVzPjxwZXJpb2RpY2FsPjxmdWxsLXRpdGxlPkogQWxs
ZXJneSBDbGluIEltbXVub2w8L2Z1bGwtdGl0bGU+PC9wZXJpb2RpY2FsPjxwYWdlcz41Ny01OTwv
cGFnZXM+PHZvbHVtZT4xNDc8L3ZvbHVtZT48bnVtYmVyPjE8L251bWJlcj48ZWRpdGlvbj4yMDIw
LzEwLzIwPC9lZGl0aW9uPjxrZXl3b3Jkcz48a2V5d29yZD5DT1ZJRC0xOS8qbWV0YWJvbGlzbS9w
YXRob2xvZ3k8L2tleXdvcmQ+PGtleXdvcmQ+Q2hpbGQ8L2tleXdvcmQ+PGtleXdvcmQ+Q2hpbGQs
IFByZXNjaG9vbDwva2V5d29yZD48a2V5d29yZD5GZW1hbGU8L2tleXdvcmQ+PGtleXdvcmQ+SHVt
YW5zPC9rZXl3b3JkPjxrZXl3b3JkPk1hbGU8L2tleXdvcmQ+PGtleXdvcmQ+U0FSUy1Db1YtMi8q
bWV0YWJvbGlzbTwva2V5d29yZD48a2V5d29yZD5TaG9jaywgU2VwdGljLyptZXRhYm9saXNtL3Bh
dGhvbG9neTwva2V5d29yZD48a2V5d29yZD5TdXBlcmFudGlnZW5zLyptZXRhYm9saXNtPC9rZXl3
b3JkPjxrZXl3b3JkPlN5c3RlbWljIEluZmxhbW1hdG9yeSBSZXNwb25zZSBTeW5kcm9tZS8qbWV0
YWJvbGlzbS9wYXRob2xvZ3k8L2tleXdvcmQ+PGtleXdvcmQ+KmNvdmlkLTE5PC9rZXl3b3JkPjxr
ZXl3b3JkPipLYXdhc2FraSBkaXNlYXNlIChLRCk8L2tleXdvcmQ+PGtleXdvcmQ+Kk11bHRpc3lz
dGVtIGluZmxhbW1hdG9yeSBzeW5kcm9tZSBpbiBjaGlsZHJlbiAoTUlTLUMpPC9rZXl3b3JkPjxr
ZXl3b3JkPipTQVJTLUNvVi0yPC9rZXl3b3JkPjxrZXl3b3JkPip0b3hpYyBzaG9jayBzeW5kcm9t
ZSAoVFNTKTwva2V5d29yZD48L2tleXdvcmRzPjxkYXRlcz48eWVhcj4yMDIxPC95ZWFyPjxwdWIt
ZGF0ZXM+PGRhdGU+SmFuPC9kYXRlPjwvcHViLWRhdGVzPjwvZGF0ZXM+PGlzYm4+MTA5Ny02ODI1
IChFbGVjdHJvbmljKSYjeEQ7MDA5MS02NzQ5IChMaW5raW5nKTwvaXNibj48YWNjZXNzaW9uLW51
bT4zMzA3NTQwOTwvYWNjZXNzaW9uLW51bT48dXJscz48cmVsYXRlZC11cmxzPjx1cmw+aHR0cHM6
Ly93d3cubmNiaS5ubG0ubmloLmdvdi9wdWJtZWQvMzMwNzU0MDk8L3VybD48L3JlbGF0ZWQtdXJs
cz48L3VybHM+PGN1c3RvbTI+UE1DNzU2NDUwMjwvY3VzdG9tMj48ZWxlY3Ryb25pYy1yZXNvdXJj
ZS1udW0+MTAuMTAxNi9qLmphY2kuMjAyMC4xMC4wMDg8L2VsZWN0cm9uaWMtcmVzb3VyY2UtbnVt
PjwvcmVjb3JkPjwvQ2l0ZT48L0VuZE5vdGU+AG==
</w:fldData>
        </w:fldChar>
      </w:r>
      <w:r w:rsidRPr="003911CA">
        <w:rPr>
          <w:szCs w:val="20"/>
        </w:rPr>
        <w:instrText xml:space="preserve"> ADDIN EN.CITE.DATA </w:instrText>
      </w:r>
      <w:r w:rsidRPr="003911CA">
        <w:rPr>
          <w:szCs w:val="20"/>
        </w:rPr>
      </w:r>
      <w:r w:rsidRPr="003911CA">
        <w:rPr>
          <w:szCs w:val="20"/>
        </w:rPr>
        <w:fldChar w:fldCharType="end"/>
      </w:r>
      <w:r w:rsidRPr="003911CA">
        <w:rPr>
          <w:szCs w:val="20"/>
        </w:rPr>
      </w:r>
      <w:r w:rsidRPr="003911CA">
        <w:rPr>
          <w:szCs w:val="20"/>
        </w:rPr>
        <w:fldChar w:fldCharType="separate"/>
      </w:r>
      <w:r w:rsidRPr="003911CA">
        <w:rPr>
          <w:szCs w:val="20"/>
        </w:rPr>
        <w:t>[79-84]</w:t>
      </w:r>
      <w:r w:rsidRPr="003911CA">
        <w:rPr>
          <w:szCs w:val="20"/>
        </w:rPr>
        <w:fldChar w:fldCharType="end"/>
      </w:r>
      <w:r w:rsidRPr="003911CA">
        <w:rPr>
          <w:szCs w:val="20"/>
        </w:rPr>
        <w:t>. </w:t>
      </w:r>
    </w:p>
    <w:p w14:paraId="4A73E587" w14:textId="315259E0" w:rsidR="00647A4A" w:rsidRPr="003911CA" w:rsidRDefault="00647A4A" w:rsidP="00647A4A">
      <w:pPr>
        <w:pStyle w:val="NormalWeb"/>
        <w:ind w:left="1832"/>
        <w:rPr>
          <w:szCs w:val="20"/>
        </w:rPr>
      </w:pPr>
      <w:r w:rsidRPr="003911CA">
        <w:rPr>
          <w:szCs w:val="20"/>
        </w:rPr>
        <w:t>These SEB motifs are a 20 amino acid domain directly adjacent to the FCS. They share sequence homology to neurotoxic peptides from Cobra’s and the full proteins are</w:t>
      </w:r>
      <w:r w:rsidRPr="003911CA">
        <w:rPr>
          <w:rStyle w:val="apple-converted-space"/>
          <w:szCs w:val="20"/>
        </w:rPr>
        <w:t> </w:t>
      </w:r>
      <w:r w:rsidRPr="003911CA">
        <w:rPr>
          <w:szCs w:val="20"/>
        </w:rPr>
        <w:t xml:space="preserve">classified as bioweapons </w:t>
      </w:r>
      <w:r w:rsidRPr="003911CA">
        <w:rPr>
          <w:szCs w:val="20"/>
        </w:rPr>
        <w:fldChar w:fldCharType="begin">
          <w:fldData xml:space="preserve">PEVuZE5vdGU+PENpdGU+PEF1dGhvcj5BaGFub3R1PC9BdXRob3I+PFllYXI+MjAwNjwvWWVhcj48
UmVjTnVtPjcyMDwvUmVjTnVtPjxEaXNwbGF5VGV4dD48c3R5bGUgc2l6ZT0iMTAiPls4NS04N108
L3N0eWxlPjwvRGlzcGxheVRleHQ+PHJlY29yZD48cmVjLW51bWJlcj43MjA8L3JlYy1udW1iZXI+
PGZvcmVpZ24ta2V5cz48a2V5IGFwcD0iRU4iIGRiLWlkPSJyZmZlYXN2eG41ZmR0cGVzcjk5dnpz
ZGswd3phcGZ0YTl6ZXYiIHRpbWVzdGFtcD0iMTYzNTg4NjExNCI+NzIwPC9rZXk+PC9mb3JlaWdu
LWtleXM+PHJlZi10eXBlIG5hbWU9IkpvdXJuYWwgQXJ0aWNsZSI+MTc8L3JlZi10eXBlPjxjb250
cmlidXRvcnM+PGF1dGhvcnM+PGF1dGhvcj5BaGFub3R1PC9hdXRob3I+PC9hdXRob3JzPjwvY29u
dHJpYnV0b3JzPjx0aXRsZXM+PHRpdGxlPlN0YXBoeWxvY29jY2FsIEVudGVyb3RveGluIEIgYXMg
YSBCaW9sb2dpY2FsIFdlYXBvbjogUmVjb2duaXRpb24sIE1hbmFnZW1lbnQsIGFuZCBTdXJ2ZWls
bGFuY2Ugb2YgU3RhcGh5bG9jb2NjYWwgRW50ZXJvdG94aW48L3RpdGxlPjxzZWNvbmRhcnktdGl0
bGU+QXBwbGllZCBCaW9zYWZldHk8L3NlY29uZGFyeS10aXRsZT48L3RpdGxlcz48cGVyaW9kaWNh
bD48ZnVsbC10aXRsZT5BcHBsaWVkIEJpb3NhZmV0eTwvZnVsbC10aXRsZT48L3BlcmlvZGljYWw+
PHBhZ2VzPjEyMC0xMjY8L3BhZ2VzPjx2b2x1bWU+MTE8L3ZvbHVtZT48bnVtYmVyPjM8L251bWJl
cj48ZGF0ZXM+PHllYXI+MjAwNjwveWVhcj48L2RhdGVzPjx1cmxzPjxyZWxhdGVkLXVybHM+PHVy
bD5odHRwczovL3d3dy5saWViZXJ0cHViLmNvbS9kb2kvcGRmcGx1cy8xMC4xMTc3LzE1MzU2NzYw
MDYwMTEwMDMwMzwvdXJsPjwvcmVsYXRlZC11cmxzPjwvdXJscz48L3JlY29yZD48L0NpdGU+PENp
dGU+PEF1dGhvcj5CYWU8L0F1dGhvcj48WWVhcj4yMDIxPC9ZZWFyPjxSZWNOdW0+NzQ3PC9SZWNO
dW0+PHJlY29yZD48cmVjLW51bWJlcj43NDc8L3JlYy1udW1iZXI+PGZvcmVpZ24ta2V5cz48a2V5
IGFwcD0iRU4iIGRiLWlkPSJyZmZlYXN2eG41ZmR0cGVzcjk5dnpzZGswd3phcGZ0YTl6ZXYiIHRp
bWVzdGFtcD0iMTYzNjM0MzM4NyI+NzQ3PC9rZXk+PC9mb3JlaWduLWtleXM+PHJlZi10eXBlIG5h
bWU9IkpvdXJuYWwgQXJ0aWNsZSI+MTc8L3JlZi10eXBlPjxjb250cmlidXRvcnM+PGF1dGhvcnM+
PGF1dGhvcj5CYWUsIEouIFMuPC9hdXRob3I+PGF1dGhvcj5EYSwgRi48L2F1dGhvcj48YXV0aG9y
PkxpdSwgUi48L2F1dGhvcj48YXV0aG9yPkhlLCBMLjwvYXV0aG9yPjxhdXRob3I+THYsIEguPC9h
dXRob3I+PGF1dGhvcj5GaXNoZXIsIEUuIEwuPC9hdXRob3I+PGF1dGhvcj5SYWphZ29wYWxhbiwg
Ry48L2F1dGhvcj48YXV0aG9yPkxpLCBNLjwvYXV0aG9yPjxhdXRob3I+Q2hldW5nLCBHLiBZLiBD
LjwvYXV0aG9yPjxhdXRob3I+T3R0bywgTS48L2F1dGhvcj48L2F1dGhvcnM+PC9jb250cmlidXRv
cnM+PGF1dGgtYWRkcmVzcz5MYWJvcmF0b3J5IG9mIEJhY3RlcmlvbG9neSwgTmF0aW9uYWwgSW5z
dGl0dXRlIG9mIEFsbGVyZ3kgYW5kIEluZmVjdGlvdXMgRGlzZWFzZXMsIE5hdGlvbmFsIEluc3Rp
dHV0ZXMgb2YgSGVhbHRoLCBCZXRoZXNkYSwgTWFyeWxhbmQsIFVTQS4mI3hEO0RlcGFydG1lbnQg
b2YgTGFib3JhdG9yeSBNZWRpY2luZSwgUmVuamkgSG9zcGl0YWwsIFNjaG9vbCBvZiBNZWRpY2lu
ZSwgU2hhbmdoYWkgSmlhb3RvbmcgVW5pdmVyc2l0eSwgU2hhbmdoYWksIENoaW5hLiYjeEQ7TWF5
byBDbGluaWMgQ29sbGVnZSBvZiBNZWRpY2luZSwgUm9jaGVzdGVyLCBNaW5uZXNvdGEsIFVTQS48
L2F1dGgtYWRkcmVzcz48dGl0bGVzPjx0aXRsZT5Db250cmlidXRpb24gb2YgU3RhcGh5bG9jb2Nj
YWwgRW50ZXJvdG94aW4gQiB0byBTdGFwaHlsb2NvY2N1cyBhdXJldXMgU3lzdGVtaWMgSW5mZWN0
aW9uPC90aXRsZT48c2Vjb25kYXJ5LXRpdGxlPkogSW5mZWN0IERpczwvc2Vjb25kYXJ5LXRpdGxl
PjwvdGl0bGVzPjxwZXJpb2RpY2FsPjxmdWxsLXRpdGxlPkogSW5mZWN0IERpczwvZnVsbC10aXRs
ZT48YWJici0xPlRoZSBKb3VybmFsIG9mIGluZmVjdGlvdXMgZGlzZWFzZXM8L2FiYnItMT48L3Bl
cmlvZGljYWw+PHBhZ2VzPjE3NjYtMTc3NTwvcGFnZXM+PHZvbHVtZT4yMjM8L3ZvbHVtZT48bnVt
YmVyPjEwPC9udW1iZXI+PGVkaXRpb24+MjAyMC8wOS8xNzwvZWRpdGlvbj48a2V5d29yZHM+PGtl
eXdvcmQ+U3RhcGh5bG9jb2NjdXMgYXVyZXVzPC9rZXl3b3JkPjxrZXl3b3JkPkNhLW1yc2E8L2tl
eXdvcmQ+PGtleXdvcmQ+U3Q1OTwva2V5d29yZD48a2V5d29yZD5jeXRva2luZSBzdG9ybTwva2V5
d29yZD48a2V5d29yZD5zZXBzaXM8L2tleXdvcmQ+PGtleXdvcmQ+c3RhcGh5bG9jb2NjYWwgZW50
ZXJvdG94aW4gQjwva2V5d29yZD48a2V5d29yZD5zdXBlcmFudGlnZW48L2tleXdvcmQ+PC9rZXl3
b3Jkcz48ZGF0ZXM+PHllYXI+MjAyMTwveWVhcj48cHViLWRhdGVzPjxkYXRlPk1heSAyODwvZGF0
ZT48L3B1Yi1kYXRlcz48L2RhdGVzPjxpc2JuPjE1MzctNjYxMyAoRWxlY3Ryb25pYykmI3hEOzAw
MjItMTg5OSAoTGlua2luZyk8L2lzYm4+PGFjY2Vzc2lvbi1udW0+MzI5Mzc2NTg8L2FjY2Vzc2lv
bi1udW0+PHVybHM+PHJlbGF0ZWQtdXJscz48dXJsPmh0dHBzOi8vd3d3Lm5jYmkubmxtLm5paC5n
b3YvcHVibWVkLzMyOTM3NjU4PC91cmw+PC9yZWxhdGVkLXVybHM+PC91cmxzPjxjdXN0b20yPlBN
QzgxNjE2Mzg8L2N1c3RvbTI+PGVsZWN0cm9uaWMtcmVzb3VyY2UtbnVtPjEwLjEwOTMvaW5mZGlz
L2ppYWE1ODQ8L2VsZWN0cm9uaWMtcmVzb3VyY2UtbnVtPjwvcmVjb3JkPjwvQ2l0ZT48Q2l0ZT48
QXV0aG9yPkJyb2duYTwvQXV0aG9yPjxZZWFyPjIwMjE8L1llYXI+PFJlY051bT43NzQ8L1JlY051
bT48cmVjb3JkPjxyZWMtbnVtYmVyPjc3NDwvcmVjLW51bWJlcj48Zm9yZWlnbi1rZXlzPjxrZXkg
YXBwPSJFTiIgZGItaWQ9InJmZmVhc3Z4bjVmZHRwZXNyOTl2enNkazB3emFwZnRhOXpldiIgdGlt
ZXN0YW1wPSIxNjQwNTQ1OTQzIj43NzQ8L2tleT48L2ZvcmVpZ24ta2V5cz48cmVmLXR5cGUgbmFt
ZT0iSm91cm5hbCBBcnRpY2xlIj4xNzwvcmVmLXR5cGU+PGNvbnRyaWJ1dG9ycz48YXV0aG9ycz48
YXV0aG9yPkJyb2duYTwvYXV0aG9yPjwvYXV0aG9ycz48L2NvbnRyaWJ1dG9ycz48dGl0bGVzPjx0
aXRsZT5Ub3hpbi1saWtlIHBlcHRpZGVzIGluIHBsYXNtYSwgdXJpbmUgYW5kIGZhZWNhbCBzYW1w
bGVzIGZyb20gQ09WSUQtMTkgcGF0aWVudHM8L3RpdGxlPjxzZWNvbmRhcnktdGl0bGU+RjEwMDBS
ZXM8L3NlY29uZGFyeS10aXRsZT48L3RpdGxlcz48cGVyaW9kaWNhbD48ZnVsbC10aXRsZT5GMTAw
MFJlczwvZnVsbC10aXRsZT48YWJici0xPkYxMDAwUmVzZWFyY2g8L2FiYnItMT48L3BlcmlvZGlj
YWw+PHZvbHVtZT4xMDo1NTA8L3ZvbHVtZT48ZGF0ZXM+PHllYXI+MjAyMTwveWVhcj48L2RhdGVz
Pjx1cmxzPjwvdXJscz48ZWxlY3Ryb25pYy1yZXNvdXJjZS1udW0+aHR0cHM6Ly9kb2kub3JnLzEw
LjEyNjg4L2YxMDAwcmVzZWFyY2guNTQzMDYuMjwvZWxlY3Ryb25pYy1yZXNvdXJjZS1udW0+PC9y
ZWNvcmQ+PC9DaXRlPjwvRW5kTm90ZT5=
</w:fldData>
        </w:fldChar>
      </w:r>
      <w:r w:rsidRPr="003911CA">
        <w:rPr>
          <w:szCs w:val="20"/>
        </w:rPr>
        <w:instrText xml:space="preserve"> ADDIN EN.CITE </w:instrText>
      </w:r>
      <w:r w:rsidRPr="003911CA">
        <w:rPr>
          <w:szCs w:val="20"/>
        </w:rPr>
        <w:fldChar w:fldCharType="begin">
          <w:fldData xml:space="preserve">PEVuZE5vdGU+PENpdGU+PEF1dGhvcj5BaGFub3R1PC9BdXRob3I+PFllYXI+MjAwNjwvWWVhcj48
UmVjTnVtPjcyMDwvUmVjTnVtPjxEaXNwbGF5VGV4dD48c3R5bGUgc2l6ZT0iMTAiPls4NS04N108
L3N0eWxlPjwvRGlzcGxheVRleHQ+PHJlY29yZD48cmVjLW51bWJlcj43MjA8L3JlYy1udW1iZXI+
PGZvcmVpZ24ta2V5cz48a2V5IGFwcD0iRU4iIGRiLWlkPSJyZmZlYXN2eG41ZmR0cGVzcjk5dnpz
ZGswd3phcGZ0YTl6ZXYiIHRpbWVzdGFtcD0iMTYzNTg4NjExNCI+NzIwPC9rZXk+PC9mb3JlaWdu
LWtleXM+PHJlZi10eXBlIG5hbWU9IkpvdXJuYWwgQXJ0aWNsZSI+MTc8L3JlZi10eXBlPjxjb250
cmlidXRvcnM+PGF1dGhvcnM+PGF1dGhvcj5BaGFub3R1PC9hdXRob3I+PC9hdXRob3JzPjwvY29u
dHJpYnV0b3JzPjx0aXRsZXM+PHRpdGxlPlN0YXBoeWxvY29jY2FsIEVudGVyb3RveGluIEIgYXMg
YSBCaW9sb2dpY2FsIFdlYXBvbjogUmVjb2duaXRpb24sIE1hbmFnZW1lbnQsIGFuZCBTdXJ2ZWls
bGFuY2Ugb2YgU3RhcGh5bG9jb2NjYWwgRW50ZXJvdG94aW48L3RpdGxlPjxzZWNvbmRhcnktdGl0
bGU+QXBwbGllZCBCaW9zYWZldHk8L3NlY29uZGFyeS10aXRsZT48L3RpdGxlcz48cGVyaW9kaWNh
bD48ZnVsbC10aXRsZT5BcHBsaWVkIEJpb3NhZmV0eTwvZnVsbC10aXRsZT48L3BlcmlvZGljYWw+
PHBhZ2VzPjEyMC0xMjY8L3BhZ2VzPjx2b2x1bWU+MTE8L3ZvbHVtZT48bnVtYmVyPjM8L251bWJl
cj48ZGF0ZXM+PHllYXI+MjAwNjwveWVhcj48L2RhdGVzPjx1cmxzPjxyZWxhdGVkLXVybHM+PHVy
bD5odHRwczovL3d3dy5saWViZXJ0cHViLmNvbS9kb2kvcGRmcGx1cy8xMC4xMTc3LzE1MzU2NzYw
MDYwMTEwMDMwMzwvdXJsPjwvcmVsYXRlZC11cmxzPjwvdXJscz48L3JlY29yZD48L0NpdGU+PENp
dGU+PEF1dGhvcj5CYWU8L0F1dGhvcj48WWVhcj4yMDIxPC9ZZWFyPjxSZWNOdW0+NzQ3PC9SZWNO
dW0+PHJlY29yZD48cmVjLW51bWJlcj43NDc8L3JlYy1udW1iZXI+PGZvcmVpZ24ta2V5cz48a2V5
IGFwcD0iRU4iIGRiLWlkPSJyZmZlYXN2eG41ZmR0cGVzcjk5dnpzZGswd3phcGZ0YTl6ZXYiIHRp
bWVzdGFtcD0iMTYzNjM0MzM4NyI+NzQ3PC9rZXk+PC9mb3JlaWduLWtleXM+PHJlZi10eXBlIG5h
bWU9IkpvdXJuYWwgQXJ0aWNsZSI+MTc8L3JlZi10eXBlPjxjb250cmlidXRvcnM+PGF1dGhvcnM+
PGF1dGhvcj5CYWUsIEouIFMuPC9hdXRob3I+PGF1dGhvcj5EYSwgRi48L2F1dGhvcj48YXV0aG9y
PkxpdSwgUi48L2F1dGhvcj48YXV0aG9yPkhlLCBMLjwvYXV0aG9yPjxhdXRob3I+THYsIEguPC9h
dXRob3I+PGF1dGhvcj5GaXNoZXIsIEUuIEwuPC9hdXRob3I+PGF1dGhvcj5SYWphZ29wYWxhbiwg
Ry48L2F1dGhvcj48YXV0aG9yPkxpLCBNLjwvYXV0aG9yPjxhdXRob3I+Q2hldW5nLCBHLiBZLiBD
LjwvYXV0aG9yPjxhdXRob3I+T3R0bywgTS48L2F1dGhvcj48L2F1dGhvcnM+PC9jb250cmlidXRv
cnM+PGF1dGgtYWRkcmVzcz5MYWJvcmF0b3J5IG9mIEJhY3RlcmlvbG9neSwgTmF0aW9uYWwgSW5z
dGl0dXRlIG9mIEFsbGVyZ3kgYW5kIEluZmVjdGlvdXMgRGlzZWFzZXMsIE5hdGlvbmFsIEluc3Rp
dHV0ZXMgb2YgSGVhbHRoLCBCZXRoZXNkYSwgTWFyeWxhbmQsIFVTQS4mI3hEO0RlcGFydG1lbnQg
b2YgTGFib3JhdG9yeSBNZWRpY2luZSwgUmVuamkgSG9zcGl0YWwsIFNjaG9vbCBvZiBNZWRpY2lu
ZSwgU2hhbmdoYWkgSmlhb3RvbmcgVW5pdmVyc2l0eSwgU2hhbmdoYWksIENoaW5hLiYjeEQ7TWF5
byBDbGluaWMgQ29sbGVnZSBvZiBNZWRpY2luZSwgUm9jaGVzdGVyLCBNaW5uZXNvdGEsIFVTQS48
L2F1dGgtYWRkcmVzcz48dGl0bGVzPjx0aXRsZT5Db250cmlidXRpb24gb2YgU3RhcGh5bG9jb2Nj
YWwgRW50ZXJvdG94aW4gQiB0byBTdGFwaHlsb2NvY2N1cyBhdXJldXMgU3lzdGVtaWMgSW5mZWN0
aW9uPC90aXRsZT48c2Vjb25kYXJ5LXRpdGxlPkogSW5mZWN0IERpczwvc2Vjb25kYXJ5LXRpdGxl
PjwvdGl0bGVzPjxwZXJpb2RpY2FsPjxmdWxsLXRpdGxlPkogSW5mZWN0IERpczwvZnVsbC10aXRs
ZT48YWJici0xPlRoZSBKb3VybmFsIG9mIGluZmVjdGlvdXMgZGlzZWFzZXM8L2FiYnItMT48L3Bl
cmlvZGljYWw+PHBhZ2VzPjE3NjYtMTc3NTwvcGFnZXM+PHZvbHVtZT4yMjM8L3ZvbHVtZT48bnVt
YmVyPjEwPC9udW1iZXI+PGVkaXRpb24+MjAyMC8wOS8xNzwvZWRpdGlvbj48a2V5d29yZHM+PGtl
eXdvcmQ+U3RhcGh5bG9jb2NjdXMgYXVyZXVzPC9rZXl3b3JkPjxrZXl3b3JkPkNhLW1yc2E8L2tl
eXdvcmQ+PGtleXdvcmQ+U3Q1OTwva2V5d29yZD48a2V5d29yZD5jeXRva2luZSBzdG9ybTwva2V5
d29yZD48a2V5d29yZD5zZXBzaXM8L2tleXdvcmQ+PGtleXdvcmQ+c3RhcGh5bG9jb2NjYWwgZW50
ZXJvdG94aW4gQjwva2V5d29yZD48a2V5d29yZD5zdXBlcmFudGlnZW48L2tleXdvcmQ+PC9rZXl3
b3Jkcz48ZGF0ZXM+PHllYXI+MjAyMTwveWVhcj48cHViLWRhdGVzPjxkYXRlPk1heSAyODwvZGF0
ZT48L3B1Yi1kYXRlcz48L2RhdGVzPjxpc2JuPjE1MzctNjYxMyAoRWxlY3Ryb25pYykmI3hEOzAw
MjItMTg5OSAoTGlua2luZyk8L2lzYm4+PGFjY2Vzc2lvbi1udW0+MzI5Mzc2NTg8L2FjY2Vzc2lv
bi1udW0+PHVybHM+PHJlbGF0ZWQtdXJscz48dXJsPmh0dHBzOi8vd3d3Lm5jYmkubmxtLm5paC5n
b3YvcHVibWVkLzMyOTM3NjU4PC91cmw+PC9yZWxhdGVkLXVybHM+PC91cmxzPjxjdXN0b20yPlBN
QzgxNjE2Mzg8L2N1c3RvbTI+PGVsZWN0cm9uaWMtcmVzb3VyY2UtbnVtPjEwLjEwOTMvaW5mZGlz
L2ppYWE1ODQ8L2VsZWN0cm9uaWMtcmVzb3VyY2UtbnVtPjwvcmVjb3JkPjwvQ2l0ZT48Q2l0ZT48
QXV0aG9yPkJyb2duYTwvQXV0aG9yPjxZZWFyPjIwMjE8L1llYXI+PFJlY051bT43NzQ8L1JlY051
bT48cmVjb3JkPjxyZWMtbnVtYmVyPjc3NDwvcmVjLW51bWJlcj48Zm9yZWlnbi1rZXlzPjxrZXkg
YXBwPSJFTiIgZGItaWQ9InJmZmVhc3Z4bjVmZHRwZXNyOTl2enNkazB3emFwZnRhOXpldiIgdGlt
ZXN0YW1wPSIxNjQwNTQ1OTQzIj43NzQ8L2tleT48L2ZvcmVpZ24ta2V5cz48cmVmLXR5cGUgbmFt
ZT0iSm91cm5hbCBBcnRpY2xlIj4xNzwvcmVmLXR5cGU+PGNvbnRyaWJ1dG9ycz48YXV0aG9ycz48
YXV0aG9yPkJyb2duYTwvYXV0aG9yPjwvYXV0aG9ycz48L2NvbnRyaWJ1dG9ycz48dGl0bGVzPjx0
aXRsZT5Ub3hpbi1saWtlIHBlcHRpZGVzIGluIHBsYXNtYSwgdXJpbmUgYW5kIGZhZWNhbCBzYW1w
bGVzIGZyb20gQ09WSUQtMTkgcGF0aWVudHM8L3RpdGxlPjxzZWNvbmRhcnktdGl0bGU+RjEwMDBS
ZXM8L3NlY29uZGFyeS10aXRsZT48L3RpdGxlcz48cGVyaW9kaWNhbD48ZnVsbC10aXRsZT5GMTAw
MFJlczwvZnVsbC10aXRsZT48YWJici0xPkYxMDAwUmVzZWFyY2g8L2FiYnItMT48L3BlcmlvZGlj
YWw+PHZvbHVtZT4xMDo1NTA8L3ZvbHVtZT48ZGF0ZXM+PHllYXI+MjAyMTwveWVhcj48L2RhdGVz
Pjx1cmxzPjwvdXJscz48ZWxlY3Ryb25pYy1yZXNvdXJjZS1udW0+aHR0cHM6Ly9kb2kub3JnLzEw
LjEyNjg4L2YxMDAwcmVzZWFyY2guNTQzMDYuMjwvZWxlY3Ryb25pYy1yZXNvdXJjZS1udW0+PC9y
ZWNvcmQ+PC9DaXRlPjwvRW5kTm90ZT5=
</w:fldData>
        </w:fldChar>
      </w:r>
      <w:r w:rsidRPr="003911CA">
        <w:rPr>
          <w:szCs w:val="20"/>
        </w:rPr>
        <w:instrText xml:space="preserve"> ADDIN EN.CITE.DATA </w:instrText>
      </w:r>
      <w:r w:rsidRPr="003911CA">
        <w:rPr>
          <w:szCs w:val="20"/>
        </w:rPr>
      </w:r>
      <w:r w:rsidRPr="003911CA">
        <w:rPr>
          <w:szCs w:val="20"/>
        </w:rPr>
        <w:fldChar w:fldCharType="end"/>
      </w:r>
      <w:r w:rsidRPr="003911CA">
        <w:rPr>
          <w:szCs w:val="20"/>
        </w:rPr>
      </w:r>
      <w:r w:rsidRPr="003911CA">
        <w:rPr>
          <w:szCs w:val="20"/>
        </w:rPr>
        <w:fldChar w:fldCharType="separate"/>
      </w:r>
      <w:r w:rsidRPr="003911CA">
        <w:rPr>
          <w:szCs w:val="20"/>
        </w:rPr>
        <w:t>[85-87]</w:t>
      </w:r>
      <w:r w:rsidRPr="003911CA">
        <w:rPr>
          <w:szCs w:val="20"/>
        </w:rPr>
        <w:fldChar w:fldCharType="end"/>
      </w:r>
      <w:r w:rsidRPr="003911CA">
        <w:rPr>
          <w:szCs w:val="20"/>
        </w:rPr>
        <w:t>. It should be emphasized that short peptides like the SEB motif may have different properties when cloned into spike proteins and the bioweapon classification has not been applied to the SARs-CoV-2 SEB motif. This motif is unique to SARs-CoV-2 amongst coronaviruses</w:t>
      </w:r>
      <w:r w:rsidRPr="003911CA">
        <w:rPr>
          <w:szCs w:val="20"/>
        </w:rPr>
        <w:fldChar w:fldCharType="begin">
          <w:fldData xml:space="preserve">PEVuZE5vdGU+PENpdGU+PEF1dGhvcj5DaGVuZzwvQXV0aG9yPjxZZWFyPjIwMjA8L1llYXI+PFJl
Y051bT43NDY8L1JlY051bT48RGlzcGxheVRleHQ+PHN0eWxlIHNpemU9IjEwIj5bNzksODhdPC9z
dHlsZT48L0Rpc3BsYXlUZXh0PjxyZWNvcmQ+PHJlYy1udW1iZXI+NzQ2PC9yZWMtbnVtYmVyPjxm
b3JlaWduLWtleXM+PGtleSBhcHA9IkVOIiBkYi1pZD0icmZmZWFzdnhuNWZkdHBlc3I5OXZ6c2Rr
MHd6YXBmdGE5emV2IiB0aW1lc3RhbXA9IjE2NDAwOTczODYiPjc0Njwva2V5PjwvZm9yZWlnbi1r
ZXlzPjxyZWYtdHlwZSBuYW1lPSJKb3VybmFsIEFydGljbGUiPjE3PC9yZWYtdHlwZT48Y29udHJp
YnV0b3JzPjxhdXRob3JzPjxhdXRob3I+Q2hlbmcsIE0uIEguPC9hdXRob3I+PGF1dGhvcj5aaGFu
ZywgUy48L2F1dGhvcj48YXV0aG9yPlBvcnJpdHQsIFIuIEEuPC9hdXRob3I+PGF1dGhvcj5Ob3Zh
bCBSaXZhcywgTS48L2F1dGhvcj48YXV0aG9yPlBhc2Nob2xkLCBMLjwvYXV0aG9yPjxhdXRob3I+
V2lsbHNjaGVyLCBFLjwvYXV0aG9yPjxhdXRob3I+QmluZGVyLCBNLjwvYXV0aG9yPjxhdXRob3I+
QXJkaXRpLCBNLjwvYXV0aG9yPjxhdXRob3I+QmFoYXIsIEkuPC9hdXRob3I+PC9hdXRob3JzPjwv
Y29udHJpYnV0b3JzPjxhdXRoLWFkZHJlc3M+RGVwYXJ0bWVudCBvZiBDb21wdXRhdGlvbmFsIGFu
ZCBTeXN0ZW1zIEJpb2xvZ3ksIFNjaG9vbCBvZiBNZWRpY2luZSwgVW5pdmVyc2l0eSBvZiBQaXR0
c2J1cmdoLCBQaXR0c2J1cmdoLCBQQSAxNTIxMy4mI3hEO0RlcGFydG1lbnQgb2YgUGVkaWF0cmlj
cywgRGl2aXNpb24gb2YgUGVkaWF0cmljIEluZmVjdGlvdXMgRGlzZWFzZXMgYW5kIEltbXVub2xv
Z3ksIENlZGFycy1TaW5haSBNZWRpY2FsIENlbnRlciwgTG9zIEFuZ2VsZXMsIENBIDkwMDQ4LiYj
eEQ7QmlvbWVkaWNhbCBTY2llbmNlcywgSW5mZWN0aW91cyBhbmQgSW1tdW5vbG9naWMgRGlzZWFz
ZXMgUmVzZWFyY2ggQ2VudGVyLCBDZWRhcnMtU2luYWkgTWVkaWNhbCBDZW50ZXIsIExvcyBBbmdl
bGVzLCBDQSA5MDA0OC4mI3hEO0RlcGFydG1lbnQgb2YgSW50ZXJuYWwgTWVkaWNpbmUgSVYsIE9u
Y29sb2d5L0hlbWF0b2xvZ3ksIE1hcnRpbiBMdXRoZXIgVW5pdmVyc2l0eSBIYWxsZS1XaXR0ZW5i
ZXJnLCAwNjEyMCBIYWxsZSAoU2FhbGUpLCBHZXJtYW55LiYjeEQ7RGVwYXJ0bWVudCBvZiBQZWRp
YXRyaWNzLCBEaXZpc2lvbiBvZiBQZWRpYXRyaWMgSW5mZWN0aW91cyBEaXNlYXNlcyBhbmQgSW1t
dW5vbG9neSwgQ2VkYXJzLVNpbmFpIE1lZGljYWwgQ2VudGVyLCBMb3MgQW5nZWxlcywgQ0EgOTAw
NDg7IG1vc2hlLmFyZGl0aUBjc2hzLm9yZyBiYWhhckBwaXR0LmVkdS4mI3hEO0RlcGFydG1lbnQg
b2YgQ29tcHV0YXRpb25hbCBhbmQgU3lzdGVtcyBCaW9sb2d5LCBTY2hvb2wgb2YgTWVkaWNpbmUs
IFVuaXZlcnNpdHkgb2YgUGl0dHNidXJnaCwgUGl0dHNidXJnaCwgUEEgMTUyMTM7IG1vc2hlLmFy
ZGl0aUBjc2hzLm9yZyBiYWhhckBwaXR0LmVkdS48L2F1dGgtYWRkcmVzcz48dGl0bGVzPjx0aXRs
ZT5TdXBlcmFudGlnZW5pYyBjaGFyYWN0ZXIgb2YgYW4gaW5zZXJ0IHVuaXF1ZSB0byBTQVJTLUNv
Vi0yIHNwaWtlIHN1cHBvcnRlZCBieSBza2V3ZWQgVENSIHJlcGVydG9pcmUgaW4gcGF0aWVudHMg
d2l0aCBoeXBlcmluZmxhbW1hdGlvbjwvdGl0bGU+PHNlY29uZGFyeS10aXRsZT5Qcm9jIE5hdGwg
QWNhZCBTY2kgVSBTIEE8L3NlY29uZGFyeS10aXRsZT48L3RpdGxlcz48cGVyaW9kaWNhbD48ZnVs
bC10aXRsZT5Qcm9jIE5hdGwgQWNhZCBTY2kgVSBTIEE8L2Z1bGwtdGl0bGU+PGFiYnItMT5Qcm9j
ZWVkaW5ncyBvZiB0aGUgTmF0aW9uYWwgQWNhZGVteSBvZiBTY2llbmNlcyBvZiB0aGUgVW5pdGVk
IFN0YXRlcyBvZiBBbWVyaWNhPC9hYmJyLTE+PC9wZXJpb2RpY2FsPjxwYWdlcz4yNTI1NC0yNTI2
MjwvcGFnZXM+PHZvbHVtZT4xMTc8L3ZvbHVtZT48bnVtYmVyPjQxPC9udW1iZXI+PGVkaXRpb24+
MjAyMC8wOS8zMDwvZWRpdGlvbj48a2V5d29yZHM+PGtleXdvcmQ+QW1pbm8gQWNpZCBNb3RpZnM8
L2tleXdvcmQ+PGtleXdvcmQ+QmV0YWNvcm9uYXZpcnVzL2NoZW1pc3RyeS9nZW5ldGljcy8qaW1t
dW5vbG9neS9tZXRhYm9saXNtPC9rZXl3b3JkPjxrZXl3b3JkPkNvdmlkLTE5PC9rZXl3b3JkPjxr
ZXl3b3JkPkNvcm9uYXZpcnVzIEluZmVjdGlvbnMvZ2VuZXRpY3MvKmltbXVub2xvZ3kvcGF0aG9s
b2d5PC9rZXl3b3JkPjxrZXl3b3JkPkVudGVyb3RveGlucy9jaGVtaXN0cnk8L2tleXdvcmQ+PGtl
eXdvcmQ+RXBpdG9wZXMsIFQtTHltcGhvY3l0ZTwva2V5d29yZD48a2V5d29yZD5IdW1hbnM8L2tl
eXdvcmQ+PGtleXdvcmQ+SW50ZXJjZWxsdWxhciBBZGhlc2lvbiBNb2xlY3VsZS0xL2NoZW1pc3Ry
eTwva2V5d29yZD48a2V5d29yZD5Nb2RlbHMsIE1vbGVjdWxhcjwva2V5d29yZD48a2V5d29yZD5N
dXRhdGlvbjwva2V5d29yZD48a2V5d29yZD5OZXVyb3RveGlucy9jaGVtaXN0cnk8L2tleXdvcmQ+
PGtleXdvcmQ+UGFuZGVtaWNzPC9rZXl3b3JkPjxrZXl3b3JkPlBuZXVtb25pYSwgVmlyYWwvZ2Vu
ZXRpY3MvKmltbXVub2xvZ3kvcGF0aG9sb2d5PC9rZXl3b3JkPjxrZXl3b3JkPlByb3RlaW4gQmlu
ZGluZzwva2V5d29yZD48a2V5d29yZD5SZWNlcHRvcnMsIEFudGlnZW4sIFQtQ2VsbC9jaGVtaXN0
cnkvZ2VuZXRpY3MvKm1ldGFib2xpc208L2tleXdvcmQ+PGtleXdvcmQ+U0FSUy1Db1YtMjwva2V5
d29yZD48a2V5d29yZD5TcGlrZSBHbHljb3Byb3RlaW4sIENvcm9uYXZpcnVzL2NoZW1pc3RyeS9n
ZW5ldGljcy8qbWV0YWJvbGlzbTwva2V5d29yZD48a2V5d29yZD5TdXBlcmFudGlnZW5zL2NoZW1p
c3RyeS9nZW5ldGljcy8qbWV0YWJvbGlzbTwva2V5d29yZD48a2V5d29yZD5TeXN0ZW1pYyBJbmZs
YW1tYXRvcnkgUmVzcG9uc2UgU3luZHJvbWUvZ2VuZXRpY3MvKmltbXVub2xvZ3kvcGF0aG9sb2d5
PC9rZXl3b3JkPjxrZXl3b3JkPipjb3ZpZC0xOTwva2V5d29yZD48a2V5d29yZD4qU0FSUy1Db1Yt
MiBzcGlrZTwva2V5d29yZD48a2V5d29yZD4qVENSIGJpbmRpbmc8L2tleXdvcmQ+PGtleXdvcmQ+
KnN1cGVyYW50aWdlbjwva2V5d29yZD48a2V5d29yZD4qdG94aWMgc2hvY2sgc3luZHJvbWU8L2tl
eXdvcmQ+PGtleXdvcmQ+cGVwdGlkZSBzZXF1ZW5jZXMgdG8gbmV1dHJhbGl6ZSB0aGUgc3VwZXJh
bnRpZ2VuaWMgZnJhZ21lbnQuPC9rZXl3b3JkPjwva2V5d29yZHM+PGRhdGVzPjx5ZWFyPjIwMjA8
L3llYXI+PHB1Yi1kYXRlcz48ZGF0ZT5PY3QgMTM8L2RhdGU+PC9wdWItZGF0ZXM+PC9kYXRlcz48
aXNibj4xMDkxLTY0OTAgKEVsZWN0cm9uaWMpJiN4RDswMDI3LTg0MjQgKExpbmtpbmcpPC9pc2Ju
PjxhY2Nlc3Npb24tbnVtPjMyOTg5MTMwPC9hY2Nlc3Npb24tbnVtPjx1cmxzPjxyZWxhdGVkLXVy
bHM+PHVybD5odHRwczovL3d3dy5uY2JpLm5sbS5uaWguZ292L3B1Ym1lZC8zMjk4OTEzMDwvdXJs
PjwvcmVsYXRlZC11cmxzPjwvdXJscz48Y3VzdG9tMj5QTUM3NTY4MjM5PC9jdXN0b20yPjxlbGVj
dHJvbmljLXJlc291cmNlLW51bT4xMC4xMDczL3BuYXMuMjAxMDcyMjExNzwvZWxlY3Ryb25pYy1y
ZXNvdXJjZS1udW0+PC9yZWNvcmQ+PC9DaXRlPjxDaXRlPjxBdXRob3I+Q2hlbmc8L0F1dGhvcj48
WWVhcj4yMDIwPC9ZZWFyPjxSZWNOdW0+NzQ3PC9SZWNOdW0+PHJlY29yZD48cmVjLW51bWJlcj43
NDc8L3JlYy1udW1iZXI+PGZvcmVpZ24ta2V5cz48a2V5IGFwcD0iRU4iIGRiLWlkPSJyZmZlYXN2
eG41ZmR0cGVzcjk5dnpzZGswd3phcGZ0YTl6ZXYiIHRpbWVzdGFtcD0iMTY0MDA5NzM4NiI+NzQ3
PC9rZXk+PC9mb3JlaWduLWtleXM+PHJlZi10eXBlIG5hbWU9IkpvdXJuYWwgQXJ0aWNsZSI+MTc8
L3JlZi10eXBlPjxjb250cmlidXRvcnM+PGF1dGhvcnM+PGF1dGhvcj5DaGVuZywgTS4gSC48L2F1
dGhvcj48YXV0aG9yPlpoYW5nLCBTLjwvYXV0aG9yPjxhdXRob3I+UG9ycml0dCwgUi4gQS48L2F1
dGhvcj48YXV0aG9yPkFyZGl0aSwgTS48L2F1dGhvcj48YXV0aG9yPkJhaGFyLCBJLjwvYXV0aG9y
PjwvYXV0aG9ycz48L2NvbnRyaWJ1dG9ycz48YXV0aC1hZGRyZXNzPkRlcGFydG1lbnQgb2YgQ29t
cHV0YXRpb25hbCBhbmQgU3lzdGVtcyBCaW9sb2d5LCBTY2hvb2wgb2YgTWVkaWNpbmUsIFVuaXZl
cnNpdHkgb2YgUGl0dHNidXJnaCwgUGl0dHNidXJnaCwgUEEgMTUyNjEuJiN4RDtEZXBhcnRtZW50
IG9mIFBlZGlhdHJpY3MsIERpdmlzaW9uIG9mIFBlZGlhdHJpYyBJbmZlY3Rpb3VzIERpc2Vhc2Vz
IGFuZCBJbW11bm9sb2d5LCBDZWRhcnMtU2luYWkgTWVkaWNhbCBDZW50ZXIsIExvcyBBbmdlbGVz
LCBDQSA5MDA0OC4mI3hEO0RlcGFydG1lbnQgb2YgQmlvbWVkaWNhbCBTY2llbmNlcywgSW5mZWN0
aW91cyBhbmQgSW1tdW5vbG9naWMgRGlzZWFzZXMgUmVzZWFyY2ggQ2VudGVyLCBDZWRhcnMtU2lu
YWkgTWVkaWNhbCBDZW50ZXIsIExvcyBBbmdlbGVzLCBDQSA5MDA0OC48L2F1dGgtYWRkcmVzcz48
dGl0bGVzPjx0aXRsZT5BbiBpbnNlcnRpb24gdW5pcXVlIHRvIFNBUlMtQ29WLTIgZXhoaWJpdHMg
c3VwZXJhbnRpZ2VuaWMgY2hhcmFjdGVyIHN0cmVuZ3RoZW5lZCBieSByZWNlbnQgbXV0YXRpb25z
PC90aXRsZT48c2Vjb25kYXJ5LXRpdGxlPmJpb1J4aXY8L3NlY29uZGFyeS10aXRsZT48L3RpdGxl
cz48cGVyaW9kaWNhbD48ZnVsbC10aXRsZT5iaW9SeGl2PC9mdWxsLXRpdGxlPjwvcGVyaW9kaWNh
bD48ZWRpdGlvbj4yMDIwLzA2LzA5PC9lZGl0aW9uPjxrZXl3b3Jkcz48a2V5d29yZD5Db3ZpZC0x
OTwva2V5d29yZD48a2V5d29yZD5DeXRva2luZSBzdG9ybTwva2V5d29yZD48a2V5d29yZD5TQVJT
LUNvVi0yIFNwaWtlPC9rZXl3b3JkPjxrZXl3b3JkPlN1cGVyYW50aWdlbjwva2V5d29yZD48a2V5
d29yZD5Ub3hpYyBzaG9jayBzeW5kcm9tZTwva2V5d29yZD48L2tleXdvcmRzPjxkYXRlcz48eWVh
cj4yMDIwPC95ZWFyPjxwdWItZGF0ZXM+PGRhdGU+TWF5IDIxPC9kYXRlPjwvcHViLWRhdGVzPjwv
ZGF0ZXM+PGFjY2Vzc2lvbi1udW0+MzI1MTEzNzQ8L2FjY2Vzc2lvbi1udW0+PHVybHM+PHJlbGF0
ZWQtdXJscz48dXJsPmh0dHBzOi8vd3d3Lm5jYmkubmxtLm5paC5nb3YvcHVibWVkLzMyNTExMzc0
PC91cmw+PC9yZWxhdGVkLXVybHM+PC91cmxzPjxjdXN0b20yPlBNQzcyNjM1MDM8L2N1c3RvbTI+
PGVsZWN0cm9uaWMtcmVzb3VyY2UtbnVtPjEwLjExMDEvMjAyMC4wNS4yMS4xMDkyNzI8L2VsZWN0
cm9uaWMtcmVzb3VyY2UtbnVtPjwvcmVjb3JkPjwvQ2l0ZT48L0VuZE5vdGU+AG==
</w:fldData>
        </w:fldChar>
      </w:r>
      <w:r w:rsidRPr="003911CA">
        <w:rPr>
          <w:szCs w:val="20"/>
        </w:rPr>
        <w:instrText xml:space="preserve"> ADDIN EN.CITE </w:instrText>
      </w:r>
      <w:r w:rsidRPr="003911CA">
        <w:rPr>
          <w:szCs w:val="20"/>
        </w:rPr>
        <w:fldChar w:fldCharType="begin">
          <w:fldData xml:space="preserve">PEVuZE5vdGU+PENpdGU+PEF1dGhvcj5DaGVuZzwvQXV0aG9yPjxZZWFyPjIwMjA8L1llYXI+PFJl
Y051bT43NDY8L1JlY051bT48RGlzcGxheVRleHQ+PHN0eWxlIHNpemU9IjEwIj5bNzksODhdPC9z
dHlsZT48L0Rpc3BsYXlUZXh0PjxyZWNvcmQ+PHJlYy1udW1iZXI+NzQ2PC9yZWMtbnVtYmVyPjxm
b3JlaWduLWtleXM+PGtleSBhcHA9IkVOIiBkYi1pZD0icmZmZWFzdnhuNWZkdHBlc3I5OXZ6c2Rr
MHd6YXBmdGE5emV2IiB0aW1lc3RhbXA9IjE2NDAwOTczODYiPjc0Njwva2V5PjwvZm9yZWlnbi1r
ZXlzPjxyZWYtdHlwZSBuYW1lPSJKb3VybmFsIEFydGljbGUiPjE3PC9yZWYtdHlwZT48Y29udHJp
YnV0b3JzPjxhdXRob3JzPjxhdXRob3I+Q2hlbmcsIE0uIEguPC9hdXRob3I+PGF1dGhvcj5aaGFu
ZywgUy48L2F1dGhvcj48YXV0aG9yPlBvcnJpdHQsIFIuIEEuPC9hdXRob3I+PGF1dGhvcj5Ob3Zh
bCBSaXZhcywgTS48L2F1dGhvcj48YXV0aG9yPlBhc2Nob2xkLCBMLjwvYXV0aG9yPjxhdXRob3I+
V2lsbHNjaGVyLCBFLjwvYXV0aG9yPjxhdXRob3I+QmluZGVyLCBNLjwvYXV0aG9yPjxhdXRob3I+
QXJkaXRpLCBNLjwvYXV0aG9yPjxhdXRob3I+QmFoYXIsIEkuPC9hdXRob3I+PC9hdXRob3JzPjwv
Y29udHJpYnV0b3JzPjxhdXRoLWFkZHJlc3M+RGVwYXJ0bWVudCBvZiBDb21wdXRhdGlvbmFsIGFu
ZCBTeXN0ZW1zIEJpb2xvZ3ksIFNjaG9vbCBvZiBNZWRpY2luZSwgVW5pdmVyc2l0eSBvZiBQaXR0
c2J1cmdoLCBQaXR0c2J1cmdoLCBQQSAxNTIxMy4mI3hEO0RlcGFydG1lbnQgb2YgUGVkaWF0cmlj
cywgRGl2aXNpb24gb2YgUGVkaWF0cmljIEluZmVjdGlvdXMgRGlzZWFzZXMgYW5kIEltbXVub2xv
Z3ksIENlZGFycy1TaW5haSBNZWRpY2FsIENlbnRlciwgTG9zIEFuZ2VsZXMsIENBIDkwMDQ4LiYj
eEQ7QmlvbWVkaWNhbCBTY2llbmNlcywgSW5mZWN0aW91cyBhbmQgSW1tdW5vbG9naWMgRGlzZWFz
ZXMgUmVzZWFyY2ggQ2VudGVyLCBDZWRhcnMtU2luYWkgTWVkaWNhbCBDZW50ZXIsIExvcyBBbmdl
bGVzLCBDQSA5MDA0OC4mI3hEO0RlcGFydG1lbnQgb2YgSW50ZXJuYWwgTWVkaWNpbmUgSVYsIE9u
Y29sb2d5L0hlbWF0b2xvZ3ksIE1hcnRpbiBMdXRoZXIgVW5pdmVyc2l0eSBIYWxsZS1XaXR0ZW5i
ZXJnLCAwNjEyMCBIYWxsZSAoU2FhbGUpLCBHZXJtYW55LiYjeEQ7RGVwYXJ0bWVudCBvZiBQZWRp
YXRyaWNzLCBEaXZpc2lvbiBvZiBQZWRpYXRyaWMgSW5mZWN0aW91cyBEaXNlYXNlcyBhbmQgSW1t
dW5vbG9neSwgQ2VkYXJzLVNpbmFpIE1lZGljYWwgQ2VudGVyLCBMb3MgQW5nZWxlcywgQ0EgOTAw
NDg7IG1vc2hlLmFyZGl0aUBjc2hzLm9yZyBiYWhhckBwaXR0LmVkdS4mI3hEO0RlcGFydG1lbnQg
b2YgQ29tcHV0YXRpb25hbCBhbmQgU3lzdGVtcyBCaW9sb2d5LCBTY2hvb2wgb2YgTWVkaWNpbmUs
IFVuaXZlcnNpdHkgb2YgUGl0dHNidXJnaCwgUGl0dHNidXJnaCwgUEEgMTUyMTM7IG1vc2hlLmFy
ZGl0aUBjc2hzLm9yZyBiYWhhckBwaXR0LmVkdS48L2F1dGgtYWRkcmVzcz48dGl0bGVzPjx0aXRs
ZT5TdXBlcmFudGlnZW5pYyBjaGFyYWN0ZXIgb2YgYW4gaW5zZXJ0IHVuaXF1ZSB0byBTQVJTLUNv
Vi0yIHNwaWtlIHN1cHBvcnRlZCBieSBza2V3ZWQgVENSIHJlcGVydG9pcmUgaW4gcGF0aWVudHMg
d2l0aCBoeXBlcmluZmxhbW1hdGlvbjwvdGl0bGU+PHNlY29uZGFyeS10aXRsZT5Qcm9jIE5hdGwg
QWNhZCBTY2kgVSBTIEE8L3NlY29uZGFyeS10aXRsZT48L3RpdGxlcz48cGVyaW9kaWNhbD48ZnVs
bC10aXRsZT5Qcm9jIE5hdGwgQWNhZCBTY2kgVSBTIEE8L2Z1bGwtdGl0bGU+PGFiYnItMT5Qcm9j
ZWVkaW5ncyBvZiB0aGUgTmF0aW9uYWwgQWNhZGVteSBvZiBTY2llbmNlcyBvZiB0aGUgVW5pdGVk
IFN0YXRlcyBvZiBBbWVyaWNhPC9hYmJyLTE+PC9wZXJpb2RpY2FsPjxwYWdlcz4yNTI1NC0yNTI2
MjwvcGFnZXM+PHZvbHVtZT4xMTc8L3ZvbHVtZT48bnVtYmVyPjQxPC9udW1iZXI+PGVkaXRpb24+
MjAyMC8wOS8zMDwvZWRpdGlvbj48a2V5d29yZHM+PGtleXdvcmQ+QW1pbm8gQWNpZCBNb3RpZnM8
L2tleXdvcmQ+PGtleXdvcmQ+QmV0YWNvcm9uYXZpcnVzL2NoZW1pc3RyeS9nZW5ldGljcy8qaW1t
dW5vbG9neS9tZXRhYm9saXNtPC9rZXl3b3JkPjxrZXl3b3JkPkNvdmlkLTE5PC9rZXl3b3JkPjxr
ZXl3b3JkPkNvcm9uYXZpcnVzIEluZmVjdGlvbnMvZ2VuZXRpY3MvKmltbXVub2xvZ3kvcGF0aG9s
b2d5PC9rZXl3b3JkPjxrZXl3b3JkPkVudGVyb3RveGlucy9jaGVtaXN0cnk8L2tleXdvcmQ+PGtl
eXdvcmQ+RXBpdG9wZXMsIFQtTHltcGhvY3l0ZTwva2V5d29yZD48a2V5d29yZD5IdW1hbnM8L2tl
eXdvcmQ+PGtleXdvcmQ+SW50ZXJjZWxsdWxhciBBZGhlc2lvbiBNb2xlY3VsZS0xL2NoZW1pc3Ry
eTwva2V5d29yZD48a2V5d29yZD5Nb2RlbHMsIE1vbGVjdWxhcjwva2V5d29yZD48a2V5d29yZD5N
dXRhdGlvbjwva2V5d29yZD48a2V5d29yZD5OZXVyb3RveGlucy9jaGVtaXN0cnk8L2tleXdvcmQ+
PGtleXdvcmQ+UGFuZGVtaWNzPC9rZXl3b3JkPjxrZXl3b3JkPlBuZXVtb25pYSwgVmlyYWwvZ2Vu
ZXRpY3MvKmltbXVub2xvZ3kvcGF0aG9sb2d5PC9rZXl3b3JkPjxrZXl3b3JkPlByb3RlaW4gQmlu
ZGluZzwva2V5d29yZD48a2V5d29yZD5SZWNlcHRvcnMsIEFudGlnZW4sIFQtQ2VsbC9jaGVtaXN0
cnkvZ2VuZXRpY3MvKm1ldGFib2xpc208L2tleXdvcmQ+PGtleXdvcmQ+U0FSUy1Db1YtMjwva2V5
d29yZD48a2V5d29yZD5TcGlrZSBHbHljb3Byb3RlaW4sIENvcm9uYXZpcnVzL2NoZW1pc3RyeS9n
ZW5ldGljcy8qbWV0YWJvbGlzbTwva2V5d29yZD48a2V5d29yZD5TdXBlcmFudGlnZW5zL2NoZW1p
c3RyeS9nZW5ldGljcy8qbWV0YWJvbGlzbTwva2V5d29yZD48a2V5d29yZD5TeXN0ZW1pYyBJbmZs
YW1tYXRvcnkgUmVzcG9uc2UgU3luZHJvbWUvZ2VuZXRpY3MvKmltbXVub2xvZ3kvcGF0aG9sb2d5
PC9rZXl3b3JkPjxrZXl3b3JkPipjb3ZpZC0xOTwva2V5d29yZD48a2V5d29yZD4qU0FSUy1Db1Yt
MiBzcGlrZTwva2V5d29yZD48a2V5d29yZD4qVENSIGJpbmRpbmc8L2tleXdvcmQ+PGtleXdvcmQ+
KnN1cGVyYW50aWdlbjwva2V5d29yZD48a2V5d29yZD4qdG94aWMgc2hvY2sgc3luZHJvbWU8L2tl
eXdvcmQ+PGtleXdvcmQ+cGVwdGlkZSBzZXF1ZW5jZXMgdG8gbmV1dHJhbGl6ZSB0aGUgc3VwZXJh
bnRpZ2VuaWMgZnJhZ21lbnQuPC9rZXl3b3JkPjwva2V5d29yZHM+PGRhdGVzPjx5ZWFyPjIwMjA8
L3llYXI+PHB1Yi1kYXRlcz48ZGF0ZT5PY3QgMTM8L2RhdGU+PC9wdWItZGF0ZXM+PC9kYXRlcz48
aXNibj4xMDkxLTY0OTAgKEVsZWN0cm9uaWMpJiN4RDswMDI3LTg0MjQgKExpbmtpbmcpPC9pc2Ju
PjxhY2Nlc3Npb24tbnVtPjMyOTg5MTMwPC9hY2Nlc3Npb24tbnVtPjx1cmxzPjxyZWxhdGVkLXVy
bHM+PHVybD5odHRwczovL3d3dy5uY2JpLm5sbS5uaWguZ292L3B1Ym1lZC8zMjk4OTEzMDwvdXJs
PjwvcmVsYXRlZC11cmxzPjwvdXJscz48Y3VzdG9tMj5QTUM3NTY4MjM5PC9jdXN0b20yPjxlbGVj
dHJvbmljLXJlc291cmNlLW51bT4xMC4xMDczL3BuYXMuMjAxMDcyMjExNzwvZWxlY3Ryb25pYy1y
ZXNvdXJjZS1udW0+PC9yZWNvcmQ+PC9DaXRlPjxDaXRlPjxBdXRob3I+Q2hlbmc8L0F1dGhvcj48
WWVhcj4yMDIwPC9ZZWFyPjxSZWNOdW0+NzQ3PC9SZWNOdW0+PHJlY29yZD48cmVjLW51bWJlcj43
NDc8L3JlYy1udW1iZXI+PGZvcmVpZ24ta2V5cz48a2V5IGFwcD0iRU4iIGRiLWlkPSJyZmZlYXN2
eG41ZmR0cGVzcjk5dnpzZGswd3phcGZ0YTl6ZXYiIHRpbWVzdGFtcD0iMTY0MDA5NzM4NiI+NzQ3
PC9rZXk+PC9mb3JlaWduLWtleXM+PHJlZi10eXBlIG5hbWU9IkpvdXJuYWwgQXJ0aWNsZSI+MTc8
L3JlZi10eXBlPjxjb250cmlidXRvcnM+PGF1dGhvcnM+PGF1dGhvcj5DaGVuZywgTS4gSC48L2F1
dGhvcj48YXV0aG9yPlpoYW5nLCBTLjwvYXV0aG9yPjxhdXRob3I+UG9ycml0dCwgUi4gQS48L2F1
dGhvcj48YXV0aG9yPkFyZGl0aSwgTS48L2F1dGhvcj48YXV0aG9yPkJhaGFyLCBJLjwvYXV0aG9y
PjwvYXV0aG9ycz48L2NvbnRyaWJ1dG9ycz48YXV0aC1hZGRyZXNzPkRlcGFydG1lbnQgb2YgQ29t
cHV0YXRpb25hbCBhbmQgU3lzdGVtcyBCaW9sb2d5LCBTY2hvb2wgb2YgTWVkaWNpbmUsIFVuaXZl
cnNpdHkgb2YgUGl0dHNidXJnaCwgUGl0dHNidXJnaCwgUEEgMTUyNjEuJiN4RDtEZXBhcnRtZW50
IG9mIFBlZGlhdHJpY3MsIERpdmlzaW9uIG9mIFBlZGlhdHJpYyBJbmZlY3Rpb3VzIERpc2Vhc2Vz
IGFuZCBJbW11bm9sb2d5LCBDZWRhcnMtU2luYWkgTWVkaWNhbCBDZW50ZXIsIExvcyBBbmdlbGVz
LCBDQSA5MDA0OC4mI3hEO0RlcGFydG1lbnQgb2YgQmlvbWVkaWNhbCBTY2llbmNlcywgSW5mZWN0
aW91cyBhbmQgSW1tdW5vbG9naWMgRGlzZWFzZXMgUmVzZWFyY2ggQ2VudGVyLCBDZWRhcnMtU2lu
YWkgTWVkaWNhbCBDZW50ZXIsIExvcyBBbmdlbGVzLCBDQSA5MDA0OC48L2F1dGgtYWRkcmVzcz48
dGl0bGVzPjx0aXRsZT5BbiBpbnNlcnRpb24gdW5pcXVlIHRvIFNBUlMtQ29WLTIgZXhoaWJpdHMg
c3VwZXJhbnRpZ2VuaWMgY2hhcmFjdGVyIHN0cmVuZ3RoZW5lZCBieSByZWNlbnQgbXV0YXRpb25z
PC90aXRsZT48c2Vjb25kYXJ5LXRpdGxlPmJpb1J4aXY8L3NlY29uZGFyeS10aXRsZT48L3RpdGxl
cz48cGVyaW9kaWNhbD48ZnVsbC10aXRsZT5iaW9SeGl2PC9mdWxsLXRpdGxlPjwvcGVyaW9kaWNh
bD48ZWRpdGlvbj4yMDIwLzA2LzA5PC9lZGl0aW9uPjxrZXl3b3Jkcz48a2V5d29yZD5Db3ZpZC0x
OTwva2V5d29yZD48a2V5d29yZD5DeXRva2luZSBzdG9ybTwva2V5d29yZD48a2V5d29yZD5TQVJT
LUNvVi0yIFNwaWtlPC9rZXl3b3JkPjxrZXl3b3JkPlN1cGVyYW50aWdlbjwva2V5d29yZD48a2V5
d29yZD5Ub3hpYyBzaG9jayBzeW5kcm9tZTwva2V5d29yZD48L2tleXdvcmRzPjxkYXRlcz48eWVh
cj4yMDIwPC95ZWFyPjxwdWItZGF0ZXM+PGRhdGU+TWF5IDIxPC9kYXRlPjwvcHViLWRhdGVzPjwv
ZGF0ZXM+PGFjY2Vzc2lvbi1udW0+MzI1MTEzNzQ8L2FjY2Vzc2lvbi1udW0+PHVybHM+PHJlbGF0
ZWQtdXJscz48dXJsPmh0dHBzOi8vd3d3Lm5jYmkubmxtLm5paC5nb3YvcHVibWVkLzMyNTExMzc0
PC91cmw+PC9yZWxhdGVkLXVybHM+PC91cmxzPjxjdXN0b20yPlBNQzcyNjM1MDM8L2N1c3RvbTI+
PGVsZWN0cm9uaWMtcmVzb3VyY2UtbnVtPjEwLjExMDEvMjAyMC4wNS4yMS4xMDkyNzI8L2VsZWN0
cm9uaWMtcmVzb3VyY2UtbnVtPjwvcmVjb3JkPjwvQ2l0ZT48L0VuZE5vdGU+AG==
</w:fldData>
        </w:fldChar>
      </w:r>
      <w:r w:rsidRPr="003911CA">
        <w:rPr>
          <w:szCs w:val="20"/>
        </w:rPr>
        <w:instrText xml:space="preserve"> ADDIN EN.CITE.DATA </w:instrText>
      </w:r>
      <w:r w:rsidRPr="003911CA">
        <w:rPr>
          <w:szCs w:val="20"/>
        </w:rPr>
      </w:r>
      <w:r w:rsidRPr="003911CA">
        <w:rPr>
          <w:szCs w:val="20"/>
        </w:rPr>
        <w:fldChar w:fldCharType="end"/>
      </w:r>
      <w:r w:rsidRPr="003911CA">
        <w:rPr>
          <w:szCs w:val="20"/>
        </w:rPr>
      </w:r>
      <w:r w:rsidRPr="003911CA">
        <w:rPr>
          <w:szCs w:val="20"/>
        </w:rPr>
        <w:fldChar w:fldCharType="separate"/>
      </w:r>
      <w:r w:rsidRPr="003911CA">
        <w:rPr>
          <w:szCs w:val="20"/>
        </w:rPr>
        <w:t>[79,88]</w:t>
      </w:r>
      <w:r w:rsidRPr="003911CA">
        <w:rPr>
          <w:szCs w:val="20"/>
        </w:rPr>
        <w:fldChar w:fldCharType="end"/>
      </w:r>
      <w:r w:rsidRPr="003911CA">
        <w:rPr>
          <w:szCs w:val="20"/>
        </w:rPr>
        <w:t>.</w:t>
      </w:r>
    </w:p>
    <w:p w14:paraId="5B394C8D" w14:textId="77777777" w:rsidR="00647A4A" w:rsidRPr="003911CA" w:rsidRDefault="00647A4A" w:rsidP="00647A4A">
      <w:pPr>
        <w:pStyle w:val="NormalWeb"/>
        <w:ind w:left="1832"/>
        <w:rPr>
          <w:szCs w:val="20"/>
        </w:rPr>
      </w:pPr>
      <w:r w:rsidRPr="003911CA">
        <w:rPr>
          <w:szCs w:val="20"/>
        </w:rPr>
        <w:t xml:space="preserve">Even though the SEB motif is cloned into a different amino acid context, many of the symptoms observed in SEB ingestion are similar to SARs-CoV-2 symptoms as these super antigenic peptides are known for inducing cytokine storms. Cheng </w:t>
      </w:r>
      <w:r w:rsidRPr="003911CA">
        <w:rPr>
          <w:i/>
          <w:iCs/>
          <w:szCs w:val="20"/>
        </w:rPr>
        <w:t>et al.</w:t>
      </w:r>
      <w:r w:rsidRPr="003911CA">
        <w:rPr>
          <w:szCs w:val="20"/>
        </w:rPr>
        <w:t xml:space="preserve"> suggest SARs-CoV-2 SEB may be responsible for multisystem inflammatory syndrome (MIS-C). Ahanotu </w:t>
      </w:r>
      <w:r w:rsidRPr="003911CA">
        <w:rPr>
          <w:i/>
          <w:iCs/>
          <w:szCs w:val="20"/>
        </w:rPr>
        <w:t>et al.</w:t>
      </w:r>
      <w:r w:rsidRPr="003911CA">
        <w:rPr>
          <w:szCs w:val="20"/>
        </w:rPr>
        <w:t xml:space="preserve"> describe the symptoms of SEB intoxication as the following </w:t>
      </w:r>
    </w:p>
    <w:p w14:paraId="403A9544" w14:textId="77777777" w:rsidR="00647A4A" w:rsidRPr="003911CA" w:rsidRDefault="00647A4A" w:rsidP="00647A4A">
      <w:pPr>
        <w:pStyle w:val="NormalWeb"/>
        <w:ind w:left="1832"/>
        <w:rPr>
          <w:i/>
          <w:iCs/>
          <w:szCs w:val="20"/>
        </w:rPr>
      </w:pPr>
      <w:r w:rsidRPr="003911CA">
        <w:rPr>
          <w:i/>
          <w:iCs/>
          <w:szCs w:val="20"/>
        </w:rPr>
        <w:t>“sudden onset of fever (40-41C), chills, headache, myalgia, non-productive cough. Some patients may develop shortness of breath and chest pain. Fever may last for 2-5 days and cough may continue for up to one month. Patients also present with nausea, vomiting, and diarrhea when the toxin is swallowed.”</w:t>
      </w:r>
    </w:p>
    <w:p w14:paraId="227D1597" w14:textId="77777777" w:rsidR="00647A4A" w:rsidRPr="003911CA" w:rsidRDefault="00647A4A" w:rsidP="00647A4A">
      <w:pPr>
        <w:pStyle w:val="NormalWeb"/>
        <w:ind w:left="1832"/>
        <w:rPr>
          <w:szCs w:val="20"/>
        </w:rPr>
      </w:pPr>
      <w:r w:rsidRPr="003911CA">
        <w:rPr>
          <w:szCs w:val="20"/>
        </w:rPr>
        <w:t xml:space="preserve">The conclusions of Ahanotu </w:t>
      </w:r>
      <w:r w:rsidRPr="003911CA">
        <w:rPr>
          <w:i/>
          <w:iCs/>
          <w:szCs w:val="20"/>
        </w:rPr>
        <w:t>et al</w:t>
      </w:r>
      <w:r w:rsidRPr="003911CA">
        <w:rPr>
          <w:szCs w:val="20"/>
        </w:rPr>
        <w:t>. are prescient and suggest the most likely method for delivering SEB as a bioweapon would be through the use of an aerosol.</w:t>
      </w:r>
    </w:p>
    <w:p w14:paraId="33B20B10" w14:textId="77777777" w:rsidR="00647A4A" w:rsidRPr="003911CA" w:rsidRDefault="00647A4A" w:rsidP="00647A4A">
      <w:pPr>
        <w:pStyle w:val="NormalWeb"/>
        <w:ind w:left="1832"/>
        <w:rPr>
          <w:i/>
          <w:iCs/>
          <w:szCs w:val="20"/>
        </w:rPr>
      </w:pPr>
      <w:r w:rsidRPr="003911CA">
        <w:rPr>
          <w:i/>
          <w:iCs/>
          <w:szCs w:val="20"/>
        </w:rPr>
        <w:t>“The use of SEB as a weapon of mass casualty is considered likely for several reasons, mainly high morbidity with ease of production and dispersion, the delayed onset of disease symptoms associated with high morbidity and low mortality and difficulty in diagnosis. Staphylococcal enterotoxin B is a superantigen capable of massive non-specific activation of the immune system. Because of the remarkable toxicity and stability, they would most likely be disseminated as an aerosol”</w:t>
      </w:r>
    </w:p>
    <w:p w14:paraId="505F2A0C" w14:textId="77777777" w:rsidR="00647A4A" w:rsidRPr="003911CA" w:rsidRDefault="00647A4A" w:rsidP="00647A4A">
      <w:pPr>
        <w:pStyle w:val="NormalWeb"/>
        <w:ind w:left="1832"/>
        <w:rPr>
          <w:szCs w:val="20"/>
        </w:rPr>
      </w:pPr>
      <w:r w:rsidRPr="003911CA">
        <w:rPr>
          <w:szCs w:val="20"/>
        </w:rPr>
        <w:t xml:space="preserve">It is worth noting that the recently described omicron strain has multiple amino acid changes in the SEB/FCS (N679K, P681H) and these mutations may alter glycosylation and antigenicity of this motif. </w:t>
      </w:r>
    </w:p>
    <w:p w14:paraId="6DDCE1E7" w14:textId="646CCD4C" w:rsidR="00647A4A" w:rsidRPr="003911CA" w:rsidRDefault="00647A4A" w:rsidP="00647A4A">
      <w:pPr>
        <w:pStyle w:val="NormalWeb"/>
        <w:ind w:left="1832"/>
        <w:rPr>
          <w:szCs w:val="20"/>
        </w:rPr>
      </w:pPr>
      <w:r w:rsidRPr="003911CA">
        <w:rPr>
          <w:szCs w:val="20"/>
        </w:rPr>
        <w:t>Finally, the raised GC content and the amplification of G4 quartets in vaccine spike protein mRNAs over the native SARS-CoV-2 spike protein mRNA, can amplify the already established interaction of SARS-CoV-2 RNA with RNA binding proteins</w:t>
      </w:r>
      <w:r w:rsidRPr="003911CA">
        <w:rPr>
          <w:szCs w:val="20"/>
        </w:rPr>
        <w:fldChar w:fldCharType="begin">
          <w:fldData xml:space="preserve">PEVuZE5vdGU+PENpdGU+PEF1dGhvcj5CZXp6aTwvQXV0aG9yPjxZZWFyPjIwMjE8L1llYXI+PFJl
Y051bT44MDM8L1JlY051bT48RGlzcGxheVRleHQ+PHN0eWxlIHNpemU9IjEwIj5bMTEsODldPC9z
dHlsZT48L0Rpc3BsYXlUZXh0PjxyZWNvcmQ+PHJlYy1udW1iZXI+ODAzPC9yZWMtbnVtYmVyPjxm
b3JlaWduLWtleXM+PGtleSBhcHA9IkVOIiBkYi1pZD0icmZmZWFzdnhuNWZkdHBlc3I5OXZ6c2Rr
MHd6YXBmdGE5emV2IiB0aW1lc3RhbXA9IjE2MzY3MzExMTciPjgwMzwva2V5PjwvZm9yZWlnbi1r
ZXlzPjxyZWYtdHlwZSBuYW1lPSJKb3VybmFsIEFydGljbGUiPjE3PC9yZWYtdHlwZT48Y29udHJp
YnV0b3JzPjxhdXRob3JzPjxhdXRob3I+QmV6emksIEcuPC9hdXRob3I+PGF1dGhvcj5QaWdhLCBF
LiBKLjwvYXV0aG9yPjxhdXRob3I+Qmlub2xmaSwgQS48L2F1dGhvcj48YXV0aG9yPkFybWFzLCBQ
LjwvYXV0aG9yPjwvYXV0aG9ycz48L2NvbnRyaWJ1dG9ycz48YXV0aC1hZGRyZXNzPkluc3RpdHV0
byBkZSBCaW9sb2dpYSBNb2xlY3VsYXIgeSBDZWx1bGFyIGRlIFJvc2FyaW8gKElCUiksIENvbnNl
am8gTmFjaW9uYWwgZGUgSW52ZXN0aWdhY2lvbmVzIENpZW50aWZpY2FzIHkgVGVjbmljYXMgKENP
TklDRVQpLCBVbml2ZXJzaWRhZCBOYWNpb25hbCBkZSBSb3NhcmlvIChVTlIpLCBPY2FtcG8geSBF
c21lcmFsZGEsIFJvc2FyaW8gUzIwMEVaUCwgU2FudGEgRmUsIEFyZ2VudGluYS4mI3hEO1BsYXRh
Zm9ybWEgQXJnZW50aW5hIGRlIEJpb2xvZ2lhIEVzdHJ1Y3R1cmFsIHkgTWV0YWJvbG9taWNhIChQ
TEFCRU0pLCBPY2FtcG8geSBFc21lcmFsZGEsIFJvc2FyaW8gUzIwMEVaUCwgU2FudGEgRmUsIEFy
Z2VudGluYS48L2F1dGgtYWRkcmVzcz48dGl0bGVzPjx0aXRsZT5DTkJQIEJpbmRzIGFuZCBVbmZv
bGRzIEluIFZpdHJvIEctUXVhZHJ1cGxleGVzIEZvcm1lZCBpbiB0aGUgU0FSUy1Db1YtMiBQb3Np
dGl2ZSBhbmQgTmVnYXRpdmUgR2Vub21lIFN0cmFuZHM8L3RpdGxlPjxzZWNvbmRhcnktdGl0bGU+
SW50IEogTW9sIFNjaTwvc2Vjb25kYXJ5LXRpdGxlPjwvdGl0bGVzPjxwZXJpb2RpY2FsPjxmdWxs
LXRpdGxlPkludCBKIE1vbCBTY2k8L2Z1bGwtdGl0bGU+PC9wZXJpb2RpY2FsPjx2b2x1bWU+MjI8
L3ZvbHVtZT48bnVtYmVyPjU8L251bWJlcj48ZWRpdGlvbj4yMDIxLzA0LzA0PC9lZGl0aW9uPjxr
ZXl3b3Jkcz48a2V5d29yZD5DaXJjdWxhciBEaWNocm9pc208L2tleXdvcmQ+PGtleXdvcmQ+Q29t
cHV0YXRpb25hbCBCaW9sb2d5L21ldGhvZHM8L2tleXdvcmQ+PGtleXdvcmQ+RGF0YWJhc2VzLCBH
ZW5ldGljPC9rZXl3b3JkPjxrZXl3b3JkPkVsZWN0cm9waG9yZXRpYyBNb2JpbGl0eSBTaGlmdCBB
c3NheTwva2V5d29yZD48a2V5d29yZD4qRy1RdWFkcnVwbGV4ZXM8L2tleXdvcmQ+PGtleXdvcmQ+
R2Vub21lLCBWaXJhbC9waHlzaW9sb2d5PC9rZXl3b3JkPjxrZXl3b3JkPkh1bWFuczwva2V5d29y
ZD48a2V5d29yZD5Qcm90b24gTWFnbmV0aWMgUmVzb25hbmNlIFNwZWN0cm9zY29weTwva2V5d29y
ZD48a2V5d29yZD5STkEtQmluZGluZyBQcm90ZWlucy8qbWV0YWJvbGlzbTwva2V5d29yZD48a2V5
d29yZD5TQVJTLUNvVi0yLypnZW5ldGljcy8qbWV0YWJvbGlzbTwva2V5d29yZD48a2V5d29yZD5W
aXJ1cyBSZXBsaWNhdGlvbi9waHlzaW9sb2d5PC9rZXl3b3JkPjxrZXl3b3JkPkNuYnA8L2tleXdv
cmQ+PGtleXdvcmQ+Q292aWQtMTk8L2tleXdvcmQ+PGtleXdvcmQ+Ry1xdWFkcnVwbGV4PC9rZXl3
b3JkPjxrZXl3b3JkPlNBUlMtQ29WLTI8L2tleXdvcmQ+PGtleXdvcmQ+Y29yb25hdmlydXM8L2tl
eXdvcmQ+PC9rZXl3b3Jkcz48ZGF0ZXM+PHllYXI+MjAyMTwveWVhcj48cHViLWRhdGVzPjxkYXRl
Pk1hciA1PC9kYXRlPjwvcHViLWRhdGVzPjwvZGF0ZXM+PGlzYm4+MTQyMi0wMDY3IChFbGVjdHJv
bmljKSYjeEQ7MTQyMi0wMDY3IChMaW5raW5nKTwvaXNibj48YWNjZXNzaW9uLW51bT4zMzgwNzY4
MjwvYWNjZXNzaW9uLW51bT48dXJscz48cmVsYXRlZC11cmxzPjx1cmw+aHR0cHM6Ly93d3cubmNi
aS5ubG0ubmloLmdvdi9wdWJtZWQvMzM4MDc2ODI8L3VybD48L3JlbGF0ZWQtdXJscz48L3VybHM+
PGN1c3RvbTI+UE1DNzk2MTkwNjwvY3VzdG9tMj48ZWxlY3Ryb25pYy1yZXNvdXJjZS1udW0+MTAu
MzM5MC9pam1zMjIwNTI2MTQ8L2VsZWN0cm9uaWMtcmVzb3VyY2UtbnVtPjwvcmVjb3JkPjwvQ2l0
ZT48Q2l0ZT48QXV0aG9yPkN1aTwvQXV0aG9yPjxZZWFyPjIwMjA8L1llYXI+PFJlY051bT44MDQ8
L1JlY051bT48cmVjb3JkPjxyZWMtbnVtYmVyPjgwNDwvcmVjLW51bWJlcj48Zm9yZWlnbi1rZXlz
PjxrZXkgYXBwPSJFTiIgZGItaWQ9InJmZmVhc3Z4bjVmZHRwZXNyOTl2enNkazB3emFwZnRhOXpl
diIgdGltZXN0YW1wPSIxNjM2NzMxMTUzIj44MDQ8L2tleT48L2ZvcmVpZ24ta2V5cz48cmVmLXR5
cGUgbmFtZT0iSm91cm5hbCBBcnRpY2xlIj4xNzwvcmVmLXR5cGU+PGNvbnRyaWJ1dG9ycz48YXV0
aG9ycz48YXV0aG9yPkN1aSwgSC48L2F1dGhvcj48YXV0aG9yPlpoYW5nLCBMLjwvYXV0aG9yPjwv
YXV0aG9ycz48L2NvbnRyaWJ1dG9ycz48YXV0aC1hZGRyZXNzPkluc3RpdHV0ZSBvZiBCYXNpYyBN
ZWRpY2luZSwgVGhlIEZpcnN0IEFmZmlsaWF0ZWQgSG9zcGl0YWwgb2YgU2hhbmRvbmcgRmlyc3Qg
TWVkaWNhbCBVbml2ZXJzaXR5LCBKaW5hbiwgQ2hpbmEuJiN4RDtTY2llbmNlIGFuZCBUZWNobm9s
b2d5IElubm92YXRpb24gQ2VudGVyLCBTaGFuZG9uZyBGaXJzdCBNZWRpY2FsIFVuaXZlcnNpdHkg
YW5kIFNoYW5kb25nIEFjYWRlbXkgb2YgTWVkaWNhbCBTY2llbmNlcywgSmluYW4sIENoaW5hLjwv
YXV0aC1hZGRyZXNzPjx0aXRsZXM+PHRpdGxlPkctUXVhZHJ1cGxleGVzIEFyZSBQcmVzZW50IGlu
IEh1bWFuIENvcm9uYXZpcnVzZXMgSW5jbHVkaW5nIFNBUlMtQ29WLTI8L3RpdGxlPjxzZWNvbmRh
cnktdGl0bGU+RnJvbnQgTWljcm9iaW9sPC9zZWNvbmRhcnktdGl0bGU+PC90aXRsZXM+PHBlcmlv
ZGljYWw+PGZ1bGwtdGl0bGU+RnJvbnQgTWljcm9iaW9sPC9mdWxsLXRpdGxlPjxhYmJyLTE+RnJv
bnRpZXJzIGluIG1pY3JvYmlvbG9neTwvYWJici0xPjwvcGVyaW9kaWNhbD48cGFnZXM+NTY3MzE3
PC9wYWdlcz48dm9sdW1lPjExPC92b2x1bWU+PGVkaXRpb24+MjAyMC8xMS8xNzwvZWRpdGlvbj48
a2V5d29yZHM+PGtleXdvcmQ+Q292aWQtMTk8L2tleXdvcmQ+PGtleXdvcmQ+Ry1xdWFkcnVwbGV4
ZXM8L2tleXdvcmQ+PGtleXdvcmQ+U0FSUy1Db1Y8L2tleXdvcmQ+PGtleXdvcmQ+U0FSUy1Db1Yt
Mjwva2V5d29yZD48a2V5d29yZD5uc1AzPC9rZXl3b3JkPjwva2V5d29yZHM+PGRhdGVzPjx5ZWFy
PjIwMjA8L3llYXI+PC9kYXRlcz48aXNibj4xNjY0LTMwMlggKFByaW50KSYjeEQ7MTY2NC0zMDJY
IChMaW5raW5nKTwvaXNibj48YWNjZXNzaW9uLW51bT4zMzE5MzE1NjwvYWNjZXNzaW9uLW51bT48
dXJscz48cmVsYXRlZC11cmxzPjx1cmw+aHR0cHM6Ly93d3cubmNiaS5ubG0ubmloLmdvdi9wdWJt
ZWQvMzMxOTMxNTY8L3VybD48L3JlbGF0ZWQtdXJscz48L3VybHM+PGN1c3RvbTI+UE1DNzY0NDg0
MzwvY3VzdG9tMj48ZWxlY3Ryb25pYy1yZXNvdXJjZS1udW0+MTAuMzM4OS9mbWljYi4yMDIwLjU2
NzMxNzwvZWxlY3Ryb25pYy1yZXNvdXJjZS1udW0+PC9yZWNvcmQ+PC9DaXRlPjwvRW5kTm90ZT5=
</w:fldData>
        </w:fldChar>
      </w:r>
      <w:r w:rsidRPr="003911CA">
        <w:rPr>
          <w:szCs w:val="20"/>
        </w:rPr>
        <w:instrText xml:space="preserve"> ADDIN EN.CITE </w:instrText>
      </w:r>
      <w:r w:rsidRPr="003911CA">
        <w:rPr>
          <w:szCs w:val="20"/>
        </w:rPr>
        <w:fldChar w:fldCharType="begin">
          <w:fldData xml:space="preserve">PEVuZE5vdGU+PENpdGU+PEF1dGhvcj5CZXp6aTwvQXV0aG9yPjxZZWFyPjIwMjE8L1llYXI+PFJl
Y051bT44MDM8L1JlY051bT48RGlzcGxheVRleHQ+PHN0eWxlIHNpemU9IjEwIj5bMTEsODldPC9z
dHlsZT48L0Rpc3BsYXlUZXh0PjxyZWNvcmQ+PHJlYy1udW1iZXI+ODAzPC9yZWMtbnVtYmVyPjxm
b3JlaWduLWtleXM+PGtleSBhcHA9IkVOIiBkYi1pZD0icmZmZWFzdnhuNWZkdHBlc3I5OXZ6c2Rr
MHd6YXBmdGE5emV2IiB0aW1lc3RhbXA9IjE2MzY3MzExMTciPjgwMzwva2V5PjwvZm9yZWlnbi1r
ZXlzPjxyZWYtdHlwZSBuYW1lPSJKb3VybmFsIEFydGljbGUiPjE3PC9yZWYtdHlwZT48Y29udHJp
YnV0b3JzPjxhdXRob3JzPjxhdXRob3I+QmV6emksIEcuPC9hdXRob3I+PGF1dGhvcj5QaWdhLCBF
LiBKLjwvYXV0aG9yPjxhdXRob3I+Qmlub2xmaSwgQS48L2F1dGhvcj48YXV0aG9yPkFybWFzLCBQ
LjwvYXV0aG9yPjwvYXV0aG9ycz48L2NvbnRyaWJ1dG9ycz48YXV0aC1hZGRyZXNzPkluc3RpdHV0
byBkZSBCaW9sb2dpYSBNb2xlY3VsYXIgeSBDZWx1bGFyIGRlIFJvc2FyaW8gKElCUiksIENvbnNl
am8gTmFjaW9uYWwgZGUgSW52ZXN0aWdhY2lvbmVzIENpZW50aWZpY2FzIHkgVGVjbmljYXMgKENP
TklDRVQpLCBVbml2ZXJzaWRhZCBOYWNpb25hbCBkZSBSb3NhcmlvIChVTlIpLCBPY2FtcG8geSBF
c21lcmFsZGEsIFJvc2FyaW8gUzIwMEVaUCwgU2FudGEgRmUsIEFyZ2VudGluYS4mI3hEO1BsYXRh
Zm9ybWEgQXJnZW50aW5hIGRlIEJpb2xvZ2lhIEVzdHJ1Y3R1cmFsIHkgTWV0YWJvbG9taWNhIChQ
TEFCRU0pLCBPY2FtcG8geSBFc21lcmFsZGEsIFJvc2FyaW8gUzIwMEVaUCwgU2FudGEgRmUsIEFy
Z2VudGluYS48L2F1dGgtYWRkcmVzcz48dGl0bGVzPjx0aXRsZT5DTkJQIEJpbmRzIGFuZCBVbmZv
bGRzIEluIFZpdHJvIEctUXVhZHJ1cGxleGVzIEZvcm1lZCBpbiB0aGUgU0FSUy1Db1YtMiBQb3Np
dGl2ZSBhbmQgTmVnYXRpdmUgR2Vub21lIFN0cmFuZHM8L3RpdGxlPjxzZWNvbmRhcnktdGl0bGU+
SW50IEogTW9sIFNjaTwvc2Vjb25kYXJ5LXRpdGxlPjwvdGl0bGVzPjxwZXJpb2RpY2FsPjxmdWxs
LXRpdGxlPkludCBKIE1vbCBTY2k8L2Z1bGwtdGl0bGU+PC9wZXJpb2RpY2FsPjx2b2x1bWU+MjI8
L3ZvbHVtZT48bnVtYmVyPjU8L251bWJlcj48ZWRpdGlvbj4yMDIxLzA0LzA0PC9lZGl0aW9uPjxr
ZXl3b3Jkcz48a2V5d29yZD5DaXJjdWxhciBEaWNocm9pc208L2tleXdvcmQ+PGtleXdvcmQ+Q29t
cHV0YXRpb25hbCBCaW9sb2d5L21ldGhvZHM8L2tleXdvcmQ+PGtleXdvcmQ+RGF0YWJhc2VzLCBH
ZW5ldGljPC9rZXl3b3JkPjxrZXl3b3JkPkVsZWN0cm9waG9yZXRpYyBNb2JpbGl0eSBTaGlmdCBB
c3NheTwva2V5d29yZD48a2V5d29yZD4qRy1RdWFkcnVwbGV4ZXM8L2tleXdvcmQ+PGtleXdvcmQ+
R2Vub21lLCBWaXJhbC9waHlzaW9sb2d5PC9rZXl3b3JkPjxrZXl3b3JkPkh1bWFuczwva2V5d29y
ZD48a2V5d29yZD5Qcm90b24gTWFnbmV0aWMgUmVzb25hbmNlIFNwZWN0cm9zY29weTwva2V5d29y
ZD48a2V5d29yZD5STkEtQmluZGluZyBQcm90ZWlucy8qbWV0YWJvbGlzbTwva2V5d29yZD48a2V5
d29yZD5TQVJTLUNvVi0yLypnZW5ldGljcy8qbWV0YWJvbGlzbTwva2V5d29yZD48a2V5d29yZD5W
aXJ1cyBSZXBsaWNhdGlvbi9waHlzaW9sb2d5PC9rZXl3b3JkPjxrZXl3b3JkPkNuYnA8L2tleXdv
cmQ+PGtleXdvcmQ+Q292aWQtMTk8L2tleXdvcmQ+PGtleXdvcmQ+Ry1xdWFkcnVwbGV4PC9rZXl3
b3JkPjxrZXl3b3JkPlNBUlMtQ29WLTI8L2tleXdvcmQ+PGtleXdvcmQ+Y29yb25hdmlydXM8L2tl
eXdvcmQ+PC9rZXl3b3Jkcz48ZGF0ZXM+PHllYXI+MjAyMTwveWVhcj48cHViLWRhdGVzPjxkYXRl
Pk1hciA1PC9kYXRlPjwvcHViLWRhdGVzPjwvZGF0ZXM+PGlzYm4+MTQyMi0wMDY3IChFbGVjdHJv
bmljKSYjeEQ7MTQyMi0wMDY3IChMaW5raW5nKTwvaXNibj48YWNjZXNzaW9uLW51bT4zMzgwNzY4
MjwvYWNjZXNzaW9uLW51bT48dXJscz48cmVsYXRlZC11cmxzPjx1cmw+aHR0cHM6Ly93d3cubmNi
aS5ubG0ubmloLmdvdi9wdWJtZWQvMzM4MDc2ODI8L3VybD48L3JlbGF0ZWQtdXJscz48L3VybHM+
PGN1c3RvbTI+UE1DNzk2MTkwNjwvY3VzdG9tMj48ZWxlY3Ryb25pYy1yZXNvdXJjZS1udW0+MTAu
MzM5MC9pam1zMjIwNTI2MTQ8L2VsZWN0cm9uaWMtcmVzb3VyY2UtbnVtPjwvcmVjb3JkPjwvQ2l0
ZT48Q2l0ZT48QXV0aG9yPkN1aTwvQXV0aG9yPjxZZWFyPjIwMjA8L1llYXI+PFJlY051bT44MDQ8
L1JlY051bT48cmVjb3JkPjxyZWMtbnVtYmVyPjgwNDwvcmVjLW51bWJlcj48Zm9yZWlnbi1rZXlz
PjxrZXkgYXBwPSJFTiIgZGItaWQ9InJmZmVhc3Z4bjVmZHRwZXNyOTl2enNkazB3emFwZnRhOXpl
diIgdGltZXN0YW1wPSIxNjM2NzMxMTUzIj44MDQ8L2tleT48L2ZvcmVpZ24ta2V5cz48cmVmLXR5
cGUgbmFtZT0iSm91cm5hbCBBcnRpY2xlIj4xNzwvcmVmLXR5cGU+PGNvbnRyaWJ1dG9ycz48YXV0
aG9ycz48YXV0aG9yPkN1aSwgSC48L2F1dGhvcj48YXV0aG9yPlpoYW5nLCBMLjwvYXV0aG9yPjwv
YXV0aG9ycz48L2NvbnRyaWJ1dG9ycz48YXV0aC1hZGRyZXNzPkluc3RpdHV0ZSBvZiBCYXNpYyBN
ZWRpY2luZSwgVGhlIEZpcnN0IEFmZmlsaWF0ZWQgSG9zcGl0YWwgb2YgU2hhbmRvbmcgRmlyc3Qg
TWVkaWNhbCBVbml2ZXJzaXR5LCBKaW5hbiwgQ2hpbmEuJiN4RDtTY2llbmNlIGFuZCBUZWNobm9s
b2d5IElubm92YXRpb24gQ2VudGVyLCBTaGFuZG9uZyBGaXJzdCBNZWRpY2FsIFVuaXZlcnNpdHkg
YW5kIFNoYW5kb25nIEFjYWRlbXkgb2YgTWVkaWNhbCBTY2llbmNlcywgSmluYW4sIENoaW5hLjwv
YXV0aC1hZGRyZXNzPjx0aXRsZXM+PHRpdGxlPkctUXVhZHJ1cGxleGVzIEFyZSBQcmVzZW50IGlu
IEh1bWFuIENvcm9uYXZpcnVzZXMgSW5jbHVkaW5nIFNBUlMtQ29WLTI8L3RpdGxlPjxzZWNvbmRh
cnktdGl0bGU+RnJvbnQgTWljcm9iaW9sPC9zZWNvbmRhcnktdGl0bGU+PC90aXRsZXM+PHBlcmlv
ZGljYWw+PGZ1bGwtdGl0bGU+RnJvbnQgTWljcm9iaW9sPC9mdWxsLXRpdGxlPjxhYmJyLTE+RnJv
bnRpZXJzIGluIG1pY3JvYmlvbG9neTwvYWJici0xPjwvcGVyaW9kaWNhbD48cGFnZXM+NTY3MzE3
PC9wYWdlcz48dm9sdW1lPjExPC92b2x1bWU+PGVkaXRpb24+MjAyMC8xMS8xNzwvZWRpdGlvbj48
a2V5d29yZHM+PGtleXdvcmQ+Q292aWQtMTk8L2tleXdvcmQ+PGtleXdvcmQ+Ry1xdWFkcnVwbGV4
ZXM8L2tleXdvcmQ+PGtleXdvcmQ+U0FSUy1Db1Y8L2tleXdvcmQ+PGtleXdvcmQ+U0FSUy1Db1Yt
Mjwva2V5d29yZD48a2V5d29yZD5uc1AzPC9rZXl3b3JkPjwva2V5d29yZHM+PGRhdGVzPjx5ZWFy
PjIwMjA8L3llYXI+PC9kYXRlcz48aXNibj4xNjY0LTMwMlggKFByaW50KSYjeEQ7MTY2NC0zMDJY
IChMaW5raW5nKTwvaXNibj48YWNjZXNzaW9uLW51bT4zMzE5MzE1NjwvYWNjZXNzaW9uLW51bT48
dXJscz48cmVsYXRlZC11cmxzPjx1cmw+aHR0cHM6Ly93d3cubmNiaS5ubG0ubmloLmdvdi9wdWJt
ZWQvMzMxOTMxNTY8L3VybD48L3JlbGF0ZWQtdXJscz48L3VybHM+PGN1c3RvbTI+UE1DNzY0NDg0
MzwvY3VzdG9tMj48ZWxlY3Ryb25pYy1yZXNvdXJjZS1udW0+MTAuMzM4OS9mbWljYi4yMDIwLjU2
NzMxNzwvZWxlY3Ryb25pYy1yZXNvdXJjZS1udW0+PC9yZWNvcmQ+PC9DaXRlPjwvRW5kTm90ZT5=
</w:fldData>
        </w:fldChar>
      </w:r>
      <w:r w:rsidRPr="003911CA">
        <w:rPr>
          <w:szCs w:val="20"/>
        </w:rPr>
        <w:instrText xml:space="preserve"> ADDIN EN.CITE.DATA </w:instrText>
      </w:r>
      <w:r w:rsidRPr="003911CA">
        <w:rPr>
          <w:szCs w:val="20"/>
        </w:rPr>
      </w:r>
      <w:r w:rsidRPr="003911CA">
        <w:rPr>
          <w:szCs w:val="20"/>
        </w:rPr>
        <w:fldChar w:fldCharType="end"/>
      </w:r>
      <w:r w:rsidRPr="003911CA">
        <w:rPr>
          <w:szCs w:val="20"/>
        </w:rPr>
      </w:r>
      <w:r w:rsidRPr="003911CA">
        <w:rPr>
          <w:szCs w:val="20"/>
        </w:rPr>
        <w:fldChar w:fldCharType="separate"/>
      </w:r>
      <w:r w:rsidRPr="003911CA">
        <w:rPr>
          <w:szCs w:val="20"/>
        </w:rPr>
        <w:t>[11,89]</w:t>
      </w:r>
      <w:r w:rsidRPr="003911CA">
        <w:rPr>
          <w:szCs w:val="20"/>
        </w:rPr>
        <w:fldChar w:fldCharType="end"/>
      </w:r>
      <w:r w:rsidRPr="003911CA">
        <w:rPr>
          <w:szCs w:val="20"/>
        </w:rPr>
        <w:t xml:space="preserve">. This constitutes a potential cause of </w:t>
      </w:r>
      <w:r w:rsidRPr="003911CA">
        <w:rPr>
          <w:szCs w:val="20"/>
        </w:rPr>
        <w:lastRenderedPageBreak/>
        <w:t xml:space="preserve">interference on epi-transcriptomic regulation of RNA G4 binding proteins. This may play a major role in the potential activation or deactivation of a pathological pathway </w:t>
      </w:r>
      <w:r w:rsidRPr="003911CA">
        <w:rPr>
          <w:szCs w:val="20"/>
        </w:rPr>
        <w:fldChar w:fldCharType="begin">
          <w:fldData xml:space="preserve">PEVuZE5vdGU+PENpdGU+PEF1dGhvcj5TaXNzaTwvQXV0aG9yPjxZZWFyPjIwMTE8L1llYXI+PFJl
Y051bT44MDU8L1JlY051bT48RGlzcGxheVRleHQ+PHN0eWxlIHNpemU9IjEwIj5bOTBdPC9zdHls
ZT48L0Rpc3BsYXlUZXh0PjxyZWNvcmQ+PHJlYy1udW1iZXI+ODA1PC9yZWMtbnVtYmVyPjxmb3Jl
aWduLWtleXM+PGtleSBhcHA9IkVOIiBkYi1pZD0icmZmZWFzdnhuNWZkdHBlc3I5OXZ6c2RrMHd6
YXBmdGE5emV2IiB0aW1lc3RhbXA9IjE2MzY3MzEyNTMiPjgwNTwva2V5PjwvZm9yZWlnbi1rZXlz
PjxyZWYtdHlwZSBuYW1lPSJKb3VybmFsIEFydGljbGUiPjE3PC9yZWYtdHlwZT48Y29udHJpYnV0
b3JzPjxhdXRob3JzPjxhdXRob3I+U2lzc2ksIEMuPC9hdXRob3I+PGF1dGhvcj5HYXR0bywgQi48
L2F1dGhvcj48YXV0aG9yPlBhbHVtYm8sIE0uPC9hdXRob3I+PC9hdXRob3JzPjwvY29udHJpYnV0
b3JzPjxhdXRoLWFkZHJlc3M+RGVwYXJ0bWVudCBvZiBQaGFybWFjZXV0aWNhbCBTY2llbmNlcywg
VW5pdmVyc2l0eSBvZiBQYWRvdmEsIFZpYSBNYXJ6b2xvIDUsIFBhZHVhLCBJdGFseS48L2F1dGgt
YWRkcmVzcz48dGl0bGVzPjx0aXRsZT5UaGUgZXZvbHZpbmcgd29ybGQgb2YgcHJvdGVpbi1HLXF1
YWRydXBsZXggcmVjb2duaXRpb246IGEgbWVkaWNpbmFsIGNoZW1pc3QmYXBvcztzIHBlcnNwZWN0
aXZlPC90aXRsZT48c2Vjb25kYXJ5LXRpdGxlPkJpb2NoaW1pZTwvc2Vjb25kYXJ5LXRpdGxlPjwv
dGl0bGVzPjxwZXJpb2RpY2FsPjxmdWxsLXRpdGxlPkJpb2NoaW1pZTwvZnVsbC10aXRsZT48L3Bl
cmlvZGljYWw+PHBhZ2VzPjEyMTktMzA8L3BhZ2VzPjx2b2x1bWU+OTM8L3ZvbHVtZT48bnVtYmVy
Pjg8L251bWJlcj48ZWRpdGlvbj4yMDExLzA1LzEwPC9lZGl0aW9uPjxrZXl3b3Jkcz48a2V5d29y
ZD5BbnRpYm9kaWVzL2NoZW1pc3RyeS9tZXRhYm9saXNtPC9rZXl3b3JkPjxrZXl3b3JkPkFwdGFt
ZXJzLCBOdWNsZW90aWRlPC9rZXl3b3JkPjxrZXl3b3JkPkJhc2UgU2VxdWVuY2U8L2tleXdvcmQ+
PGtleXdvcmQ+RE5BIEhlbGljYXNlcy9tZXRhYm9saXNtPC9rZXl3b3JkPjxrZXl3b3JkPkRydWcg
RGVzaWduPC9rZXl3b3JkPjxrZXl3b3JkPipHLVF1YWRydXBsZXhlczwva2V5d29yZD48a2V5d29y
ZD5IZXRlcm9nZW5lb3VzLU51Y2xlYXIgUmlib251Y2xlb3Byb3RlaW5zL2NoZW1pc3RyeS9tZXRh
Ym9saXNtPC9rZXl3b3JkPjxrZXl3b3JkPk1vbGVjdWxhciBTZXF1ZW5jZSBEYXRhPC9rZXl3b3Jk
PjxrZXl3b3JkPlBlcHRpZGVzL2dlbmV0aWNzL21ldGFib2xpc208L2tleXdvcmQ+PGtleXdvcmQ+
UHJvbW90ZXIgUmVnaW9ucywgR2VuZXRpYzwva2V5d29yZD48a2V5d29yZD5Qcm90ZWluIEJpb3N5
bnRoZXNpczwva2V5d29yZD48a2V5d29yZD5Qcm90ZWlucy9jaGVtaXN0cnkvKmdlbmV0aWNzLypt
ZXRhYm9saXNtPC9rZXl3b3JkPjxrZXl3b3JkPlJOQSBIZWxpY2FzZXMvbWV0YWJvbGlzbTwva2V5
d29yZD48a2V5d29yZD5STkEsIFVudHJhbnNsYXRlZDwva2V5d29yZD48a2V5d29yZD5UZWxvbWVy
ZS9nZW5ldGljcy9tZXRhYm9saXNtPC9rZXl3b3JkPjxrZXl3b3JkPlRlbG9tZXJlLUJpbmRpbmcg
UHJvdGVpbnMvZ2VuZXRpY3MvbWV0YWJvbGlzbTwva2V5d29yZD48a2V5d29yZD5UcmFuc2NyaXB0
aW9uLCBHZW5ldGljPC9rZXl3b3JkPjwva2V5d29yZHM+PGRhdGVzPjx5ZWFyPjIwMTE8L3llYXI+
PHB1Yi1kYXRlcz48ZGF0ZT5BdWc8L2RhdGU+PC9wdWItZGF0ZXM+PC9kYXRlcz48aXNibj4xNjM4
LTYxODMgKEVsZWN0cm9uaWMpJiN4RDswMzAwLTkwODQgKExpbmtpbmcpPC9pc2JuPjxhY2Nlc3Np
b24tbnVtPjIxNTQ5MTc0PC9hY2Nlc3Npb24tbnVtPjx1cmxzPjxyZWxhdGVkLXVybHM+PHVybD5o
dHRwczovL3d3dy5uY2JpLm5sbS5uaWguZ292L3B1Ym1lZC8yMTU0OTE3NDwvdXJsPjwvcmVsYXRl
ZC11cmxzPjwvdXJscz48Y3VzdG9tMj5QTUM3MTI2MzU2PC9jdXN0b20yPjxlbGVjdHJvbmljLXJl
c291cmNlLW51bT4xMC4xMDE2L2ouYmlvY2hpLjIwMTEuMDQuMDE4PC9lbGVjdHJvbmljLXJlc291
cmNlLW51bT48L3JlY29yZD48L0NpdGU+PC9FbmROb3RlPn==
</w:fldData>
        </w:fldChar>
      </w:r>
      <w:r w:rsidRPr="003911CA">
        <w:rPr>
          <w:szCs w:val="20"/>
        </w:rPr>
        <w:instrText xml:space="preserve"> ADDIN EN.CITE </w:instrText>
      </w:r>
      <w:r w:rsidRPr="003911CA">
        <w:rPr>
          <w:szCs w:val="20"/>
        </w:rPr>
        <w:fldChar w:fldCharType="begin">
          <w:fldData xml:space="preserve">PEVuZE5vdGU+PENpdGU+PEF1dGhvcj5TaXNzaTwvQXV0aG9yPjxZZWFyPjIwMTE8L1llYXI+PFJl
Y051bT44MDU8L1JlY051bT48RGlzcGxheVRleHQ+PHN0eWxlIHNpemU9IjEwIj5bOTBdPC9zdHls
ZT48L0Rpc3BsYXlUZXh0PjxyZWNvcmQ+PHJlYy1udW1iZXI+ODA1PC9yZWMtbnVtYmVyPjxmb3Jl
aWduLWtleXM+PGtleSBhcHA9IkVOIiBkYi1pZD0icmZmZWFzdnhuNWZkdHBlc3I5OXZ6c2RrMHd6
YXBmdGE5emV2IiB0aW1lc3RhbXA9IjE2MzY3MzEyNTMiPjgwNTwva2V5PjwvZm9yZWlnbi1rZXlz
PjxyZWYtdHlwZSBuYW1lPSJKb3VybmFsIEFydGljbGUiPjE3PC9yZWYtdHlwZT48Y29udHJpYnV0
b3JzPjxhdXRob3JzPjxhdXRob3I+U2lzc2ksIEMuPC9hdXRob3I+PGF1dGhvcj5HYXR0bywgQi48
L2F1dGhvcj48YXV0aG9yPlBhbHVtYm8sIE0uPC9hdXRob3I+PC9hdXRob3JzPjwvY29udHJpYnV0
b3JzPjxhdXRoLWFkZHJlc3M+RGVwYXJ0bWVudCBvZiBQaGFybWFjZXV0aWNhbCBTY2llbmNlcywg
VW5pdmVyc2l0eSBvZiBQYWRvdmEsIFZpYSBNYXJ6b2xvIDUsIFBhZHVhLCBJdGFseS48L2F1dGgt
YWRkcmVzcz48dGl0bGVzPjx0aXRsZT5UaGUgZXZvbHZpbmcgd29ybGQgb2YgcHJvdGVpbi1HLXF1
YWRydXBsZXggcmVjb2duaXRpb246IGEgbWVkaWNpbmFsIGNoZW1pc3QmYXBvcztzIHBlcnNwZWN0
aXZlPC90aXRsZT48c2Vjb25kYXJ5LXRpdGxlPkJpb2NoaW1pZTwvc2Vjb25kYXJ5LXRpdGxlPjwv
dGl0bGVzPjxwZXJpb2RpY2FsPjxmdWxsLXRpdGxlPkJpb2NoaW1pZTwvZnVsbC10aXRsZT48L3Bl
cmlvZGljYWw+PHBhZ2VzPjEyMTktMzA8L3BhZ2VzPjx2b2x1bWU+OTM8L3ZvbHVtZT48bnVtYmVy
Pjg8L251bWJlcj48ZWRpdGlvbj4yMDExLzA1LzEwPC9lZGl0aW9uPjxrZXl3b3Jkcz48a2V5d29y
ZD5BbnRpYm9kaWVzL2NoZW1pc3RyeS9tZXRhYm9saXNtPC9rZXl3b3JkPjxrZXl3b3JkPkFwdGFt
ZXJzLCBOdWNsZW90aWRlPC9rZXl3b3JkPjxrZXl3b3JkPkJhc2UgU2VxdWVuY2U8L2tleXdvcmQ+
PGtleXdvcmQ+RE5BIEhlbGljYXNlcy9tZXRhYm9saXNtPC9rZXl3b3JkPjxrZXl3b3JkPkRydWcg
RGVzaWduPC9rZXl3b3JkPjxrZXl3b3JkPipHLVF1YWRydXBsZXhlczwva2V5d29yZD48a2V5d29y
ZD5IZXRlcm9nZW5lb3VzLU51Y2xlYXIgUmlib251Y2xlb3Byb3RlaW5zL2NoZW1pc3RyeS9tZXRh
Ym9saXNtPC9rZXl3b3JkPjxrZXl3b3JkPk1vbGVjdWxhciBTZXF1ZW5jZSBEYXRhPC9rZXl3b3Jk
PjxrZXl3b3JkPlBlcHRpZGVzL2dlbmV0aWNzL21ldGFib2xpc208L2tleXdvcmQ+PGtleXdvcmQ+
UHJvbW90ZXIgUmVnaW9ucywgR2VuZXRpYzwva2V5d29yZD48a2V5d29yZD5Qcm90ZWluIEJpb3N5
bnRoZXNpczwva2V5d29yZD48a2V5d29yZD5Qcm90ZWlucy9jaGVtaXN0cnkvKmdlbmV0aWNzLypt
ZXRhYm9saXNtPC9rZXl3b3JkPjxrZXl3b3JkPlJOQSBIZWxpY2FzZXMvbWV0YWJvbGlzbTwva2V5
d29yZD48a2V5d29yZD5STkEsIFVudHJhbnNsYXRlZDwva2V5d29yZD48a2V5d29yZD5UZWxvbWVy
ZS9nZW5ldGljcy9tZXRhYm9saXNtPC9rZXl3b3JkPjxrZXl3b3JkPlRlbG9tZXJlLUJpbmRpbmcg
UHJvdGVpbnMvZ2VuZXRpY3MvbWV0YWJvbGlzbTwva2V5d29yZD48a2V5d29yZD5UcmFuc2NyaXB0
aW9uLCBHZW5ldGljPC9rZXl3b3JkPjwva2V5d29yZHM+PGRhdGVzPjx5ZWFyPjIwMTE8L3llYXI+
PHB1Yi1kYXRlcz48ZGF0ZT5BdWc8L2RhdGU+PC9wdWItZGF0ZXM+PC9kYXRlcz48aXNibj4xNjM4
LTYxODMgKEVsZWN0cm9uaWMpJiN4RDswMzAwLTkwODQgKExpbmtpbmcpPC9pc2JuPjxhY2Nlc3Np
b24tbnVtPjIxNTQ5MTc0PC9hY2Nlc3Npb24tbnVtPjx1cmxzPjxyZWxhdGVkLXVybHM+PHVybD5o
dHRwczovL3d3dy5uY2JpLm5sbS5uaWguZ292L3B1Ym1lZC8yMTU0OTE3NDwvdXJsPjwvcmVsYXRl
ZC11cmxzPjwvdXJscz48Y3VzdG9tMj5QTUM3MTI2MzU2PC9jdXN0b20yPjxlbGVjdHJvbmljLXJl
c291cmNlLW51bT4xMC4xMDE2L2ouYmlvY2hpLjIwMTEuMDQuMDE4PC9lbGVjdHJvbmljLXJlc291
cmNlLW51bT48L3JlY29yZD48L0NpdGU+PC9FbmROb3RlPn==
</w:fldData>
        </w:fldChar>
      </w:r>
      <w:r w:rsidRPr="003911CA">
        <w:rPr>
          <w:szCs w:val="20"/>
        </w:rPr>
        <w:instrText xml:space="preserve"> ADDIN EN.CITE.DATA </w:instrText>
      </w:r>
      <w:r w:rsidRPr="003911CA">
        <w:rPr>
          <w:szCs w:val="20"/>
        </w:rPr>
      </w:r>
      <w:r w:rsidRPr="003911CA">
        <w:rPr>
          <w:szCs w:val="20"/>
        </w:rPr>
        <w:fldChar w:fldCharType="end"/>
      </w:r>
      <w:r w:rsidRPr="003911CA">
        <w:rPr>
          <w:szCs w:val="20"/>
        </w:rPr>
      </w:r>
      <w:r w:rsidRPr="003911CA">
        <w:rPr>
          <w:szCs w:val="20"/>
        </w:rPr>
        <w:fldChar w:fldCharType="separate"/>
      </w:r>
      <w:r w:rsidRPr="003911CA">
        <w:rPr>
          <w:szCs w:val="20"/>
        </w:rPr>
        <w:t>[90]</w:t>
      </w:r>
      <w:r w:rsidRPr="003911CA">
        <w:rPr>
          <w:szCs w:val="20"/>
        </w:rPr>
        <w:fldChar w:fldCharType="end"/>
      </w:r>
      <w:r w:rsidRPr="003911CA">
        <w:rPr>
          <w:szCs w:val="20"/>
        </w:rPr>
        <w:t xml:space="preserve">. In this respect, oncogenic RNA binding proteins like the mutant variants of p53 and mdm2 can readily form RNA-Protein binding complexes at polysomes with SARS-CoV-2 vaccine mRNA potential G-quadruplexes </w:t>
      </w:r>
      <w:r w:rsidRPr="003911CA">
        <w:rPr>
          <w:szCs w:val="20"/>
        </w:rPr>
        <w:fldChar w:fldCharType="begin">
          <w:fldData xml:space="preserve">PEVuZE5vdGU+PENpdGU+PEF1dGhvcj5RdWFudGU8L0F1dGhvcj48WWVhcj4yMDEyPC9ZZWFyPjxS
ZWNOdW0+ODE4PC9SZWNOdW0+PERpc3BsYXlUZXh0PjxzdHlsZSBzaXplPSIxMCI+WzkxLDkyXTwv
c3R5bGU+PC9EaXNwbGF5VGV4dD48cmVjb3JkPjxyZWMtbnVtYmVyPjgxODwvcmVjLW51bWJlcj48
Zm9yZWlnbi1rZXlzPjxrZXkgYXBwPSJFTiIgZGItaWQ9InJmZmVhc3Z4bjVmZHRwZXNyOTl2enNk
azB3emFwZnRhOXpldiIgdGltZXN0YW1wPSIxNjM2NzMyMjQ4Ij44MTg8L2tleT48L2ZvcmVpZ24t
a2V5cz48cmVmLXR5cGUgbmFtZT0iSm91cm5hbCBBcnRpY2xlIj4xNzwvcmVmLXR5cGU+PGNvbnRy
aWJ1dG9ycz48YXV0aG9ycz48YXV0aG9yPlF1YW50ZSwgVC48L2F1dGhvcj48YXV0aG9yPk90dG8s
IEIuPC9hdXRob3I+PGF1dGhvcj5CcmF6ZG92YSwgTS48L2F1dGhvcj48YXV0aG9yPktlam5vdnNr
YSwgSS48L2F1dGhvcj48YXV0aG9yPkRlcHBlcnQsIFcuPC9hdXRob3I+PGF1dGhvcj5Ub2xzdG9u
b2csIEcuIFYuPC9hdXRob3I+PC9hdXRob3JzPjwvY29udHJpYnV0b3JzPjxhdXRoLWFkZHJlc3M+
SGVpbnJpY2gtUGV0dGUgSW5zdGl0dXRlLCBIYW1idXJnLCBHZXJtYW55LjwvYXV0aC1hZGRyZXNz
Pjx0aXRsZXM+PHRpdGxlPk11dGFudCBwNTMgaXMgYSB0cmFuc2NyaXB0aW9uYWwgY28tZmFjdG9y
IHRoYXQgYmluZHMgdG8gRy1yaWNoIHJlZ3VsYXRvcnkgcmVnaW9ucyBvZiBhY3RpdmUgZ2VuZXMg
YW5kIGdlbmVyYXRlcyB0cmFuc2NyaXB0aW9uYWwgcGxhc3RpY2l0eTwvdGl0bGU+PHNlY29uZGFy
eS10aXRsZT5DZWxsIEN5Y2xlPC9zZWNvbmRhcnktdGl0bGU+PC90aXRsZXM+PHBlcmlvZGljYWw+
PGZ1bGwtdGl0bGU+Q2VsbCBDeWNsZTwvZnVsbC10aXRsZT48L3BlcmlvZGljYWw+PHBhZ2VzPjMy
OTAtMzAzPC9wYWdlcz48dm9sdW1lPjExPC92b2x1bWU+PG51bWJlcj4xNzwvbnVtYmVyPjxlZGl0
aW9uPjIwMTIvMDgvMTc8L2VkaXRpb24+PGtleXdvcmRzPjxrZXl3b3JkPkJpbmRpbmcgU2l0ZXMv
Z2VuZXRpY3M8L2tleXdvcmQ+PGtleXdvcmQ+Q2VsbCBDeWNsZSBQcm90ZWlucy9nZW5ldGljcy9t
ZXRhYm9saXNtPC9rZXl3b3JkPjxrZXl3b3JkPkNlbGwgTGluZSwgVHVtb3I8L2tleXdvcmQ+PGtl
eXdvcmQ+Q2hyb21hdGluIEltbXVub3ByZWNpcGl0YXRpb248L2tleXdvcmQ+PGtleXdvcmQ+R1BJ
LUxpbmtlZCBQcm90ZWlucy9nZW5ldGljcy9tZXRhYm9saXNtPC9rZXl3b3JkPjxrZXl3b3JkPkdl
bmUgRXhwcmVzc2lvbiBQcm9maWxpbmc8L2tleXdvcmQ+PGtleXdvcmQ+R2VuZSBFeHByZXNzaW9u
IFJlZ3VsYXRpb24sIE5lb3BsYXN0aWMvKmdlbmV0aWNzPC9rZXl3b3JkPjxrZXl3b3JkPkd1YW5v
c2luZS9tZXRhYm9saXNtPC9rZXl3b3JkPjxrZXl3b3JkPkh1bWFuczwva2V5d29yZD48a2V5d29y
ZD5NdXRhdGlvbi9nZW5ldGljczwva2V5d29yZD48a2V5d29yZD5Qb2x5bWVyYXNlIENoYWluIFJl
YWN0aW9uPC9rZXl3b3JkPjxrZXl3b3JkPlJlY2VwdG9yLCBTZXJvdG9uaW4sIDUtSFQyQS9nZW5l
dGljcy9tZXRhYm9saXNtPC9rZXl3b3JkPjxrZXl3b3JkPlJlZ3VsYXRvcnkgRWxlbWVudHMsIFRy
YW5zY3JpcHRpb25hbC9nZW5ldGljcy8qcGh5c2lvbG9neTwva2V5d29yZD48a2V5d29yZD5UcmFu
c2NyaXB0aW9uLCBHZW5ldGljLypnZW5ldGljczwva2V5d29yZD48a2V5d29yZD5UdW1vciBTdXBw
cmVzc29yIFByb3RlaW4gcDUzL2dlbmV0aWNzLyptZXRhYm9saXNtPC9rZXl3b3JkPjwva2V5d29y
ZHM+PGRhdGVzPjx5ZWFyPjIwMTI8L3llYXI+PHB1Yi1kYXRlcz48ZGF0ZT5TZXAgMTwvZGF0ZT48
L3B1Yi1kYXRlcz48L2RhdGVzPjxpc2JuPjE1NTEtNDAwNSAoRWxlY3Ryb25pYykmI3hEOzE1NTEt
NDAwNSAoTGlua2luZyk8L2lzYm4+PGFjY2Vzc2lvbi1udW0+MjI4OTQ5MDA8L2FjY2Vzc2lvbi1u
dW0+PHVybHM+PHJlbGF0ZWQtdXJscz48dXJsPmh0dHBzOi8vd3d3Lm5jYmkubmxtLm5paC5nb3Yv
cHVibWVkLzIyODk0OTAwPC91cmw+PC9yZWxhdGVkLXVybHM+PC91cmxzPjxjdXN0b20yPlBNQzM0
NjY1Mjg8L2N1c3RvbTI+PGVsZWN0cm9uaWMtcmVzb3VyY2UtbnVtPjEwLjQxNjEvY2MuMjE2NDY8
L2VsZWN0cm9uaWMtcmVzb3VyY2UtbnVtPjwvcmVjb3JkPjwvQ2l0ZT48Q2l0ZT48QXV0aG9yPkxh
Z288L0F1dGhvcj48WWVhcj4yMDIxPC9ZZWFyPjxSZWNOdW0+ODMwPC9SZWNOdW0+PHJlY29yZD48
cmVjLW51bWJlcj44MzA8L3JlYy1udW1iZXI+PGZvcmVpZ24ta2V5cz48a2V5IGFwcD0iRU4iIGRi
LWlkPSJyZmZlYXN2eG41ZmR0cGVzcjk5dnpzZGswd3phcGZ0YTl6ZXYiIHRpbWVzdGFtcD0iMTYz
NjczMjQ1MSI+ODMwPC9rZXk+PC9mb3JlaWduLWtleXM+PHJlZi10eXBlIG5hbWU9IkpvdXJuYWwg
QXJ0aWNsZSI+MTc8L3JlZi10eXBlPjxjb250cmlidXRvcnM+PGF1dGhvcnM+PGF1dGhvcj5MYWdv
LCBTLjwvYXV0aG9yPjxhdXRob3I+TmFkYWksIE0uPC9hdXRob3I+PGF1dGhvcj5SdWdnaWVybywg
RS48L2F1dGhvcj48YXV0aG9yPlRhc3NpbmFyaSwgTS48L2F1dGhvcj48YXV0aG9yPk1hcnVzaWMs
IE0uPC9hdXRob3I+PGF1dGhvcj5Ub3NvbmksIEIuPC9hdXRob3I+PGF1dGhvcj5GcmFzc29uLCBJ
LjwvYXV0aG9yPjxhdXRob3I+Q2Vybmlsb2dhciwgRi4gTS48L2F1dGhvcj48YXV0aG9yPlBpcm90
YSwgVi48L2F1dGhvcj48YXV0aG9yPkRvcmlhLCBGLjwvYXV0aG9yPjxhdXRob3I+UGxhdmVjLCBK
LjwvYXV0aG9yPjxhdXRob3I+U2Nob3R0YSwgRy48L2F1dGhvcj48YXV0aG9yPlJpY2h0ZXIsIFMu
IE4uPC9hdXRob3I+PC9hdXRob3JzPjwvY29udHJpYnV0b3JzPjxhdXRoLWFkZHJlc3M+RGVwYXJ0
bWVudCBvZiBNb2xlY3VsYXIgTWVkaWNpbmUsIFVuaXZlcnNpdHkgb2YgUGFkdWEsIHZpYSBBLiBH
YWJlbGxpIDYzLCAzNTEyMSBQYWR1YSwgSXRhbHkuJiN4RDtTbG92ZW5pYW4gTk1SIGNlbnRlciwg
TmF0aW9uYWwgSW5zdGl0dXRlIG9mIENoZW1pc3RyeSwgSGFqZHJpaG92YSwgMTksIExqdWJsamFu
YSBTSS0xMDAwLCBTbG92ZW5pYS4mI3hEO0RpdmlzaW9uIG9mIE1vbGVjdWxhciBCaW9sb2d5LCBC
aW9tZWRpY2FsIENlbnRlciwgRmFjdWx0eSBvZiBNZWRpY2luZSwgTE1VIE11bmljaCwgR2VybWFu
eS4mI3hEO0RlcGFydG1lbnQgb2YgQ2hlbWlzdHJ5LCBVbml2ZXJzaXR5IG9mIFBhdmlhLCBWLiBs
ZSBUYXJhbWVsbGkgMTAsIDI3MTAwLCBQYXZpYSwgSXRhbHkuPC9hdXRoLWFkZHJlc3M+PHRpdGxl
cz48dGl0bGU+VGhlIE1ETTIgaW5kdWNpYmxlIHByb21vdGVyIGZvbGRzIGludG8gZm91ci10ZXRy
YWQgYW50aXBhcmFsbGVsIEctcXVhZHJ1cGxleGVzIHRhcmdldGFibGUgdG8gZmlnaHQgbWFsaWdu
YW50IGxpcG9zYXJjb21hPC90aXRsZT48c2Vjb25kYXJ5LXRpdGxlPk51Y2xlaWMgQWNpZHMgUmVz
PC9zZWNvbmRhcnktdGl0bGU+PC90aXRsZXM+PHBlcmlvZGljYWw+PGZ1bGwtdGl0bGU+TnVjbGVp
YyBBY2lkcyBSZXM8L2Z1bGwtdGl0bGU+PGFiYnItMT5OdWNsZWljIGFjaWRzIHJlc2VhcmNoPC9h
YmJyLTE+PC9wZXJpb2RpY2FsPjxwYWdlcz44NDctODYzPC9wYWdlcz48dm9sdW1lPjQ5PC92b2x1
bWU+PG51bWJlcj4yPC9udW1iZXI+PGVkaXRpb24+MjAyMS8wMS8wODwvZWRpdGlvbj48a2V5d29y
ZHM+PGtleXdvcmQ+QXBvcHRvc2lzPC9rZXl3b3JkPjxrZXl3b3JkPkNlbGwgQ3ljbGU8L2tleXdv
cmQ+PGtleXdvcmQ+Q2VsbCBMaW5lLCBUdW1vcjwva2V5d29yZD48a2V5d29yZD5Db21wdXRlciBT
aW11bGF0aW9uPC9rZXl3b3JkPjxrZXl3b3JkPipHLVF1YWRydXBsZXhlczwva2V5d29yZD48a2V5
d29yZD5HZW5lIEV4cHJlc3Npb24gUmVndWxhdGlvbiwgTmVvcGxhc3RpYy8qZ2VuZXRpY3M8L2tl
eXdvcmQ+PGtleXdvcmQ+SHVtYW5zPC9rZXl3b3JkPjxrZXl3b3JkPkxpZ2FuZHM8L2tleXdvcmQ+
PGtleXdvcmQ+TGlwb3NhcmNvbWEvKnRoZXJhcHk8L2tleXdvcmQ+PGtleXdvcmQ+TW9kZWxzLCBH
ZW5ldGljPC9rZXl3b3JkPjxrZXl3b3JkPipNb2xlY3VsYXIgVGFyZ2V0ZWQgVGhlcmFweTwva2V5
d29yZD48a2V5d29yZD5OZW9wbGFzbSBQcm90ZWlucy9tZXRhYm9saXNtPC9rZXl3b3JkPjxrZXl3
b3JkPk51Y2xlYXIgUHJvdGVpbnMvbWV0YWJvbGlzbTwva2V5d29yZD48a2V5d29yZD5Qcm9tb3Rl
ciBSZWdpb25zLCBHZW5ldGljLypnZW5ldGljczwva2V5d29yZD48a2V5d29yZD5Qcm90ZWluIElu
dGVyYWN0aW9uIE1hcHBpbmc8L2tleXdvcmQ+PGtleXdvcmQ+UHJvdGVvbHlzaXM8L2tleXdvcmQ+
PGtleXdvcmQ+UHJvdG8tT25jb2dlbmUgUHJvdGVpbnMgYy1tZG0yL2Jpb3N5bnRoZXNpcy8qZ2Vu
ZXRpY3M8L2tleXdvcmQ+PGtleXdvcmQ+U29mdCBUaXNzdWUgTmVvcGxhc21zLyp0aGVyYXB5PC9r
ZXl3b3JkPjxrZXl3b3JkPlR1bW9yIFN1cHByZXNzb3IgUHJvdGVpbiBwNTMvbWV0YWJvbGlzbTwv
a2V5d29yZD48L2tleXdvcmRzPjxkYXRlcz48eWVhcj4yMDIxPC95ZWFyPjxwdWItZGF0ZXM+PGRh
dGU+SmFuIDI1PC9kYXRlPjwvcHViLWRhdGVzPjwvZGF0ZXM+PGlzYm4+MTM2Mi00OTYyIChFbGVj
dHJvbmljKSYjeEQ7MDMwNS0xMDQ4IChMaW5raW5nKTwvaXNibj48YWNjZXNzaW9uLW51bT4zMzQx
MDkxNTwvYWNjZXNzaW9uLW51bT48dXJscz48cmVsYXRlZC11cmxzPjx1cmw+aHR0cHM6Ly93d3cu
bmNiaS5ubG0ubmloLmdvdi9wdWJtZWQvMzM0MTA5MTU8L3VybD48L3JlbGF0ZWQtdXJscz48L3Vy
bHM+PGN1c3RvbTI+UE1DNzgyNjI1NjwvY3VzdG9tMj48ZWxlY3Ryb25pYy1yZXNvdXJjZS1udW0+
MTAuMTA5My9uYXIvZ2thYTEyNzM8L2VsZWN0cm9uaWMtcmVzb3VyY2UtbnVtPjwvcmVjb3JkPjwv
Q2l0ZT48L0VuZE5vdGU+
</w:fldData>
        </w:fldChar>
      </w:r>
      <w:r w:rsidRPr="003911CA">
        <w:rPr>
          <w:szCs w:val="20"/>
        </w:rPr>
        <w:instrText xml:space="preserve"> ADDIN EN.CITE </w:instrText>
      </w:r>
      <w:r w:rsidRPr="003911CA">
        <w:rPr>
          <w:szCs w:val="20"/>
        </w:rPr>
        <w:fldChar w:fldCharType="begin">
          <w:fldData xml:space="preserve">PEVuZE5vdGU+PENpdGU+PEF1dGhvcj5RdWFudGU8L0F1dGhvcj48WWVhcj4yMDEyPC9ZZWFyPjxS
ZWNOdW0+ODE4PC9SZWNOdW0+PERpc3BsYXlUZXh0PjxzdHlsZSBzaXplPSIxMCI+WzkxLDkyXTwv
c3R5bGU+PC9EaXNwbGF5VGV4dD48cmVjb3JkPjxyZWMtbnVtYmVyPjgxODwvcmVjLW51bWJlcj48
Zm9yZWlnbi1rZXlzPjxrZXkgYXBwPSJFTiIgZGItaWQ9InJmZmVhc3Z4bjVmZHRwZXNyOTl2enNk
azB3emFwZnRhOXpldiIgdGltZXN0YW1wPSIxNjM2NzMyMjQ4Ij44MTg8L2tleT48L2ZvcmVpZ24t
a2V5cz48cmVmLXR5cGUgbmFtZT0iSm91cm5hbCBBcnRpY2xlIj4xNzwvcmVmLXR5cGU+PGNvbnRy
aWJ1dG9ycz48YXV0aG9ycz48YXV0aG9yPlF1YW50ZSwgVC48L2F1dGhvcj48YXV0aG9yPk90dG8s
IEIuPC9hdXRob3I+PGF1dGhvcj5CcmF6ZG92YSwgTS48L2F1dGhvcj48YXV0aG9yPktlam5vdnNr
YSwgSS48L2F1dGhvcj48YXV0aG9yPkRlcHBlcnQsIFcuPC9hdXRob3I+PGF1dGhvcj5Ub2xzdG9u
b2csIEcuIFYuPC9hdXRob3I+PC9hdXRob3JzPjwvY29udHJpYnV0b3JzPjxhdXRoLWFkZHJlc3M+
SGVpbnJpY2gtUGV0dGUgSW5zdGl0dXRlLCBIYW1idXJnLCBHZXJtYW55LjwvYXV0aC1hZGRyZXNz
Pjx0aXRsZXM+PHRpdGxlPk11dGFudCBwNTMgaXMgYSB0cmFuc2NyaXB0aW9uYWwgY28tZmFjdG9y
IHRoYXQgYmluZHMgdG8gRy1yaWNoIHJlZ3VsYXRvcnkgcmVnaW9ucyBvZiBhY3RpdmUgZ2VuZXMg
YW5kIGdlbmVyYXRlcyB0cmFuc2NyaXB0aW9uYWwgcGxhc3RpY2l0eTwvdGl0bGU+PHNlY29uZGFy
eS10aXRsZT5DZWxsIEN5Y2xlPC9zZWNvbmRhcnktdGl0bGU+PC90aXRsZXM+PHBlcmlvZGljYWw+
PGZ1bGwtdGl0bGU+Q2VsbCBDeWNsZTwvZnVsbC10aXRsZT48L3BlcmlvZGljYWw+PHBhZ2VzPjMy
OTAtMzAzPC9wYWdlcz48dm9sdW1lPjExPC92b2x1bWU+PG51bWJlcj4xNzwvbnVtYmVyPjxlZGl0
aW9uPjIwMTIvMDgvMTc8L2VkaXRpb24+PGtleXdvcmRzPjxrZXl3b3JkPkJpbmRpbmcgU2l0ZXMv
Z2VuZXRpY3M8L2tleXdvcmQ+PGtleXdvcmQ+Q2VsbCBDeWNsZSBQcm90ZWlucy9nZW5ldGljcy9t
ZXRhYm9saXNtPC9rZXl3b3JkPjxrZXl3b3JkPkNlbGwgTGluZSwgVHVtb3I8L2tleXdvcmQ+PGtl
eXdvcmQ+Q2hyb21hdGluIEltbXVub3ByZWNpcGl0YXRpb248L2tleXdvcmQ+PGtleXdvcmQ+R1BJ
LUxpbmtlZCBQcm90ZWlucy9nZW5ldGljcy9tZXRhYm9saXNtPC9rZXl3b3JkPjxrZXl3b3JkPkdl
bmUgRXhwcmVzc2lvbiBQcm9maWxpbmc8L2tleXdvcmQ+PGtleXdvcmQ+R2VuZSBFeHByZXNzaW9u
IFJlZ3VsYXRpb24sIE5lb3BsYXN0aWMvKmdlbmV0aWNzPC9rZXl3b3JkPjxrZXl3b3JkPkd1YW5v
c2luZS9tZXRhYm9saXNtPC9rZXl3b3JkPjxrZXl3b3JkPkh1bWFuczwva2V5d29yZD48a2V5d29y
ZD5NdXRhdGlvbi9nZW5ldGljczwva2V5d29yZD48a2V5d29yZD5Qb2x5bWVyYXNlIENoYWluIFJl
YWN0aW9uPC9rZXl3b3JkPjxrZXl3b3JkPlJlY2VwdG9yLCBTZXJvdG9uaW4sIDUtSFQyQS9nZW5l
dGljcy9tZXRhYm9saXNtPC9rZXl3b3JkPjxrZXl3b3JkPlJlZ3VsYXRvcnkgRWxlbWVudHMsIFRy
YW5zY3JpcHRpb25hbC9nZW5ldGljcy8qcGh5c2lvbG9neTwva2V5d29yZD48a2V5d29yZD5UcmFu
c2NyaXB0aW9uLCBHZW5ldGljLypnZW5ldGljczwva2V5d29yZD48a2V5d29yZD5UdW1vciBTdXBw
cmVzc29yIFByb3RlaW4gcDUzL2dlbmV0aWNzLyptZXRhYm9saXNtPC9rZXl3b3JkPjwva2V5d29y
ZHM+PGRhdGVzPjx5ZWFyPjIwMTI8L3llYXI+PHB1Yi1kYXRlcz48ZGF0ZT5TZXAgMTwvZGF0ZT48
L3B1Yi1kYXRlcz48L2RhdGVzPjxpc2JuPjE1NTEtNDAwNSAoRWxlY3Ryb25pYykmI3hEOzE1NTEt
NDAwNSAoTGlua2luZyk8L2lzYm4+PGFjY2Vzc2lvbi1udW0+MjI4OTQ5MDA8L2FjY2Vzc2lvbi1u
dW0+PHVybHM+PHJlbGF0ZWQtdXJscz48dXJsPmh0dHBzOi8vd3d3Lm5jYmkubmxtLm5paC5nb3Yv
cHVibWVkLzIyODk0OTAwPC91cmw+PC9yZWxhdGVkLXVybHM+PC91cmxzPjxjdXN0b20yPlBNQzM0
NjY1Mjg8L2N1c3RvbTI+PGVsZWN0cm9uaWMtcmVzb3VyY2UtbnVtPjEwLjQxNjEvY2MuMjE2NDY8
L2VsZWN0cm9uaWMtcmVzb3VyY2UtbnVtPjwvcmVjb3JkPjwvQ2l0ZT48Q2l0ZT48QXV0aG9yPkxh
Z288L0F1dGhvcj48WWVhcj4yMDIxPC9ZZWFyPjxSZWNOdW0+ODMwPC9SZWNOdW0+PHJlY29yZD48
cmVjLW51bWJlcj44MzA8L3JlYy1udW1iZXI+PGZvcmVpZ24ta2V5cz48a2V5IGFwcD0iRU4iIGRi
LWlkPSJyZmZlYXN2eG41ZmR0cGVzcjk5dnpzZGswd3phcGZ0YTl6ZXYiIHRpbWVzdGFtcD0iMTYz
NjczMjQ1MSI+ODMwPC9rZXk+PC9mb3JlaWduLWtleXM+PHJlZi10eXBlIG5hbWU9IkpvdXJuYWwg
QXJ0aWNsZSI+MTc8L3JlZi10eXBlPjxjb250cmlidXRvcnM+PGF1dGhvcnM+PGF1dGhvcj5MYWdv
LCBTLjwvYXV0aG9yPjxhdXRob3I+TmFkYWksIE0uPC9hdXRob3I+PGF1dGhvcj5SdWdnaWVybywg
RS48L2F1dGhvcj48YXV0aG9yPlRhc3NpbmFyaSwgTS48L2F1dGhvcj48YXV0aG9yPk1hcnVzaWMs
IE0uPC9hdXRob3I+PGF1dGhvcj5Ub3NvbmksIEIuPC9hdXRob3I+PGF1dGhvcj5GcmFzc29uLCBJ
LjwvYXV0aG9yPjxhdXRob3I+Q2Vybmlsb2dhciwgRi4gTS48L2F1dGhvcj48YXV0aG9yPlBpcm90
YSwgVi48L2F1dGhvcj48YXV0aG9yPkRvcmlhLCBGLjwvYXV0aG9yPjxhdXRob3I+UGxhdmVjLCBK
LjwvYXV0aG9yPjxhdXRob3I+U2Nob3R0YSwgRy48L2F1dGhvcj48YXV0aG9yPlJpY2h0ZXIsIFMu
IE4uPC9hdXRob3I+PC9hdXRob3JzPjwvY29udHJpYnV0b3JzPjxhdXRoLWFkZHJlc3M+RGVwYXJ0
bWVudCBvZiBNb2xlY3VsYXIgTWVkaWNpbmUsIFVuaXZlcnNpdHkgb2YgUGFkdWEsIHZpYSBBLiBH
YWJlbGxpIDYzLCAzNTEyMSBQYWR1YSwgSXRhbHkuJiN4RDtTbG92ZW5pYW4gTk1SIGNlbnRlciwg
TmF0aW9uYWwgSW5zdGl0dXRlIG9mIENoZW1pc3RyeSwgSGFqZHJpaG92YSwgMTksIExqdWJsamFu
YSBTSS0xMDAwLCBTbG92ZW5pYS4mI3hEO0RpdmlzaW9uIG9mIE1vbGVjdWxhciBCaW9sb2d5LCBC
aW9tZWRpY2FsIENlbnRlciwgRmFjdWx0eSBvZiBNZWRpY2luZSwgTE1VIE11bmljaCwgR2VybWFu
eS4mI3hEO0RlcGFydG1lbnQgb2YgQ2hlbWlzdHJ5LCBVbml2ZXJzaXR5IG9mIFBhdmlhLCBWLiBs
ZSBUYXJhbWVsbGkgMTAsIDI3MTAwLCBQYXZpYSwgSXRhbHkuPC9hdXRoLWFkZHJlc3M+PHRpdGxl
cz48dGl0bGU+VGhlIE1ETTIgaW5kdWNpYmxlIHByb21vdGVyIGZvbGRzIGludG8gZm91ci10ZXRy
YWQgYW50aXBhcmFsbGVsIEctcXVhZHJ1cGxleGVzIHRhcmdldGFibGUgdG8gZmlnaHQgbWFsaWdu
YW50IGxpcG9zYXJjb21hPC90aXRsZT48c2Vjb25kYXJ5LXRpdGxlPk51Y2xlaWMgQWNpZHMgUmVz
PC9zZWNvbmRhcnktdGl0bGU+PC90aXRsZXM+PHBlcmlvZGljYWw+PGZ1bGwtdGl0bGU+TnVjbGVp
YyBBY2lkcyBSZXM8L2Z1bGwtdGl0bGU+PGFiYnItMT5OdWNsZWljIGFjaWRzIHJlc2VhcmNoPC9h
YmJyLTE+PC9wZXJpb2RpY2FsPjxwYWdlcz44NDctODYzPC9wYWdlcz48dm9sdW1lPjQ5PC92b2x1
bWU+PG51bWJlcj4yPC9udW1iZXI+PGVkaXRpb24+MjAyMS8wMS8wODwvZWRpdGlvbj48a2V5d29y
ZHM+PGtleXdvcmQ+QXBvcHRvc2lzPC9rZXl3b3JkPjxrZXl3b3JkPkNlbGwgQ3ljbGU8L2tleXdv
cmQ+PGtleXdvcmQ+Q2VsbCBMaW5lLCBUdW1vcjwva2V5d29yZD48a2V5d29yZD5Db21wdXRlciBT
aW11bGF0aW9uPC9rZXl3b3JkPjxrZXl3b3JkPipHLVF1YWRydXBsZXhlczwva2V5d29yZD48a2V5
d29yZD5HZW5lIEV4cHJlc3Npb24gUmVndWxhdGlvbiwgTmVvcGxhc3RpYy8qZ2VuZXRpY3M8L2tl
eXdvcmQ+PGtleXdvcmQ+SHVtYW5zPC9rZXl3b3JkPjxrZXl3b3JkPkxpZ2FuZHM8L2tleXdvcmQ+
PGtleXdvcmQ+TGlwb3NhcmNvbWEvKnRoZXJhcHk8L2tleXdvcmQ+PGtleXdvcmQ+TW9kZWxzLCBH
ZW5ldGljPC9rZXl3b3JkPjxrZXl3b3JkPipNb2xlY3VsYXIgVGFyZ2V0ZWQgVGhlcmFweTwva2V5
d29yZD48a2V5d29yZD5OZW9wbGFzbSBQcm90ZWlucy9tZXRhYm9saXNtPC9rZXl3b3JkPjxrZXl3
b3JkPk51Y2xlYXIgUHJvdGVpbnMvbWV0YWJvbGlzbTwva2V5d29yZD48a2V5d29yZD5Qcm9tb3Rl
ciBSZWdpb25zLCBHZW5ldGljLypnZW5ldGljczwva2V5d29yZD48a2V5d29yZD5Qcm90ZWluIElu
dGVyYWN0aW9uIE1hcHBpbmc8L2tleXdvcmQ+PGtleXdvcmQ+UHJvdGVvbHlzaXM8L2tleXdvcmQ+
PGtleXdvcmQ+UHJvdG8tT25jb2dlbmUgUHJvdGVpbnMgYy1tZG0yL2Jpb3N5bnRoZXNpcy8qZ2Vu
ZXRpY3M8L2tleXdvcmQ+PGtleXdvcmQ+U29mdCBUaXNzdWUgTmVvcGxhc21zLyp0aGVyYXB5PC9r
ZXl3b3JkPjxrZXl3b3JkPlR1bW9yIFN1cHByZXNzb3IgUHJvdGVpbiBwNTMvbWV0YWJvbGlzbTwv
a2V5d29yZD48L2tleXdvcmRzPjxkYXRlcz48eWVhcj4yMDIxPC95ZWFyPjxwdWItZGF0ZXM+PGRh
dGU+SmFuIDI1PC9kYXRlPjwvcHViLWRhdGVzPjwvZGF0ZXM+PGlzYm4+MTM2Mi00OTYyIChFbGVj
dHJvbmljKSYjeEQ7MDMwNS0xMDQ4IChMaW5raW5nKTwvaXNibj48YWNjZXNzaW9uLW51bT4zMzQx
MDkxNTwvYWNjZXNzaW9uLW51bT48dXJscz48cmVsYXRlZC11cmxzPjx1cmw+aHR0cHM6Ly93d3cu
bmNiaS5ubG0ubmloLmdvdi9wdWJtZWQvMzM0MTA5MTU8L3VybD48L3JlbGF0ZWQtdXJscz48L3Vy
bHM+PGN1c3RvbTI+UE1DNzgyNjI1NjwvY3VzdG9tMj48ZWxlY3Ryb25pYy1yZXNvdXJjZS1udW0+
MTAuMTA5My9uYXIvZ2thYTEyNzM8L2VsZWN0cm9uaWMtcmVzb3VyY2UtbnVtPjwvcmVjb3JkPjwv
Q2l0ZT48L0VuZE5vdGU+
</w:fldData>
        </w:fldChar>
      </w:r>
      <w:r w:rsidRPr="003911CA">
        <w:rPr>
          <w:szCs w:val="20"/>
        </w:rPr>
        <w:instrText xml:space="preserve"> ADDIN EN.CITE.DATA </w:instrText>
      </w:r>
      <w:r w:rsidRPr="003911CA">
        <w:rPr>
          <w:szCs w:val="20"/>
        </w:rPr>
      </w:r>
      <w:r w:rsidRPr="003911CA">
        <w:rPr>
          <w:szCs w:val="20"/>
        </w:rPr>
        <w:fldChar w:fldCharType="end"/>
      </w:r>
      <w:r w:rsidRPr="003911CA">
        <w:rPr>
          <w:szCs w:val="20"/>
        </w:rPr>
      </w:r>
      <w:r w:rsidRPr="003911CA">
        <w:rPr>
          <w:szCs w:val="20"/>
        </w:rPr>
        <w:fldChar w:fldCharType="separate"/>
      </w:r>
      <w:r w:rsidRPr="003911CA">
        <w:rPr>
          <w:szCs w:val="20"/>
        </w:rPr>
        <w:t>[91,92]</w:t>
      </w:r>
      <w:r w:rsidRPr="003911CA">
        <w:rPr>
          <w:szCs w:val="20"/>
        </w:rPr>
        <w:fldChar w:fldCharType="end"/>
      </w:r>
      <w:r w:rsidRPr="003911CA">
        <w:rPr>
          <w:szCs w:val="20"/>
        </w:rPr>
        <w:t>. The vaccine mRNAs prolong their translation due to robust capping resisting natural mRNA decay pathways. This can trigger cancer initiation and progression</w:t>
      </w:r>
      <w:r w:rsidRPr="003911CA">
        <w:rPr>
          <w:szCs w:val="20"/>
        </w:rPr>
        <w:fldChar w:fldCharType="begin"/>
      </w:r>
      <w:r w:rsidRPr="003911CA">
        <w:rPr>
          <w:szCs w:val="20"/>
        </w:rPr>
        <w:instrText xml:space="preserve"> ADDIN EN.CITE &lt;EndNote&gt;&lt;Cite&gt;&lt;Author&gt;Kyriakopoulos&lt;/Author&gt;&lt;Year&gt;2021&lt;/Year&gt;&lt;RecNum&gt;730&lt;/RecNum&gt;&lt;DisplayText&gt;&lt;style size="10"&gt;[34]&lt;/style&gt;&lt;/DisplayText&gt;&lt;record&gt;&lt;rec-number&gt;730&lt;/rec-number&gt;&lt;foreign-keys&gt;&lt;key app="EN" db-id="rffeasvxn5fdtpesr99vzsdk0wzapfta9zev" timestamp="1636177478"&gt;730&lt;/key&gt;&lt;/foreign-keys&gt;&lt;ref-type name="Journal Article"&gt;17&lt;/ref-type&gt;&lt;contributors&gt;&lt;authors&gt;&lt;author&gt;Kyriakopoulos, A. M.&lt;/author&gt;&lt;author&gt;McCullough, P. A.&lt;/author&gt;&lt;/authors&gt;&lt;/contributors&gt;&lt;auth-address&gt;Nasco AD Biotechnology Laboratory, Sachtouti 11, 18536 Piraeus, Greece.&amp;#xD;Department of Internal Medicine, Division of Cardiology, Baylor University Medical Center, Dallas, TX 75246, USA.&lt;/auth-address&gt;&lt;titles&gt;&lt;title&gt;Synthetic mRNAs; Their Analogue Caps and Contribution to Disease&lt;/title&gt;&lt;secondary-title&gt;Diseases&lt;/secondary-title&gt;&lt;/titles&gt;&lt;periodical&gt;&lt;full-title&gt;Diseases&lt;/full-title&gt;&lt;/periodical&gt;&lt;volume&gt;9&lt;/volume&gt;&lt;number&gt;3&lt;/number&gt;&lt;edition&gt;2021/08/28&lt;/edition&gt;&lt;keywords&gt;&lt;keyword&gt;analogue caps&lt;/keyword&gt;&lt;keyword&gt;autoimmunity&lt;/keyword&gt;&lt;keyword&gt;autophagy: immunity deregulation&lt;/keyword&gt;&lt;keyword&gt;cancer&lt;/keyword&gt;&lt;keyword&gt;elF4E&lt;/keyword&gt;&lt;keyword&gt;mTORC1&lt;/keyword&gt;&lt;keyword&gt;maturation defects&lt;/keyword&gt;&lt;keyword&gt;synthetic mRNA&lt;/keyword&gt;&lt;/keywords&gt;&lt;dates&gt;&lt;year&gt;2021&lt;/year&gt;&lt;pub-dates&gt;&lt;date&gt;Aug 23&lt;/date&gt;&lt;/pub-dates&gt;&lt;/dates&gt;&lt;isbn&gt;2079-9721 (Print)&amp;#xD;2079-9721 (Linking)&lt;/isbn&gt;&lt;accession-num&gt;34449596&lt;/accession-num&gt;&lt;urls&gt;&lt;related-urls&gt;&lt;url&gt;https://www.ncbi.nlm.nih.gov/pubmed/34449596&lt;/url&gt;&lt;/related-urls&gt;&lt;/urls&gt;&lt;custom2&gt;PMC8395722&lt;/custom2&gt;&lt;electronic-resource-num&gt;10.3390/diseases9030057&lt;/electronic-resource-num&gt;&lt;/record&gt;&lt;/Cite&gt;&lt;/EndNote&gt;</w:instrText>
      </w:r>
      <w:r w:rsidRPr="003911CA">
        <w:rPr>
          <w:szCs w:val="20"/>
        </w:rPr>
        <w:fldChar w:fldCharType="separate"/>
      </w:r>
      <w:r w:rsidRPr="003911CA">
        <w:rPr>
          <w:szCs w:val="20"/>
        </w:rPr>
        <w:t>[34]</w:t>
      </w:r>
      <w:r w:rsidRPr="003911CA">
        <w:rPr>
          <w:szCs w:val="20"/>
        </w:rPr>
        <w:fldChar w:fldCharType="end"/>
      </w:r>
      <w:r w:rsidRPr="003911CA">
        <w:rPr>
          <w:szCs w:val="20"/>
        </w:rPr>
        <w:t xml:space="preserve">. </w:t>
      </w:r>
    </w:p>
    <w:p w14:paraId="4DEE39D1" w14:textId="77777777" w:rsidR="00647A4A" w:rsidRPr="00647A4A" w:rsidRDefault="00647A4A" w:rsidP="00647A4A">
      <w:pPr>
        <w:pStyle w:val="NormalWeb"/>
        <w:ind w:left="1832"/>
        <w:rPr>
          <w:sz w:val="22"/>
          <w:szCs w:val="22"/>
        </w:rPr>
      </w:pPr>
    </w:p>
    <w:p w14:paraId="4DD34910" w14:textId="77777777" w:rsidR="00647A4A" w:rsidRPr="00647A4A" w:rsidRDefault="00647A4A" w:rsidP="00647A4A">
      <w:pPr>
        <w:pStyle w:val="NormalWeb"/>
        <w:ind w:left="1832"/>
        <w:rPr>
          <w:b/>
          <w:bCs/>
          <w:sz w:val="22"/>
          <w:szCs w:val="22"/>
        </w:rPr>
      </w:pPr>
      <w:r w:rsidRPr="00647A4A">
        <w:rPr>
          <w:b/>
          <w:bCs/>
          <w:sz w:val="22"/>
          <w:szCs w:val="22"/>
        </w:rPr>
        <w:t>Conclusions</w:t>
      </w:r>
    </w:p>
    <w:p w14:paraId="33BAA949" w14:textId="77777777" w:rsidR="00615615" w:rsidRPr="00615615" w:rsidRDefault="00647A4A" w:rsidP="00615615">
      <w:pPr>
        <w:ind w:left="1832"/>
        <w:rPr>
          <w:rFonts w:ascii="Palatino Linotype" w:hAnsi="Palatino Linotype"/>
          <w:color w:val="000000"/>
          <w:sz w:val="20"/>
          <w:szCs w:val="20"/>
        </w:rPr>
      </w:pPr>
      <w:r w:rsidRPr="003911CA">
        <w:rPr>
          <w:rFonts w:ascii="Palatino Linotype" w:hAnsi="Palatino Linotype"/>
          <w:color w:val="000000"/>
          <w:sz w:val="20"/>
          <w:szCs w:val="20"/>
        </w:rPr>
        <w:t xml:space="preserve">The argument that the spike proteins synthesized by codon optimized mRNAs are identical to spike protein from the virus should be cautiously examined. There are several arguments that challenge this dogma. First, the biodistribution of non-specific LNP transfection of mRNAs does not discriminate towards ACE2 or CD147 expressing cell lines as seen with the virus. Second, the mRNA that encodes spike protein is known to be different in several regards. The mRNAs are known to have a </w:t>
      </w:r>
      <w:r w:rsidRPr="003911CA">
        <w:rPr>
          <w:rFonts w:ascii="Palatino Linotype" w:hAnsi="Palatino Linotype"/>
          <w:sz w:val="20"/>
          <w:szCs w:val="20"/>
        </w:rPr>
        <w:t>2 Proline substitution</w:t>
      </w:r>
      <w:r w:rsidRPr="003911CA">
        <w:rPr>
          <w:rFonts w:ascii="Palatino Linotype" w:hAnsi="Palatino Linotype"/>
          <w:color w:val="000000"/>
          <w:sz w:val="20"/>
          <w:szCs w:val="20"/>
        </w:rPr>
        <w:t xml:space="preserve"> (</w:t>
      </w:r>
      <w:r w:rsidRPr="003911CA">
        <w:rPr>
          <w:rFonts w:ascii="Palatino Linotype" w:hAnsi="Palatino Linotype"/>
          <w:color w:val="222222"/>
          <w:sz w:val="20"/>
          <w:szCs w:val="20"/>
          <w:shd w:val="clear" w:color="auto" w:fill="FFFFFF"/>
        </w:rPr>
        <w:t>K986P and V987P</w:t>
      </w:r>
      <w:r w:rsidRPr="003911CA">
        <w:rPr>
          <w:rFonts w:ascii="Palatino Linotype" w:hAnsi="Palatino Linotype"/>
          <w:color w:val="000000"/>
          <w:sz w:val="20"/>
          <w:szCs w:val="20"/>
        </w:rPr>
        <w:t xml:space="preserve">) (Department of Health and Human Services Patent US 10,960,070B2) altering the proteins conformation. The mRNAs are known to be codon optimized thus altering their secondary structure and their quadruplex G density in the spike protein mRNA. The mRNAs are known to have N1-methylpseudourine substitutions that alter translation fidelity and Toll Like Receptor recognition. Additionally, the expression levels and duration of these mRNAs may be longer and of higher copy number in many tissues that never experience natural virus infection. </w:t>
      </w:r>
      <w:r w:rsidR="00615615" w:rsidRPr="00615615">
        <w:rPr>
          <w:rFonts w:ascii="Palatino Linotype" w:hAnsi="Palatino Linotype"/>
          <w:color w:val="000000"/>
          <w:sz w:val="20"/>
          <w:szCs w:val="20"/>
        </w:rPr>
        <w:t>In this respect, safety evaluation studies involving mass</w:t>
      </w:r>
    </w:p>
    <w:p w14:paraId="1AFD3162" w14:textId="77777777" w:rsidR="00615615" w:rsidRPr="00615615" w:rsidRDefault="00615615" w:rsidP="00615615">
      <w:pPr>
        <w:ind w:left="1832"/>
        <w:rPr>
          <w:rFonts w:ascii="Palatino Linotype" w:hAnsi="Palatino Linotype"/>
          <w:color w:val="000000"/>
          <w:sz w:val="20"/>
          <w:szCs w:val="20"/>
        </w:rPr>
      </w:pPr>
      <w:r w:rsidRPr="00615615">
        <w:rPr>
          <w:rFonts w:ascii="Palatino Linotype" w:hAnsi="Palatino Linotype"/>
          <w:color w:val="000000"/>
          <w:sz w:val="20"/>
          <w:szCs w:val="20"/>
        </w:rPr>
        <w:t>spectrometry to identify cryptic expression of synthetic mRNA constructs and</w:t>
      </w:r>
    </w:p>
    <w:p w14:paraId="7E5C4A99" w14:textId="3726E464" w:rsidR="00615615" w:rsidRPr="00615615" w:rsidRDefault="00615615" w:rsidP="00615615">
      <w:pPr>
        <w:ind w:left="1832"/>
        <w:rPr>
          <w:rFonts w:ascii="Palatino Linotype" w:hAnsi="Palatino Linotype"/>
          <w:color w:val="000000"/>
          <w:sz w:val="20"/>
          <w:szCs w:val="20"/>
        </w:rPr>
      </w:pPr>
      <w:r w:rsidRPr="00615615">
        <w:rPr>
          <w:rFonts w:ascii="Palatino Linotype" w:hAnsi="Palatino Linotype"/>
          <w:color w:val="000000"/>
          <w:sz w:val="20"/>
          <w:szCs w:val="20"/>
        </w:rPr>
        <w:t>immunoprecipitation studies to locate unfavorable RNA and DNA binding protein</w:t>
      </w:r>
      <w:r>
        <w:rPr>
          <w:rFonts w:ascii="Palatino Linotype" w:hAnsi="Palatino Linotype"/>
          <w:color w:val="000000"/>
          <w:sz w:val="20"/>
          <w:szCs w:val="20"/>
        </w:rPr>
        <w:t>s involved in</w:t>
      </w:r>
    </w:p>
    <w:p w14:paraId="3DA6C540" w14:textId="301B5CB1" w:rsidR="00647A4A" w:rsidRPr="003911CA" w:rsidRDefault="00615615" w:rsidP="00615615">
      <w:pPr>
        <w:ind w:left="1832"/>
        <w:rPr>
          <w:rFonts w:ascii="Palatino Linotype" w:hAnsi="Palatino Linotype"/>
          <w:color w:val="000000"/>
          <w:sz w:val="20"/>
          <w:szCs w:val="20"/>
        </w:rPr>
      </w:pPr>
      <w:r w:rsidRPr="00615615">
        <w:rPr>
          <w:rFonts w:ascii="Palatino Linotype" w:hAnsi="Palatino Linotype"/>
          <w:color w:val="000000"/>
          <w:sz w:val="20"/>
          <w:szCs w:val="20"/>
        </w:rPr>
        <w:t>epi</w:t>
      </w:r>
      <w:r>
        <w:rPr>
          <w:rFonts w:ascii="Palatino Linotype" w:hAnsi="Palatino Linotype"/>
          <w:color w:val="000000"/>
          <w:sz w:val="20"/>
          <w:szCs w:val="20"/>
        </w:rPr>
        <w:t>-</w:t>
      </w:r>
      <w:r w:rsidRPr="00615615">
        <w:rPr>
          <w:rFonts w:ascii="Palatino Linotype" w:hAnsi="Palatino Linotype"/>
          <w:color w:val="000000"/>
          <w:sz w:val="20"/>
          <w:szCs w:val="20"/>
        </w:rPr>
        <w:t xml:space="preserve">transcriptomic interference </w:t>
      </w:r>
      <w:proofErr w:type="gramStart"/>
      <w:r w:rsidRPr="00615615">
        <w:rPr>
          <w:rFonts w:ascii="Palatino Linotype" w:hAnsi="Palatino Linotype"/>
          <w:color w:val="000000"/>
          <w:sz w:val="20"/>
          <w:szCs w:val="20"/>
        </w:rPr>
        <w:t>are</w:t>
      </w:r>
      <w:proofErr w:type="gramEnd"/>
      <w:r w:rsidRPr="00615615">
        <w:rPr>
          <w:rFonts w:ascii="Palatino Linotype" w:hAnsi="Palatino Linotype"/>
          <w:color w:val="000000"/>
          <w:sz w:val="20"/>
          <w:szCs w:val="20"/>
        </w:rPr>
        <w:t xml:space="preserve"> urgently needed.</w:t>
      </w:r>
      <w:r>
        <w:rPr>
          <w:rFonts w:ascii="Palatino Linotype" w:hAnsi="Palatino Linotype"/>
          <w:color w:val="000000"/>
          <w:sz w:val="20"/>
          <w:szCs w:val="20"/>
        </w:rPr>
        <w:t xml:space="preserve"> </w:t>
      </w:r>
      <w:r w:rsidR="00647A4A" w:rsidRPr="003911CA">
        <w:rPr>
          <w:rFonts w:ascii="Palatino Linotype" w:hAnsi="Palatino Linotype"/>
          <w:color w:val="000000"/>
          <w:sz w:val="20"/>
          <w:szCs w:val="20"/>
        </w:rPr>
        <w:t xml:space="preserve">Finally, the pharmacokinetics of injection are different than infection. </w:t>
      </w:r>
      <w:r w:rsidR="008E018E" w:rsidRPr="003911CA">
        <w:rPr>
          <w:rFonts w:ascii="Palatino Linotype" w:hAnsi="Palatino Linotype"/>
          <w:sz w:val="20"/>
          <w:szCs w:val="20"/>
        </w:rPr>
        <w:t>30ug- 100ug per injection (9</w:t>
      </w:r>
      <w:r w:rsidR="00647A4A" w:rsidRPr="003911CA">
        <w:rPr>
          <w:rFonts w:ascii="Palatino Linotype" w:hAnsi="Palatino Linotype"/>
          <w:color w:val="000000"/>
          <w:sz w:val="20"/>
          <w:szCs w:val="20"/>
        </w:rPr>
        <w:t>0ug-</w:t>
      </w:r>
      <w:r w:rsidR="008E018E" w:rsidRPr="003911CA">
        <w:rPr>
          <w:rFonts w:ascii="Palatino Linotype" w:hAnsi="Palatino Linotype"/>
          <w:sz w:val="20"/>
          <w:szCs w:val="20"/>
        </w:rPr>
        <w:t>3</w:t>
      </w:r>
      <w:r w:rsidR="00647A4A" w:rsidRPr="003911CA">
        <w:rPr>
          <w:rFonts w:ascii="Palatino Linotype" w:hAnsi="Palatino Linotype"/>
          <w:color w:val="000000"/>
          <w:sz w:val="20"/>
          <w:szCs w:val="20"/>
        </w:rPr>
        <w:t>00ug</w:t>
      </w:r>
      <w:r w:rsidR="008E018E" w:rsidRPr="003911CA">
        <w:rPr>
          <w:rFonts w:ascii="Palatino Linotype" w:hAnsi="Palatino Linotype"/>
          <w:sz w:val="20"/>
          <w:szCs w:val="20"/>
        </w:rPr>
        <w:t xml:space="preserve"> for those boosted)</w:t>
      </w:r>
      <w:r w:rsidR="00647A4A" w:rsidRPr="003911CA">
        <w:rPr>
          <w:rFonts w:ascii="Palatino Linotype" w:hAnsi="Palatino Linotype"/>
          <w:color w:val="000000"/>
          <w:sz w:val="20"/>
          <w:szCs w:val="20"/>
        </w:rPr>
        <w:t xml:space="preserve"> of Spike mRNA equates to</w:t>
      </w:r>
      <w:r w:rsidR="00647A4A" w:rsidRPr="003911CA">
        <w:rPr>
          <w:rStyle w:val="apple-converted-space"/>
          <w:rFonts w:ascii="Palatino Linotype" w:hAnsi="Palatino Linotype"/>
          <w:color w:val="000000"/>
          <w:sz w:val="20"/>
          <w:szCs w:val="20"/>
        </w:rPr>
        <w:t> </w:t>
      </w:r>
      <w:hyperlink r:id="rId20" w:anchor="!/ssrnaamt" w:history="1">
        <w:r w:rsidR="008E018E" w:rsidRPr="003911CA">
          <w:rPr>
            <w:rStyle w:val="Hyperlink"/>
            <w:rFonts w:ascii="Palatino Linotype" w:hAnsi="Palatino Linotype"/>
            <w:sz w:val="20"/>
            <w:szCs w:val="20"/>
          </w:rPr>
          <w:t>13</w:t>
        </w:r>
        <w:r w:rsidR="00647A4A" w:rsidRPr="003911CA">
          <w:rPr>
            <w:rStyle w:val="Hyperlink"/>
            <w:rFonts w:ascii="Palatino Linotype" w:hAnsi="Palatino Linotype"/>
            <w:sz w:val="20"/>
            <w:szCs w:val="20"/>
          </w:rPr>
          <w:t xml:space="preserve"> </w:t>
        </w:r>
        <w:proofErr w:type="gramStart"/>
        <w:r w:rsidR="00647A4A" w:rsidRPr="003911CA">
          <w:rPr>
            <w:rStyle w:val="Hyperlink"/>
            <w:rFonts w:ascii="Palatino Linotype" w:hAnsi="Palatino Linotype"/>
            <w:sz w:val="20"/>
            <w:szCs w:val="20"/>
          </w:rPr>
          <w:t>Trillion</w:t>
        </w:r>
        <w:proofErr w:type="gramEnd"/>
        <w:r w:rsidR="00647A4A" w:rsidRPr="003911CA">
          <w:rPr>
            <w:rStyle w:val="Hyperlink"/>
            <w:rFonts w:ascii="Palatino Linotype" w:hAnsi="Palatino Linotype"/>
            <w:sz w:val="20"/>
            <w:szCs w:val="20"/>
          </w:rPr>
          <w:t xml:space="preserve"> to </w:t>
        </w:r>
        <w:r w:rsidR="008E018E" w:rsidRPr="003911CA">
          <w:rPr>
            <w:rStyle w:val="Hyperlink"/>
            <w:rFonts w:ascii="Palatino Linotype" w:hAnsi="Palatino Linotype"/>
            <w:sz w:val="20"/>
            <w:szCs w:val="20"/>
          </w:rPr>
          <w:t>4</w:t>
        </w:r>
        <w:r w:rsidR="00647A4A" w:rsidRPr="003911CA">
          <w:rPr>
            <w:rStyle w:val="Hyperlink"/>
            <w:rFonts w:ascii="Palatino Linotype" w:hAnsi="Palatino Linotype"/>
            <w:sz w:val="20"/>
            <w:szCs w:val="20"/>
          </w:rPr>
          <w:t>0 Trillion mRNA</w:t>
        </w:r>
      </w:hyperlink>
      <w:r w:rsidR="00647A4A" w:rsidRPr="003911CA">
        <w:rPr>
          <w:rStyle w:val="apple-converted-space"/>
          <w:rFonts w:ascii="Palatino Linotype" w:hAnsi="Palatino Linotype"/>
          <w:color w:val="000000"/>
          <w:sz w:val="20"/>
          <w:szCs w:val="20"/>
        </w:rPr>
        <w:t> </w:t>
      </w:r>
      <w:r w:rsidR="00647A4A" w:rsidRPr="003911CA">
        <w:rPr>
          <w:rFonts w:ascii="Palatino Linotype" w:hAnsi="Palatino Linotype"/>
          <w:color w:val="000000"/>
          <w:sz w:val="20"/>
          <w:szCs w:val="20"/>
        </w:rPr>
        <w:t>molecules injected in a few seconds</w:t>
      </w:r>
      <w:r w:rsidR="008E018E" w:rsidRPr="003911CA">
        <w:rPr>
          <w:rFonts w:ascii="Palatino Linotype" w:hAnsi="Palatino Linotype"/>
          <w:sz w:val="20"/>
          <w:szCs w:val="20"/>
        </w:rPr>
        <w:t xml:space="preserve"> with each injection</w:t>
      </w:r>
      <w:r w:rsidR="00647A4A" w:rsidRPr="003911CA">
        <w:rPr>
          <w:rFonts w:ascii="Palatino Linotype" w:hAnsi="Palatino Linotype"/>
          <w:color w:val="000000"/>
          <w:sz w:val="20"/>
          <w:szCs w:val="20"/>
        </w:rPr>
        <w:t>. The pharmacokinetics of this bolus injection differs from that of viral replication that occurs over the course of a few days. If each of these mRNAs can produce 10-100 spike proteins and you have 30-40 Trillion cells, there may be a far greater systemic quantity and a much longer duration of spike protein exposure through the vaccination route than natural infection.  Boosters given more frequently than a year will lead to total body accumulation of spike protein and further heighten the risk of disease in organs such as the brain, heart, bone marrow, and immune cells and tissues. This false equivalency may lead to an under appreciation of the symptomatology of vaccine based adverse events. </w:t>
      </w:r>
    </w:p>
    <w:p w14:paraId="41EA0B4E" w14:textId="4DD754A3" w:rsidR="00647A4A" w:rsidRPr="003911CA" w:rsidRDefault="00647A4A" w:rsidP="00647A4A">
      <w:pPr>
        <w:pStyle w:val="NormalWeb"/>
        <w:ind w:left="1832"/>
        <w:rPr>
          <w:szCs w:val="20"/>
        </w:rPr>
      </w:pPr>
      <w:r w:rsidRPr="003911CA">
        <w:rPr>
          <w:szCs w:val="20"/>
        </w:rPr>
        <w:t xml:space="preserve">It should be emphasized that these results are an </w:t>
      </w:r>
      <w:r w:rsidRPr="003911CA">
        <w:rPr>
          <w:i/>
          <w:iCs/>
          <w:szCs w:val="20"/>
        </w:rPr>
        <w:t>in-silico</w:t>
      </w:r>
      <w:r w:rsidRPr="003911CA">
        <w:rPr>
          <w:szCs w:val="20"/>
        </w:rPr>
        <w:t xml:space="preserve"> hypothesis supported by the peer-reviewed literature but further work is required to better characterize the homogeneity of spike protein expression </w:t>
      </w:r>
      <w:r w:rsidRPr="003911CA">
        <w:rPr>
          <w:i/>
          <w:iCs/>
          <w:szCs w:val="20"/>
        </w:rPr>
        <w:t>in-vivo.</w:t>
      </w:r>
      <w:r w:rsidRPr="003911CA">
        <w:rPr>
          <w:szCs w:val="20"/>
        </w:rPr>
        <w:t xml:space="preserve"> This work has not considered post translational modifications or the impact of the </w:t>
      </w:r>
      <w:r w:rsidR="003911CA">
        <w:rPr>
          <w:szCs w:val="20"/>
        </w:rPr>
        <w:t>altered</w:t>
      </w:r>
      <w:r w:rsidRPr="003911CA">
        <w:rPr>
          <w:szCs w:val="20"/>
        </w:rPr>
        <w:t xml:space="preserve"> base pairing from N1-methylpseudouridine. </w:t>
      </w:r>
    </w:p>
    <w:p w14:paraId="4AC08E1F" w14:textId="77777777" w:rsidR="00647A4A" w:rsidRPr="003911CA" w:rsidRDefault="00647A4A" w:rsidP="00647A4A">
      <w:pPr>
        <w:pStyle w:val="NormalWeb"/>
        <w:ind w:left="1832"/>
        <w:rPr>
          <w:szCs w:val="20"/>
        </w:rPr>
      </w:pPr>
      <w:r w:rsidRPr="003911CA">
        <w:rPr>
          <w:szCs w:val="20"/>
        </w:rPr>
        <w:t xml:space="preserve">More than 20 months into this pandemic and we have millions of SARs-CoV-2 genomes sequenced. Lot to lot sequencing of the vaccines is non-existent. To this date, no raw reads for these vaccines exist in NCBI despite over a billion liability-free vaccinations. To fully understand RNA synthesis substitution errors, fragmentation errors or strandedness errors in the mRNA synthesis process, robust lot to lot sequencing should be performed and published. Given these mRNAs are prodrugs </w:t>
      </w:r>
      <w:r w:rsidRPr="003911CA">
        <w:rPr>
          <w:szCs w:val="20"/>
        </w:rPr>
        <w:lastRenderedPageBreak/>
        <w:t>which code for a desired protein, where is the evidence that the conversion of this prodrug into a drug is of high fidelity? This seems to have been assumed as opposed to documented. This work suggests this assumption should be questioned. Public and transparent quality control of these often-mandated injections are required. This should include sequence verification and quality control of the various lots and evidence of the proteins these mRNA express in patients.</w:t>
      </w:r>
    </w:p>
    <w:p w14:paraId="4A64BE83" w14:textId="77777777" w:rsidR="00647A4A" w:rsidRPr="003911CA" w:rsidRDefault="00647A4A" w:rsidP="00647A4A">
      <w:pPr>
        <w:pStyle w:val="NormalWeb"/>
        <w:ind w:left="1832"/>
        <w:rPr>
          <w:b/>
          <w:bCs/>
          <w:szCs w:val="20"/>
        </w:rPr>
      </w:pPr>
    </w:p>
    <w:p w14:paraId="5CDC5753" w14:textId="090093AE" w:rsidR="00647A4A" w:rsidRDefault="00647A4A" w:rsidP="00C959BD">
      <w:pPr>
        <w:pStyle w:val="NormalWeb"/>
        <w:ind w:left="1832"/>
        <w:rPr>
          <w:szCs w:val="20"/>
        </w:rPr>
      </w:pPr>
      <w:r w:rsidRPr="00C959BD">
        <w:rPr>
          <w:b/>
          <w:bCs/>
          <w:szCs w:val="20"/>
        </w:rPr>
        <w:t>Acknowledgments</w:t>
      </w:r>
      <w:r w:rsidRPr="00C959BD">
        <w:rPr>
          <w:szCs w:val="20"/>
        </w:rPr>
        <w:t xml:space="preserve">. We want to thank Efres Belmonte-Reche for helpful comments. </w:t>
      </w:r>
      <w:r w:rsidR="00C959BD" w:rsidRPr="00C959BD">
        <w:rPr>
          <w:szCs w:val="20"/>
        </w:rPr>
        <w:t xml:space="preserve">A preprint of this work was published </w:t>
      </w:r>
      <w:r w:rsidR="00C1512B">
        <w:rPr>
          <w:szCs w:val="20"/>
        </w:rPr>
        <w:t xml:space="preserve">at </w:t>
      </w:r>
      <w:r w:rsidR="00C959BD" w:rsidRPr="00C959BD">
        <w:rPr>
          <w:szCs w:val="20"/>
        </w:rPr>
        <w:t>OSF.io</w:t>
      </w:r>
      <w:r w:rsidR="00C959BD" w:rsidRPr="00C959BD">
        <w:rPr>
          <w:szCs w:val="20"/>
        </w:rPr>
        <w:fldChar w:fldCharType="begin"/>
      </w:r>
      <w:r w:rsidR="00C959BD" w:rsidRPr="00C959BD">
        <w:rPr>
          <w:szCs w:val="20"/>
        </w:rPr>
        <w:instrText xml:space="preserve"> ADDIN EN.CITE &lt;EndNote&gt;&lt;Cite&gt;&lt;Author&gt;McKernan&lt;/Author&gt;&lt;Year&gt;2021&lt;/Year&gt;&lt;RecNum&gt;778&lt;/RecNum&gt;&lt;DisplayText&gt;&lt;style size="10"&gt;[93]&lt;/style&gt;&lt;/DisplayText&gt;&lt;record&gt;&lt;rec-number&gt;778&lt;/rec-number&gt;&lt;foreign-keys&gt;&lt;key app="EN" db-id="rffeasvxn5fdtpesr99vzsdk0wzapfta9zev" timestamp="1643219979"&gt;778&lt;/key&gt;&lt;/foreign-keys&gt;&lt;ref-type name="Journal Article"&gt;17&lt;/ref-type&gt;&lt;contributors&gt;&lt;authors&gt;&lt;author&gt;McKernan, K.&lt;/author&gt;&lt;/authors&gt;&lt;/contributors&gt;&lt;titles&gt;&lt;title&gt;Differences in Vaccine and SARS-CoV-2 Replication Derived mRNA: Implications for Cell Biology and Future Disease&lt;/title&gt;&lt;secondary-title&gt;OSF.io&lt;/secondary-title&gt;&lt;/titles&gt;&lt;periodical&gt;&lt;full-title&gt;OSF.io&lt;/full-title&gt;&lt;/periodical&gt;&lt;dates&gt;&lt;year&gt;2021&lt;/year&gt;&lt;/dates&gt;&lt;urls&gt;&lt;related-urls&gt;&lt;url&gt;osf.io/mfh6w/ &lt;/url&gt;&lt;/related-urls&gt;&lt;/urls&gt;&lt;electronic-resource-num&gt;10.31219/osf.io/bcsa6&lt;/electronic-resource-num&gt;&lt;/record&gt;&lt;/Cite&gt;&lt;/EndNote&gt;</w:instrText>
      </w:r>
      <w:r w:rsidR="00C959BD" w:rsidRPr="00C959BD">
        <w:rPr>
          <w:szCs w:val="20"/>
        </w:rPr>
        <w:fldChar w:fldCharType="separate"/>
      </w:r>
      <w:r w:rsidR="00C959BD" w:rsidRPr="00C959BD">
        <w:rPr>
          <w:szCs w:val="20"/>
        </w:rPr>
        <w:t>[93]</w:t>
      </w:r>
      <w:r w:rsidR="00C959BD" w:rsidRPr="00C959BD">
        <w:rPr>
          <w:szCs w:val="20"/>
        </w:rPr>
        <w:fldChar w:fldCharType="end"/>
      </w:r>
      <w:r w:rsidR="00CF344D">
        <w:rPr>
          <w:szCs w:val="20"/>
        </w:rPr>
        <w:t xml:space="preserve"> and on Substack</w:t>
      </w:r>
      <w:r w:rsidR="00CF344D">
        <w:rPr>
          <w:szCs w:val="20"/>
        </w:rPr>
        <w:fldChar w:fldCharType="begin"/>
      </w:r>
      <w:r w:rsidR="00CF344D">
        <w:rPr>
          <w:szCs w:val="20"/>
        </w:rPr>
        <w:instrText xml:space="preserve"> ADDIN EN.CITE &lt;EndNote&gt;&lt;Cite&gt;&lt;Author&gt;McKernan&lt;/Author&gt;&lt;Year&gt;2021&lt;/Year&gt;&lt;RecNum&gt;779&lt;/RecNum&gt;&lt;DisplayText&gt;&lt;style size="10"&gt;[94]&lt;/style&gt;&lt;/DisplayText&gt;&lt;record&gt;&lt;rec-number&gt;779&lt;/rec-number&gt;&lt;foreign-keys&gt;&lt;key app="EN" db-id="rffeasvxn5fdtpesr99vzsdk0wzapfta9zev" timestamp="1643599375"&gt;779&lt;/key&gt;&lt;/foreign-keys&gt;&lt;ref-type name="Journal Article"&gt;17&lt;/ref-type&gt;&lt;contributors&gt;&lt;authors&gt;&lt;author&gt;McKernan, K.&lt;/author&gt;&lt;/authors&gt;&lt;/contributors&gt;&lt;titles&gt;&lt;title&gt;Differences in Vaccine and SARS-CoV-2 Replication Derived mRNA: Implications for Cell Biology and Future Disease&lt;/title&gt;&lt;secondary-title&gt;Substack&lt;/secondary-title&gt;&lt;/titles&gt;&lt;periodical&gt;&lt;full-title&gt;Substack&lt;/full-title&gt;&lt;/periodical&gt;&lt;dates&gt;&lt;year&gt;2021&lt;/year&gt;&lt;/dates&gt;&lt;urls&gt;&lt;related-urls&gt;&lt;url&gt;https://anandamide.substack.com/p/differences-in-vaccine-and-sars-cov/comments&lt;/url&gt;&lt;/related-urls&gt;&lt;/urls&gt;&lt;/record&gt;&lt;/Cite&gt;&lt;/EndNote&gt;</w:instrText>
      </w:r>
      <w:r w:rsidR="00CF344D">
        <w:rPr>
          <w:szCs w:val="20"/>
        </w:rPr>
        <w:fldChar w:fldCharType="separate"/>
      </w:r>
      <w:r w:rsidR="00CF344D">
        <w:rPr>
          <w:szCs w:val="20"/>
        </w:rPr>
        <w:t>[94]</w:t>
      </w:r>
      <w:r w:rsidR="00CF344D">
        <w:rPr>
          <w:szCs w:val="20"/>
        </w:rPr>
        <w:fldChar w:fldCharType="end"/>
      </w:r>
      <w:r w:rsidR="00CF344D">
        <w:rPr>
          <w:szCs w:val="20"/>
        </w:rPr>
        <w:t>.</w:t>
      </w:r>
    </w:p>
    <w:p w14:paraId="66E194B6" w14:textId="639060DB" w:rsidR="007612A9" w:rsidRDefault="007612A9" w:rsidP="007612A9">
      <w:pPr>
        <w:ind w:left="1790"/>
        <w:rPr>
          <w:noProof/>
          <w:sz w:val="20"/>
          <w:szCs w:val="20"/>
        </w:rPr>
      </w:pPr>
      <w:r w:rsidRPr="007612A9">
        <w:rPr>
          <w:b/>
          <w:bCs/>
          <w:sz w:val="20"/>
          <w:szCs w:val="15"/>
        </w:rPr>
        <w:t>Data availability</w:t>
      </w:r>
      <w:r>
        <w:rPr>
          <w:szCs w:val="20"/>
        </w:rPr>
        <w:t xml:space="preserve">. </w:t>
      </w:r>
      <w:r w:rsidRPr="007612A9">
        <w:rPr>
          <w:rFonts w:ascii="Palatino Linotype" w:hAnsi="Palatino Linotype"/>
          <w:sz w:val="20"/>
          <w:szCs w:val="15"/>
        </w:rPr>
        <w:t xml:space="preserve">The DNA Sequence </w:t>
      </w:r>
      <w:r w:rsidRPr="007612A9">
        <w:rPr>
          <w:rFonts w:ascii="Palatino Linotype" w:hAnsi="Palatino Linotype"/>
          <w:color w:val="000000"/>
          <w:sz w:val="20"/>
          <w:szCs w:val="20"/>
        </w:rPr>
        <w:t xml:space="preserve">data used to support the findings of this study have been deposited in </w:t>
      </w:r>
      <w:proofErr w:type="spellStart"/>
      <w:r>
        <w:rPr>
          <w:rFonts w:ascii="Palatino Linotype" w:hAnsi="Palatino Linotype"/>
          <w:color w:val="000000"/>
          <w:sz w:val="20"/>
          <w:szCs w:val="20"/>
        </w:rPr>
        <w:t>Github</w:t>
      </w:r>
      <w:proofErr w:type="spellEnd"/>
      <w:r>
        <w:rPr>
          <w:rFonts w:ascii="Palatino Linotype" w:hAnsi="Palatino Linotype"/>
          <w:color w:val="000000"/>
          <w:sz w:val="20"/>
          <w:szCs w:val="20"/>
        </w:rPr>
        <w:t xml:space="preserve"> by </w:t>
      </w:r>
      <w:r w:rsidRPr="007612A9">
        <w:rPr>
          <w:rFonts w:ascii="Palatino Linotype" w:hAnsi="Palatino Linotype"/>
          <w:noProof/>
          <w:sz w:val="20"/>
          <w:szCs w:val="20"/>
        </w:rPr>
        <w:t xml:space="preserve">Dae-Eun Jeong </w:t>
      </w:r>
      <w:r w:rsidRPr="007612A9">
        <w:rPr>
          <w:rFonts w:ascii="Palatino Linotype" w:hAnsi="Palatino Linotype"/>
          <w:i/>
          <w:iCs/>
          <w:noProof/>
          <w:sz w:val="20"/>
          <w:szCs w:val="20"/>
        </w:rPr>
        <w:t>et al</w:t>
      </w:r>
      <w:r w:rsidRPr="007612A9">
        <w:rPr>
          <w:rFonts w:ascii="Palatino Linotype" w:hAnsi="Palatino Linotype"/>
          <w:noProof/>
          <w:sz w:val="20"/>
          <w:szCs w:val="20"/>
        </w:rPr>
        <w:t>.</w:t>
      </w:r>
      <w:r w:rsidRPr="007612A9">
        <w:rPr>
          <w:noProof/>
          <w:sz w:val="20"/>
          <w:szCs w:val="20"/>
        </w:rPr>
        <w:t xml:space="preserve"> </w:t>
      </w:r>
    </w:p>
    <w:p w14:paraId="6D0E8C12" w14:textId="461A064D" w:rsidR="00C959BD" w:rsidRPr="007612A9" w:rsidRDefault="007612A9" w:rsidP="007612A9">
      <w:pPr>
        <w:ind w:left="1790"/>
        <w:rPr>
          <w:rFonts w:ascii="Palatino Linotype" w:hAnsi="Palatino Linotype"/>
          <w:sz w:val="20"/>
          <w:szCs w:val="20"/>
        </w:rPr>
      </w:pPr>
      <w:r w:rsidRPr="007612A9">
        <w:rPr>
          <w:rFonts w:ascii="Palatino Linotype" w:hAnsi="Palatino Linotype"/>
          <w:sz w:val="20"/>
          <w:szCs w:val="20"/>
        </w:rPr>
        <w:t>https://github.com/NAalytics/Assemblies-of-putative-SARS-CoV2-spike-encoding-mRNA-sequences-for-vaccines-BNT-162b2-and-mRNA-1273</w:t>
      </w:r>
    </w:p>
    <w:p w14:paraId="601FC384" w14:textId="77777777" w:rsidR="00C959BD" w:rsidRDefault="00D61486" w:rsidP="00C959BD">
      <w:pPr>
        <w:pStyle w:val="MDPI62BackMatter"/>
        <w:ind w:left="1790"/>
        <w:rPr>
          <w:sz w:val="20"/>
          <w:szCs w:val="21"/>
        </w:rPr>
      </w:pPr>
      <w:r w:rsidRPr="00C959BD">
        <w:rPr>
          <w:b/>
          <w:sz w:val="20"/>
          <w:szCs w:val="21"/>
        </w:rPr>
        <w:t>Author Contributions:</w:t>
      </w:r>
      <w:r w:rsidRPr="00C959BD">
        <w:rPr>
          <w:sz w:val="20"/>
          <w:szCs w:val="21"/>
        </w:rPr>
        <w:t xml:space="preserve"> “Conceptualization, </w:t>
      </w:r>
      <w:r w:rsidR="008E018E" w:rsidRPr="00C959BD">
        <w:rPr>
          <w:sz w:val="20"/>
          <w:szCs w:val="21"/>
        </w:rPr>
        <w:t>K</w:t>
      </w:r>
      <w:r w:rsidRPr="00C959BD">
        <w:rPr>
          <w:sz w:val="20"/>
          <w:szCs w:val="21"/>
        </w:rPr>
        <w:t>.</w:t>
      </w:r>
      <w:r w:rsidR="008E018E" w:rsidRPr="00C959BD">
        <w:rPr>
          <w:sz w:val="20"/>
          <w:szCs w:val="21"/>
        </w:rPr>
        <w:t>M</w:t>
      </w:r>
      <w:r w:rsidRPr="00C959BD">
        <w:rPr>
          <w:sz w:val="20"/>
          <w:szCs w:val="21"/>
        </w:rPr>
        <w:t>.</w:t>
      </w:r>
      <w:r w:rsidR="008E018E" w:rsidRPr="00C959BD">
        <w:rPr>
          <w:sz w:val="20"/>
          <w:szCs w:val="21"/>
        </w:rPr>
        <w:t>,</w:t>
      </w:r>
      <w:r w:rsidRPr="00C959BD">
        <w:rPr>
          <w:sz w:val="20"/>
          <w:szCs w:val="21"/>
        </w:rPr>
        <w:t xml:space="preserve"> </w:t>
      </w:r>
      <w:r w:rsidR="008E018E" w:rsidRPr="00C959BD">
        <w:rPr>
          <w:sz w:val="20"/>
          <w:szCs w:val="21"/>
        </w:rPr>
        <w:t>A</w:t>
      </w:r>
      <w:r w:rsidRPr="00C959BD">
        <w:rPr>
          <w:sz w:val="20"/>
          <w:szCs w:val="21"/>
        </w:rPr>
        <w:t>.</w:t>
      </w:r>
      <w:r w:rsidR="008E018E" w:rsidRPr="00C959BD">
        <w:rPr>
          <w:sz w:val="20"/>
          <w:szCs w:val="21"/>
        </w:rPr>
        <w:t>K. and P.M.</w:t>
      </w:r>
      <w:r w:rsidRPr="00C959BD">
        <w:rPr>
          <w:sz w:val="20"/>
          <w:szCs w:val="21"/>
        </w:rPr>
        <w:t>.; methodology,</w:t>
      </w:r>
      <w:r w:rsidR="008E018E" w:rsidRPr="00C959BD">
        <w:rPr>
          <w:sz w:val="20"/>
          <w:szCs w:val="21"/>
        </w:rPr>
        <w:t xml:space="preserve"> K.M., and A.K.</w:t>
      </w:r>
      <w:r w:rsidRPr="00C959BD">
        <w:rPr>
          <w:sz w:val="20"/>
          <w:szCs w:val="21"/>
        </w:rPr>
        <w:t xml:space="preserve">.; </w:t>
      </w:r>
      <w:r w:rsidR="00C959BD">
        <w:rPr>
          <w:sz w:val="20"/>
          <w:szCs w:val="21"/>
        </w:rPr>
        <w:t>w</w:t>
      </w:r>
      <w:r w:rsidRPr="00C959BD">
        <w:rPr>
          <w:sz w:val="20"/>
          <w:szCs w:val="21"/>
        </w:rPr>
        <w:t xml:space="preserve">riting—original draft preparation, </w:t>
      </w:r>
      <w:r w:rsidR="008E018E" w:rsidRPr="00C959BD">
        <w:rPr>
          <w:sz w:val="20"/>
          <w:szCs w:val="21"/>
        </w:rPr>
        <w:t>K</w:t>
      </w:r>
      <w:r w:rsidRPr="00C959BD">
        <w:rPr>
          <w:sz w:val="20"/>
          <w:szCs w:val="21"/>
        </w:rPr>
        <w:t>.</w:t>
      </w:r>
      <w:r w:rsidR="008E018E" w:rsidRPr="00C959BD">
        <w:rPr>
          <w:sz w:val="20"/>
          <w:szCs w:val="21"/>
        </w:rPr>
        <w:t>M</w:t>
      </w:r>
      <w:r w:rsidRPr="00C959BD">
        <w:rPr>
          <w:sz w:val="20"/>
          <w:szCs w:val="21"/>
        </w:rPr>
        <w:t xml:space="preserve">.; writing—review and editing, </w:t>
      </w:r>
      <w:r w:rsidR="008E018E" w:rsidRPr="00C959BD">
        <w:rPr>
          <w:sz w:val="20"/>
          <w:szCs w:val="21"/>
        </w:rPr>
        <w:t>K.M., A.K. and P.M</w:t>
      </w:r>
      <w:r w:rsidRPr="00C959BD">
        <w:rPr>
          <w:sz w:val="20"/>
          <w:szCs w:val="21"/>
        </w:rPr>
        <w:t xml:space="preserve">. </w:t>
      </w:r>
    </w:p>
    <w:p w14:paraId="601990EA" w14:textId="44E35424" w:rsidR="00D61486" w:rsidRPr="00C959BD" w:rsidRDefault="00D61486" w:rsidP="00C959BD">
      <w:pPr>
        <w:pStyle w:val="MDPI62BackMatter"/>
        <w:ind w:left="1790"/>
        <w:rPr>
          <w:sz w:val="20"/>
          <w:szCs w:val="21"/>
        </w:rPr>
      </w:pPr>
      <w:r w:rsidRPr="00C959BD">
        <w:rPr>
          <w:b/>
          <w:sz w:val="20"/>
          <w:szCs w:val="21"/>
        </w:rPr>
        <w:t>Conflicts of Interest:</w:t>
      </w:r>
      <w:r w:rsidRPr="00C959BD">
        <w:rPr>
          <w:sz w:val="20"/>
          <w:szCs w:val="21"/>
        </w:rPr>
        <w:t xml:space="preserve"> “The authors declare no conflict of interest</w:t>
      </w:r>
    </w:p>
    <w:p w14:paraId="17F6FBCC" w14:textId="77777777" w:rsidR="00781A5F" w:rsidRDefault="00781A5F" w:rsidP="00781A5F">
      <w:pPr>
        <w:pStyle w:val="MDPI71References"/>
        <w:numPr>
          <w:ilvl w:val="0"/>
          <w:numId w:val="0"/>
        </w:numPr>
        <w:ind w:left="425"/>
      </w:pPr>
    </w:p>
    <w:p w14:paraId="33D03BF0" w14:textId="77777777" w:rsidR="00CF344D" w:rsidRPr="00CF344D" w:rsidRDefault="00781A5F" w:rsidP="00CF344D">
      <w:pPr>
        <w:pStyle w:val="EndNoteBibliographyTitle"/>
      </w:pPr>
      <w:r>
        <w:fldChar w:fldCharType="begin"/>
      </w:r>
      <w:r>
        <w:instrText xml:space="preserve"> ADDIN EN.REFLIST </w:instrText>
      </w:r>
      <w:r>
        <w:fldChar w:fldCharType="separate"/>
      </w:r>
      <w:r w:rsidR="00CF344D" w:rsidRPr="00CF344D">
        <w:t>References</w:t>
      </w:r>
    </w:p>
    <w:p w14:paraId="2A1C5B5F" w14:textId="77777777" w:rsidR="00CF344D" w:rsidRPr="00CF344D" w:rsidRDefault="00CF344D" w:rsidP="00CF344D">
      <w:pPr>
        <w:pStyle w:val="EndNoteBibliographyTitle"/>
      </w:pPr>
    </w:p>
    <w:p w14:paraId="0D3BB062" w14:textId="77777777" w:rsidR="00CF344D" w:rsidRPr="00CF344D" w:rsidRDefault="00CF344D" w:rsidP="00CF344D">
      <w:pPr>
        <w:pStyle w:val="EndNoteBibliography"/>
        <w:ind w:left="720" w:hanging="720"/>
      </w:pPr>
      <w:r w:rsidRPr="00CF344D">
        <w:t>1.</w:t>
      </w:r>
      <w:r w:rsidRPr="00CF344D">
        <w:tab/>
        <w:t xml:space="preserve">Sauna, Z.E.; Kimchi-Sarfaty, C. Understanding the contribution of synonymous mutations to human disease. </w:t>
      </w:r>
      <w:r w:rsidRPr="00CF344D">
        <w:rPr>
          <w:i/>
        </w:rPr>
        <w:t xml:space="preserve">Nat Rev Genet </w:t>
      </w:r>
      <w:r w:rsidRPr="00CF344D">
        <w:rPr>
          <w:b/>
        </w:rPr>
        <w:t>2011</w:t>
      </w:r>
      <w:r w:rsidRPr="00CF344D">
        <w:t xml:space="preserve">, </w:t>
      </w:r>
      <w:r w:rsidRPr="00CF344D">
        <w:rPr>
          <w:i/>
        </w:rPr>
        <w:t>12</w:t>
      </w:r>
      <w:r w:rsidRPr="00CF344D">
        <w:t>, 683-691, doi:10.1038/nrg3051.</w:t>
      </w:r>
    </w:p>
    <w:p w14:paraId="1624A658" w14:textId="77777777" w:rsidR="00CF344D" w:rsidRPr="00CF344D" w:rsidRDefault="00CF344D" w:rsidP="00CF344D">
      <w:pPr>
        <w:pStyle w:val="EndNoteBibliography"/>
        <w:ind w:left="720" w:hanging="720"/>
      </w:pPr>
      <w:r w:rsidRPr="00CF344D">
        <w:t>2.</w:t>
      </w:r>
      <w:r w:rsidRPr="00CF344D">
        <w:tab/>
        <w:t xml:space="preserve">Chen, R.; Davydov, E.V.; Sirota, M.; Butte, A.J. Non-synonymous and synonymous coding SNPs show similar likelihood and effect size of human disease association. </w:t>
      </w:r>
      <w:r w:rsidRPr="00CF344D">
        <w:rPr>
          <w:i/>
        </w:rPr>
        <w:t xml:space="preserve">PloS one </w:t>
      </w:r>
      <w:r w:rsidRPr="00CF344D">
        <w:rPr>
          <w:b/>
        </w:rPr>
        <w:t>2010</w:t>
      </w:r>
      <w:r w:rsidRPr="00CF344D">
        <w:t xml:space="preserve">, </w:t>
      </w:r>
      <w:r w:rsidRPr="00CF344D">
        <w:rPr>
          <w:i/>
        </w:rPr>
        <w:t>5</w:t>
      </w:r>
      <w:r w:rsidRPr="00CF344D">
        <w:t>, e13574, doi:10.1371/journal.pone.0013574.</w:t>
      </w:r>
    </w:p>
    <w:p w14:paraId="3D19BA2D" w14:textId="77777777" w:rsidR="00CF344D" w:rsidRPr="00CF344D" w:rsidRDefault="00CF344D" w:rsidP="00CF344D">
      <w:pPr>
        <w:pStyle w:val="EndNoteBibliography"/>
        <w:ind w:left="720" w:hanging="720"/>
      </w:pPr>
      <w:r w:rsidRPr="00CF344D">
        <w:t>3.</w:t>
      </w:r>
      <w:r w:rsidRPr="00CF344D">
        <w:tab/>
        <w:t xml:space="preserve">Guerra, A.P.; Calvo, E.P.; Wasserman, M.; Chaparro-Olaya, J. Production of recombinant proteins from Plasmodium falciparum in Escherichia coli. </w:t>
      </w:r>
      <w:r w:rsidRPr="00CF344D">
        <w:rPr>
          <w:i/>
        </w:rPr>
        <w:t xml:space="preserve">Biomedica </w:t>
      </w:r>
      <w:r w:rsidRPr="00CF344D">
        <w:rPr>
          <w:b/>
        </w:rPr>
        <w:t>2016</w:t>
      </w:r>
      <w:r w:rsidRPr="00CF344D">
        <w:t xml:space="preserve">, </w:t>
      </w:r>
      <w:r w:rsidRPr="00CF344D">
        <w:rPr>
          <w:i/>
        </w:rPr>
        <w:t>36</w:t>
      </w:r>
      <w:r w:rsidRPr="00CF344D">
        <w:t>, 97-108, doi:10.7705/biomedica.v36i3.3011.</w:t>
      </w:r>
    </w:p>
    <w:p w14:paraId="165E6F96" w14:textId="77777777" w:rsidR="00CF344D" w:rsidRPr="00CF344D" w:rsidRDefault="00CF344D" w:rsidP="00CF344D">
      <w:pPr>
        <w:pStyle w:val="EndNoteBibliography"/>
        <w:ind w:left="720" w:hanging="720"/>
      </w:pPr>
      <w:r w:rsidRPr="00CF344D">
        <w:t>4.</w:t>
      </w:r>
      <w:r w:rsidRPr="00CF344D">
        <w:tab/>
        <w:t xml:space="preserve">Denman, R.B. Using RNAFOLD to predict the activity of small catalytic RNAs. </w:t>
      </w:r>
      <w:r w:rsidRPr="00CF344D">
        <w:rPr>
          <w:i/>
        </w:rPr>
        <w:t xml:space="preserve">BioTechniques </w:t>
      </w:r>
      <w:r w:rsidRPr="00CF344D">
        <w:rPr>
          <w:b/>
        </w:rPr>
        <w:t>1993</w:t>
      </w:r>
      <w:r w:rsidRPr="00CF344D">
        <w:t xml:space="preserve">, </w:t>
      </w:r>
      <w:r w:rsidRPr="00CF344D">
        <w:rPr>
          <w:i/>
        </w:rPr>
        <w:t>15</w:t>
      </w:r>
      <w:r w:rsidRPr="00CF344D">
        <w:t>, 1090-1095.</w:t>
      </w:r>
    </w:p>
    <w:p w14:paraId="0413EB00" w14:textId="77777777" w:rsidR="00CF344D" w:rsidRPr="00CF344D" w:rsidRDefault="00CF344D" w:rsidP="00CF344D">
      <w:pPr>
        <w:pStyle w:val="EndNoteBibliography"/>
        <w:ind w:left="720" w:hanging="720"/>
      </w:pPr>
      <w:r w:rsidRPr="00CF344D">
        <w:t>5.</w:t>
      </w:r>
      <w:r w:rsidRPr="00CF344D">
        <w:tab/>
        <w:t xml:space="preserve">Kikin, O.; D'Antonio, L.; Bagga, P.S. QGRS Mapper: a web-based server for predicting G-quadruplexes in nucleotide sequences. </w:t>
      </w:r>
      <w:r w:rsidRPr="00CF344D">
        <w:rPr>
          <w:i/>
        </w:rPr>
        <w:t xml:space="preserve">Nucleic acids research </w:t>
      </w:r>
      <w:r w:rsidRPr="00CF344D">
        <w:rPr>
          <w:b/>
        </w:rPr>
        <w:t>2006</w:t>
      </w:r>
      <w:r w:rsidRPr="00CF344D">
        <w:t xml:space="preserve">, </w:t>
      </w:r>
      <w:r w:rsidRPr="00CF344D">
        <w:rPr>
          <w:i/>
        </w:rPr>
        <w:t>34</w:t>
      </w:r>
      <w:r w:rsidRPr="00CF344D">
        <w:t>, W676-682, doi:10.1093/nar/gkl253.</w:t>
      </w:r>
    </w:p>
    <w:p w14:paraId="72AABC92" w14:textId="77777777" w:rsidR="00CF344D" w:rsidRPr="00CF344D" w:rsidRDefault="00CF344D" w:rsidP="00CF344D">
      <w:pPr>
        <w:pStyle w:val="EndNoteBibliography"/>
        <w:ind w:left="720" w:hanging="720"/>
      </w:pPr>
      <w:r w:rsidRPr="00CF344D">
        <w:t>6.</w:t>
      </w:r>
      <w:r w:rsidRPr="00CF344D">
        <w:tab/>
        <w:t xml:space="preserve">Robinson, J.T.; Thorvaldsdottir, H.; Wenger, A.M.; Zehir, A.; Mesirov, J.P. Variant Review with the Integrative Genomics Viewer. </w:t>
      </w:r>
      <w:r w:rsidRPr="00CF344D">
        <w:rPr>
          <w:i/>
        </w:rPr>
        <w:t xml:space="preserve">Cancer research </w:t>
      </w:r>
      <w:r w:rsidRPr="00CF344D">
        <w:rPr>
          <w:b/>
        </w:rPr>
        <w:t>2017</w:t>
      </w:r>
      <w:r w:rsidRPr="00CF344D">
        <w:t xml:space="preserve">, </w:t>
      </w:r>
      <w:r w:rsidRPr="00CF344D">
        <w:rPr>
          <w:i/>
        </w:rPr>
        <w:t>77</w:t>
      </w:r>
      <w:r w:rsidRPr="00CF344D">
        <w:t>, e31-e34, doi:10.1158/0008-5472.CAN-17-0337.</w:t>
      </w:r>
    </w:p>
    <w:p w14:paraId="4C4EBEC4" w14:textId="77777777" w:rsidR="00CF344D" w:rsidRPr="00CF344D" w:rsidRDefault="00CF344D" w:rsidP="00CF344D">
      <w:pPr>
        <w:pStyle w:val="EndNoteBibliography"/>
        <w:ind w:left="720" w:hanging="720"/>
      </w:pPr>
      <w:r w:rsidRPr="00CF344D">
        <w:t>7.</w:t>
      </w:r>
      <w:r w:rsidRPr="00CF344D">
        <w:tab/>
        <w:t xml:space="preserve">Thorvaldsdottir, H.; Robinson, J.T.; Mesirov, J.P. Integrative Genomics Viewer (IGV): high-performance genomics data visualization and exploration. </w:t>
      </w:r>
      <w:r w:rsidRPr="00CF344D">
        <w:rPr>
          <w:i/>
        </w:rPr>
        <w:t xml:space="preserve">Briefings in bioinformatics </w:t>
      </w:r>
      <w:r w:rsidRPr="00CF344D">
        <w:rPr>
          <w:b/>
        </w:rPr>
        <w:t>2013</w:t>
      </w:r>
      <w:r w:rsidRPr="00CF344D">
        <w:t xml:space="preserve">, </w:t>
      </w:r>
      <w:r w:rsidRPr="00CF344D">
        <w:rPr>
          <w:i/>
        </w:rPr>
        <w:t>14</w:t>
      </w:r>
      <w:r w:rsidRPr="00CF344D">
        <w:t>, 178-192, doi:10.1093/bib/bbs017.</w:t>
      </w:r>
    </w:p>
    <w:p w14:paraId="0F52B3E0" w14:textId="77777777" w:rsidR="00CF344D" w:rsidRPr="00CF344D" w:rsidRDefault="00CF344D" w:rsidP="00CF344D">
      <w:pPr>
        <w:pStyle w:val="EndNoteBibliography"/>
        <w:ind w:left="720" w:hanging="720"/>
      </w:pPr>
      <w:r w:rsidRPr="00CF344D">
        <w:t>8.</w:t>
      </w:r>
      <w:r w:rsidRPr="00CF344D">
        <w:tab/>
        <w:t xml:space="preserve">Robinson, J.T.; Thorvaldsdottir, H.; Winckler, W.; Guttman, M.; Lander, E.S.; Getz, G.; Mesirov, J.P. Integrative genomics viewer. </w:t>
      </w:r>
      <w:r w:rsidRPr="00CF344D">
        <w:rPr>
          <w:i/>
        </w:rPr>
        <w:t xml:space="preserve">Nature biotechnology </w:t>
      </w:r>
      <w:r w:rsidRPr="00CF344D">
        <w:rPr>
          <w:b/>
        </w:rPr>
        <w:t>2011</w:t>
      </w:r>
      <w:r w:rsidRPr="00CF344D">
        <w:t xml:space="preserve">, </w:t>
      </w:r>
      <w:r w:rsidRPr="00CF344D">
        <w:rPr>
          <w:i/>
        </w:rPr>
        <w:t>29</w:t>
      </w:r>
      <w:r w:rsidRPr="00CF344D">
        <w:t>, 24-26, doi:10.1038/nbt.1754.</w:t>
      </w:r>
    </w:p>
    <w:p w14:paraId="5A8A9660" w14:textId="77777777" w:rsidR="00CF344D" w:rsidRPr="00CF344D" w:rsidRDefault="00CF344D" w:rsidP="00CF344D">
      <w:pPr>
        <w:pStyle w:val="EndNoteBibliography"/>
        <w:ind w:left="720" w:hanging="720"/>
      </w:pPr>
      <w:r w:rsidRPr="00CF344D">
        <w:t>9.</w:t>
      </w:r>
      <w:r w:rsidRPr="00CF344D">
        <w:tab/>
        <w:t xml:space="preserve">Zhang, R.; Xiao, K.; Gu, Y.; Liu, H.; Sun, X. Whole Genome Identification of Potential G-Quadruplexes and Analysis of the G-Quadruplex Binding Domain for SARS-CoV-2. </w:t>
      </w:r>
      <w:r w:rsidRPr="00CF344D">
        <w:rPr>
          <w:i/>
        </w:rPr>
        <w:t xml:space="preserve">Frontiers in genetics </w:t>
      </w:r>
      <w:r w:rsidRPr="00CF344D">
        <w:rPr>
          <w:b/>
        </w:rPr>
        <w:t>2020</w:t>
      </w:r>
      <w:r w:rsidRPr="00CF344D">
        <w:t xml:space="preserve">, </w:t>
      </w:r>
      <w:r w:rsidRPr="00CF344D">
        <w:rPr>
          <w:i/>
        </w:rPr>
        <w:t>11</w:t>
      </w:r>
      <w:r w:rsidRPr="00CF344D">
        <w:t>, 587829, doi:10.3389/fgene.2020.587829.</w:t>
      </w:r>
    </w:p>
    <w:p w14:paraId="44FBCD21" w14:textId="77777777" w:rsidR="00CF344D" w:rsidRPr="00CF344D" w:rsidRDefault="00CF344D" w:rsidP="00CF344D">
      <w:pPr>
        <w:pStyle w:val="EndNoteBibliography"/>
        <w:ind w:left="720" w:hanging="720"/>
      </w:pPr>
      <w:r w:rsidRPr="00CF344D">
        <w:t>10.</w:t>
      </w:r>
      <w:r w:rsidRPr="00CF344D">
        <w:tab/>
        <w:t xml:space="preserve">Ji, D.; Juhas, M.; Tsang, C.M.; Kwok, C.K.; Li, Y.; Zhang, Y. Discovery of G-quadruplex-forming sequences in SARS-CoV-2. </w:t>
      </w:r>
      <w:r w:rsidRPr="00CF344D">
        <w:rPr>
          <w:i/>
        </w:rPr>
        <w:t xml:space="preserve">Briefings in bioinformatics </w:t>
      </w:r>
      <w:r w:rsidRPr="00CF344D">
        <w:rPr>
          <w:b/>
        </w:rPr>
        <w:t>2021</w:t>
      </w:r>
      <w:r w:rsidRPr="00CF344D">
        <w:t xml:space="preserve">, </w:t>
      </w:r>
      <w:r w:rsidRPr="00CF344D">
        <w:rPr>
          <w:i/>
        </w:rPr>
        <w:t>22</w:t>
      </w:r>
      <w:r w:rsidRPr="00CF344D">
        <w:t>, 1150-1160, doi:10.1093/bib/bbaa114.</w:t>
      </w:r>
    </w:p>
    <w:p w14:paraId="18D0281A" w14:textId="77777777" w:rsidR="00CF344D" w:rsidRPr="00CF344D" w:rsidRDefault="00CF344D" w:rsidP="00CF344D">
      <w:pPr>
        <w:pStyle w:val="EndNoteBibliography"/>
        <w:ind w:left="720" w:hanging="720"/>
      </w:pPr>
      <w:r w:rsidRPr="00CF344D">
        <w:t>11.</w:t>
      </w:r>
      <w:r w:rsidRPr="00CF344D">
        <w:tab/>
        <w:t xml:space="preserve">Cui, H.; Zhang, L. G-Quadruplexes Are Present in Human Coronaviruses Including SARS-CoV-2. </w:t>
      </w:r>
      <w:r w:rsidRPr="00CF344D">
        <w:rPr>
          <w:i/>
        </w:rPr>
        <w:t xml:space="preserve">Frontiers in microbiology </w:t>
      </w:r>
      <w:r w:rsidRPr="00CF344D">
        <w:rPr>
          <w:b/>
        </w:rPr>
        <w:t>2020</w:t>
      </w:r>
      <w:r w:rsidRPr="00CF344D">
        <w:t xml:space="preserve">, </w:t>
      </w:r>
      <w:r w:rsidRPr="00CF344D">
        <w:rPr>
          <w:i/>
        </w:rPr>
        <w:t>11</w:t>
      </w:r>
      <w:r w:rsidRPr="00CF344D">
        <w:t>, 567317, doi:10.3389/fmicb.2020.567317.</w:t>
      </w:r>
    </w:p>
    <w:p w14:paraId="6919FCF3" w14:textId="77777777" w:rsidR="00CF344D" w:rsidRPr="00CF344D" w:rsidRDefault="00CF344D" w:rsidP="00CF344D">
      <w:pPr>
        <w:pStyle w:val="EndNoteBibliography"/>
        <w:ind w:left="720" w:hanging="720"/>
      </w:pPr>
      <w:r w:rsidRPr="00CF344D">
        <w:t>12.</w:t>
      </w:r>
      <w:r w:rsidRPr="00CF344D">
        <w:tab/>
        <w:t xml:space="preserve">Belmonte-Reche, E.; Serrano-Chacon, I.; Gonzalez, C.; Gallo, J.; Banobre-Lopez, M. Potential G-quadruplexes and i-Motifs in the SARS-CoV-2. </w:t>
      </w:r>
      <w:r w:rsidRPr="00CF344D">
        <w:rPr>
          <w:i/>
        </w:rPr>
        <w:t xml:space="preserve">PloS one </w:t>
      </w:r>
      <w:r w:rsidRPr="00CF344D">
        <w:rPr>
          <w:b/>
        </w:rPr>
        <w:t>2021</w:t>
      </w:r>
      <w:r w:rsidRPr="00CF344D">
        <w:t xml:space="preserve">, </w:t>
      </w:r>
      <w:r w:rsidRPr="00CF344D">
        <w:rPr>
          <w:i/>
        </w:rPr>
        <w:t>16</w:t>
      </w:r>
      <w:r w:rsidRPr="00CF344D">
        <w:t>, e0250654, doi:10.1371/journal.pone.0250654.</w:t>
      </w:r>
    </w:p>
    <w:p w14:paraId="447E8B4A" w14:textId="77777777" w:rsidR="00CF344D" w:rsidRPr="00CF344D" w:rsidRDefault="00CF344D" w:rsidP="00CF344D">
      <w:pPr>
        <w:pStyle w:val="EndNoteBibliography"/>
        <w:ind w:left="720" w:hanging="720"/>
      </w:pPr>
      <w:r w:rsidRPr="00CF344D">
        <w:t>13.</w:t>
      </w:r>
      <w:r w:rsidRPr="00CF344D">
        <w:tab/>
        <w:t xml:space="preserve">Zhao, C.; Qin, G.; Niu, J.; Wang, Z.; Wang, C.; Ren, J.; Qu, X. Targeting RNA G-Quadruplex in SARS-CoV-2: A Promising Therapeutic Target for COVID-19? </w:t>
      </w:r>
      <w:r w:rsidRPr="00CF344D">
        <w:rPr>
          <w:i/>
        </w:rPr>
        <w:t xml:space="preserve">Angewandte Chemie </w:t>
      </w:r>
      <w:r w:rsidRPr="00CF344D">
        <w:rPr>
          <w:b/>
        </w:rPr>
        <w:t>2021</w:t>
      </w:r>
      <w:r w:rsidRPr="00CF344D">
        <w:t xml:space="preserve">, </w:t>
      </w:r>
      <w:r w:rsidRPr="00CF344D">
        <w:rPr>
          <w:i/>
        </w:rPr>
        <w:t>60</w:t>
      </w:r>
      <w:r w:rsidRPr="00CF344D">
        <w:t>, 432-438, doi:10.1002/anie.202011419.</w:t>
      </w:r>
    </w:p>
    <w:p w14:paraId="3971F162" w14:textId="77777777" w:rsidR="00CF344D" w:rsidRPr="00CF344D" w:rsidRDefault="00CF344D" w:rsidP="00CF344D">
      <w:pPr>
        <w:pStyle w:val="EndNoteBibliography"/>
        <w:ind w:left="720" w:hanging="720"/>
      </w:pPr>
      <w:r w:rsidRPr="00CF344D">
        <w:lastRenderedPageBreak/>
        <w:t>14.</w:t>
      </w:r>
      <w:r w:rsidRPr="00CF344D">
        <w:tab/>
        <w:t xml:space="preserve">Hognon, C.; Miclot, T.; Garci, A.I.C.; Frances-Monerris, A.; Grandemange, S.; Terenzi, A.; Marazzi, M.; Barone, G.; Monari, A. Role of RNA Guanine Quadruplexes in Favoring the Dimerization of SARS Unique Domain in Coronaviruses. </w:t>
      </w:r>
      <w:r w:rsidRPr="00CF344D">
        <w:rPr>
          <w:i/>
        </w:rPr>
        <w:t xml:space="preserve">J Phys Chem Lett </w:t>
      </w:r>
      <w:r w:rsidRPr="00CF344D">
        <w:rPr>
          <w:b/>
        </w:rPr>
        <w:t>2020</w:t>
      </w:r>
      <w:r w:rsidRPr="00CF344D">
        <w:t xml:space="preserve">, </w:t>
      </w:r>
      <w:r w:rsidRPr="00CF344D">
        <w:rPr>
          <w:i/>
        </w:rPr>
        <w:t>11</w:t>
      </w:r>
      <w:r w:rsidRPr="00CF344D">
        <w:t>, 5661-5667, doi:10.1021/acs.jpclett.0c01097.</w:t>
      </w:r>
    </w:p>
    <w:p w14:paraId="0FD84142" w14:textId="77777777" w:rsidR="00CF344D" w:rsidRPr="00CF344D" w:rsidRDefault="00CF344D" w:rsidP="00CF344D">
      <w:pPr>
        <w:pStyle w:val="EndNoteBibliography"/>
        <w:ind w:left="720" w:hanging="720"/>
      </w:pPr>
      <w:r w:rsidRPr="00CF344D">
        <w:t>15.</w:t>
      </w:r>
      <w:r w:rsidRPr="00CF344D">
        <w:tab/>
        <w:t xml:space="preserve">Westhof, E. Pseudouridines or how to draw on weak energy differences. </w:t>
      </w:r>
      <w:r w:rsidRPr="00CF344D">
        <w:rPr>
          <w:i/>
        </w:rPr>
        <w:t xml:space="preserve">Biochemical and biophysical research communications </w:t>
      </w:r>
      <w:r w:rsidRPr="00CF344D">
        <w:rPr>
          <w:b/>
        </w:rPr>
        <w:t>2019</w:t>
      </w:r>
      <w:r w:rsidRPr="00CF344D">
        <w:t xml:space="preserve">, </w:t>
      </w:r>
      <w:r w:rsidRPr="00CF344D">
        <w:rPr>
          <w:i/>
        </w:rPr>
        <w:t>520</w:t>
      </w:r>
      <w:r w:rsidRPr="00CF344D">
        <w:t>, 702-704, doi:10.1016/j.bbrc.2019.10.009.</w:t>
      </w:r>
    </w:p>
    <w:p w14:paraId="2CE2CF78" w14:textId="77777777" w:rsidR="00CF344D" w:rsidRPr="00CF344D" w:rsidRDefault="00CF344D" w:rsidP="00CF344D">
      <w:pPr>
        <w:pStyle w:val="EndNoteBibliography"/>
        <w:ind w:left="720" w:hanging="720"/>
      </w:pPr>
      <w:r w:rsidRPr="00CF344D">
        <w:t>16.</w:t>
      </w:r>
      <w:r w:rsidRPr="00CF344D">
        <w:tab/>
        <w:t xml:space="preserve">Parr, C.J.C.; Wada, S.; Kotake, K.; Kameda, S.; Matsuura, S.; Sakashita, S.; Park, S.; Sugiyama, H.; Kuang, Y.; Saito, H. N 1-Methylpseudouridine substitution enhances the performance of synthetic mRNA switches in cells. </w:t>
      </w:r>
      <w:r w:rsidRPr="00CF344D">
        <w:rPr>
          <w:i/>
        </w:rPr>
        <w:t xml:space="preserve">Nucleic acids research </w:t>
      </w:r>
      <w:r w:rsidRPr="00CF344D">
        <w:rPr>
          <w:b/>
        </w:rPr>
        <w:t>2020</w:t>
      </w:r>
      <w:r w:rsidRPr="00CF344D">
        <w:t xml:space="preserve">, </w:t>
      </w:r>
      <w:r w:rsidRPr="00CF344D">
        <w:rPr>
          <w:i/>
        </w:rPr>
        <w:t>48</w:t>
      </w:r>
      <w:r w:rsidRPr="00CF344D">
        <w:t>, e35, doi:10.1093/nar/gkaa070.</w:t>
      </w:r>
    </w:p>
    <w:p w14:paraId="2B0FD969" w14:textId="77777777" w:rsidR="00CF344D" w:rsidRPr="00CF344D" w:rsidRDefault="00CF344D" w:rsidP="00CF344D">
      <w:pPr>
        <w:pStyle w:val="EndNoteBibliography"/>
        <w:ind w:left="720" w:hanging="720"/>
      </w:pPr>
      <w:r w:rsidRPr="00CF344D">
        <w:t>17.</w:t>
      </w:r>
      <w:r w:rsidRPr="00CF344D">
        <w:tab/>
        <w:t xml:space="preserve">Levi, O.; Arava, Y.S. Pseudouridine-mediated translation control of mRNA by methionine aminoacyl tRNA synthetase. </w:t>
      </w:r>
      <w:r w:rsidRPr="00CF344D">
        <w:rPr>
          <w:i/>
        </w:rPr>
        <w:t xml:space="preserve">Nucleic acids research </w:t>
      </w:r>
      <w:r w:rsidRPr="00CF344D">
        <w:rPr>
          <w:b/>
        </w:rPr>
        <w:t>2021</w:t>
      </w:r>
      <w:r w:rsidRPr="00CF344D">
        <w:t xml:space="preserve">, </w:t>
      </w:r>
      <w:r w:rsidRPr="00CF344D">
        <w:rPr>
          <w:i/>
        </w:rPr>
        <w:t>49</w:t>
      </w:r>
      <w:r w:rsidRPr="00CF344D">
        <w:t>, 432-443, doi:10.1093/nar/gkaa1178.</w:t>
      </w:r>
    </w:p>
    <w:p w14:paraId="4E4EADB3" w14:textId="77777777" w:rsidR="00CF344D" w:rsidRPr="00CF344D" w:rsidRDefault="00CF344D" w:rsidP="00CF344D">
      <w:pPr>
        <w:pStyle w:val="EndNoteBibliography"/>
        <w:ind w:left="720" w:hanging="720"/>
      </w:pPr>
      <w:r w:rsidRPr="00CF344D">
        <w:t>18.</w:t>
      </w:r>
      <w:r w:rsidRPr="00CF344D">
        <w:tab/>
        <w:t xml:space="preserve">Carlile, T.M.; Martinez, N.M.; Schaening, C.; Su, A.; Bell, T.A.; Zinshteyn, B.; Gilbert, W.V. mRNA structure determines modification by pseudouridine synthase 1. </w:t>
      </w:r>
      <w:r w:rsidRPr="00CF344D">
        <w:rPr>
          <w:i/>
        </w:rPr>
        <w:t xml:space="preserve">Nat Chem Biol </w:t>
      </w:r>
      <w:r w:rsidRPr="00CF344D">
        <w:rPr>
          <w:b/>
        </w:rPr>
        <w:t>2019</w:t>
      </w:r>
      <w:r w:rsidRPr="00CF344D">
        <w:t xml:space="preserve">, </w:t>
      </w:r>
      <w:r w:rsidRPr="00CF344D">
        <w:rPr>
          <w:i/>
        </w:rPr>
        <w:t>15</w:t>
      </w:r>
      <w:r w:rsidRPr="00CF344D">
        <w:t>, 966-974, doi:10.1038/s41589-019-0353-z.</w:t>
      </w:r>
    </w:p>
    <w:p w14:paraId="035AA1FA" w14:textId="77777777" w:rsidR="00CF344D" w:rsidRPr="00CF344D" w:rsidRDefault="00CF344D" w:rsidP="00CF344D">
      <w:pPr>
        <w:pStyle w:val="EndNoteBibliography"/>
        <w:ind w:left="720" w:hanging="720"/>
      </w:pPr>
      <w:r w:rsidRPr="00CF344D">
        <w:t>19.</w:t>
      </w:r>
      <w:r w:rsidRPr="00CF344D">
        <w:tab/>
        <w:t xml:space="preserve">Carlile, T.M.; Rojas-Duran, M.F.; Zinshteyn, B.; Shin, H.; Bartoli, K.M.; Gilbert, W.V. Pseudouridine profiling reveals regulated mRNA pseudouridylation in yeast and human cells. </w:t>
      </w:r>
      <w:r w:rsidRPr="00CF344D">
        <w:rPr>
          <w:i/>
        </w:rPr>
        <w:t xml:space="preserve">Nature </w:t>
      </w:r>
      <w:r w:rsidRPr="00CF344D">
        <w:rPr>
          <w:b/>
        </w:rPr>
        <w:t>2014</w:t>
      </w:r>
      <w:r w:rsidRPr="00CF344D">
        <w:t xml:space="preserve">, </w:t>
      </w:r>
      <w:r w:rsidRPr="00CF344D">
        <w:rPr>
          <w:i/>
        </w:rPr>
        <w:t>515</w:t>
      </w:r>
      <w:r w:rsidRPr="00CF344D">
        <w:t>, 143-146, doi:10.1038/nature13802.</w:t>
      </w:r>
    </w:p>
    <w:p w14:paraId="790CF1E5" w14:textId="77777777" w:rsidR="00CF344D" w:rsidRPr="00CF344D" w:rsidRDefault="00CF344D" w:rsidP="00CF344D">
      <w:pPr>
        <w:pStyle w:val="EndNoteBibliography"/>
        <w:ind w:left="720" w:hanging="720"/>
      </w:pPr>
      <w:r w:rsidRPr="00CF344D">
        <w:t>20.</w:t>
      </w:r>
      <w:r w:rsidRPr="00CF344D">
        <w:tab/>
        <w:t xml:space="preserve">Xia, X. Detailed Dissection and Critical Evaluation of the Pfizer/BioNTech and Moderna mRNA Vaccines. </w:t>
      </w:r>
      <w:r w:rsidRPr="00CF344D">
        <w:rPr>
          <w:i/>
        </w:rPr>
        <w:t xml:space="preserve">Vaccines (Basel) </w:t>
      </w:r>
      <w:r w:rsidRPr="00CF344D">
        <w:rPr>
          <w:b/>
        </w:rPr>
        <w:t>2021</w:t>
      </w:r>
      <w:r w:rsidRPr="00CF344D">
        <w:t xml:space="preserve">, </w:t>
      </w:r>
      <w:r w:rsidRPr="00CF344D">
        <w:rPr>
          <w:i/>
        </w:rPr>
        <w:t>9</w:t>
      </w:r>
      <w:r w:rsidRPr="00CF344D">
        <w:t>, doi:10.3390/vaccines9070734.</w:t>
      </w:r>
    </w:p>
    <w:p w14:paraId="651FD093" w14:textId="77777777" w:rsidR="00CF344D" w:rsidRPr="00CF344D" w:rsidRDefault="00CF344D" w:rsidP="00CF344D">
      <w:pPr>
        <w:pStyle w:val="EndNoteBibliography"/>
        <w:ind w:left="720" w:hanging="720"/>
      </w:pPr>
      <w:r w:rsidRPr="00CF344D">
        <w:t>21.</w:t>
      </w:r>
      <w:r w:rsidRPr="00CF344D">
        <w:tab/>
        <w:t xml:space="preserve">Svidritskiy, E.; Madireddy, R.; Korostelev, A.A. Structural Basis for Translation Termination on a Pseudouridylated Stop Codon. </w:t>
      </w:r>
      <w:r w:rsidRPr="00CF344D">
        <w:rPr>
          <w:i/>
        </w:rPr>
        <w:t xml:space="preserve">Journal of molecular biology </w:t>
      </w:r>
      <w:r w:rsidRPr="00CF344D">
        <w:rPr>
          <w:b/>
        </w:rPr>
        <w:t>2016</w:t>
      </w:r>
      <w:r w:rsidRPr="00CF344D">
        <w:t xml:space="preserve">, </w:t>
      </w:r>
      <w:r w:rsidRPr="00CF344D">
        <w:rPr>
          <w:i/>
        </w:rPr>
        <w:t>428</w:t>
      </w:r>
      <w:r w:rsidRPr="00CF344D">
        <w:t>, 2228-2236, doi:10.1016/j.jmb.2016.04.018.</w:t>
      </w:r>
    </w:p>
    <w:p w14:paraId="43C87C75" w14:textId="77777777" w:rsidR="00CF344D" w:rsidRPr="00CF344D" w:rsidRDefault="00CF344D" w:rsidP="00CF344D">
      <w:pPr>
        <w:pStyle w:val="EndNoteBibliography"/>
        <w:ind w:left="720" w:hanging="720"/>
      </w:pPr>
      <w:r w:rsidRPr="00CF344D">
        <w:t>22.</w:t>
      </w:r>
      <w:r w:rsidRPr="00CF344D">
        <w:tab/>
        <w:t xml:space="preserve">Eyler, D.E.; Franco, M.K.; Batool, Z.; Wu, M.Z.; Dubuke, M.L.; Dobosz-Bartoszek, M.; Jones, J.D.; Polikanov, Y.S.; Roy, B.; Koutmou, K.S. Pseudouridinylation of mRNA coding sequences alters translation. </w:t>
      </w:r>
      <w:r w:rsidRPr="00CF344D">
        <w:rPr>
          <w:i/>
        </w:rPr>
        <w:t xml:space="preserve">Proceedings of the National Academy of Sciences of the United States of America </w:t>
      </w:r>
      <w:r w:rsidRPr="00CF344D">
        <w:rPr>
          <w:b/>
        </w:rPr>
        <w:t>2019</w:t>
      </w:r>
      <w:r w:rsidRPr="00CF344D">
        <w:t xml:space="preserve">, </w:t>
      </w:r>
      <w:r w:rsidRPr="00CF344D">
        <w:rPr>
          <w:i/>
        </w:rPr>
        <w:t>116</w:t>
      </w:r>
      <w:r w:rsidRPr="00CF344D">
        <w:t>, 23068-23074, doi:10.1073/pnas.1821754116.</w:t>
      </w:r>
    </w:p>
    <w:p w14:paraId="1B19F263" w14:textId="77777777" w:rsidR="00CF344D" w:rsidRPr="00CF344D" w:rsidRDefault="00CF344D" w:rsidP="00CF344D">
      <w:pPr>
        <w:pStyle w:val="EndNoteBibliography"/>
        <w:ind w:left="720" w:hanging="720"/>
      </w:pPr>
      <w:r w:rsidRPr="00CF344D">
        <w:t>23.</w:t>
      </w:r>
      <w:r w:rsidRPr="00CF344D">
        <w:tab/>
        <w:t xml:space="preserve">Postnikova, O.A.; Uppal, S.; Huang, W.; Kane, M.A.; Villasmil, R.; Rogozin, I.B.; Poliakov, E.; Redmond, T.M. The Functional Consequences of the Novel Ribosomal Pausing Site in SARS-CoV-2 Spike Glycoprotein RNA. </w:t>
      </w:r>
      <w:r w:rsidRPr="00CF344D">
        <w:rPr>
          <w:i/>
        </w:rPr>
        <w:t xml:space="preserve">Int J Mol Sci </w:t>
      </w:r>
      <w:r w:rsidRPr="00CF344D">
        <w:rPr>
          <w:b/>
        </w:rPr>
        <w:t>2021</w:t>
      </w:r>
      <w:r w:rsidRPr="00CF344D">
        <w:t xml:space="preserve">, </w:t>
      </w:r>
      <w:r w:rsidRPr="00CF344D">
        <w:rPr>
          <w:i/>
        </w:rPr>
        <w:t>22</w:t>
      </w:r>
      <w:r w:rsidRPr="00CF344D">
        <w:t>, doi:10.3390/ijms22126490.</w:t>
      </w:r>
    </w:p>
    <w:p w14:paraId="1552E495" w14:textId="77777777" w:rsidR="00CF344D" w:rsidRPr="00CF344D" w:rsidRDefault="00CF344D" w:rsidP="00CF344D">
      <w:pPr>
        <w:pStyle w:val="EndNoteBibliography"/>
        <w:ind w:left="720" w:hanging="720"/>
      </w:pPr>
      <w:r w:rsidRPr="00CF344D">
        <w:t>24.</w:t>
      </w:r>
      <w:r w:rsidRPr="00CF344D">
        <w:tab/>
        <w:t xml:space="preserve">Nance, K.D.; Meier, J.L. Modifications in an Emergency: The Role of N1-Methylpseudouridine in COVID-19 Vaccines. </w:t>
      </w:r>
      <w:r w:rsidRPr="00CF344D">
        <w:rPr>
          <w:i/>
        </w:rPr>
        <w:t xml:space="preserve">ACS Cent Sci </w:t>
      </w:r>
      <w:r w:rsidRPr="00CF344D">
        <w:rPr>
          <w:b/>
        </w:rPr>
        <w:t>2021</w:t>
      </w:r>
      <w:r w:rsidRPr="00CF344D">
        <w:t xml:space="preserve">, </w:t>
      </w:r>
      <w:r w:rsidRPr="00CF344D">
        <w:rPr>
          <w:i/>
        </w:rPr>
        <w:t>7</w:t>
      </w:r>
      <w:r w:rsidRPr="00CF344D">
        <w:t>, 748-756, doi:10.1021/acscentsci.1c00197.</w:t>
      </w:r>
    </w:p>
    <w:p w14:paraId="39D172A2" w14:textId="77777777" w:rsidR="00CF344D" w:rsidRPr="00CF344D" w:rsidRDefault="00CF344D" w:rsidP="00CF344D">
      <w:pPr>
        <w:pStyle w:val="EndNoteBibliography"/>
        <w:ind w:left="720" w:hanging="720"/>
      </w:pPr>
      <w:r w:rsidRPr="00CF344D">
        <w:t>25.</w:t>
      </w:r>
      <w:r w:rsidRPr="00CF344D">
        <w:tab/>
        <w:t xml:space="preserve">Kariko, K.; Ni, H.; Capodici, J.; Lamphier, M.; Weissman, D. mRNA is an endogenous ligand for Toll-like receptor 3. </w:t>
      </w:r>
      <w:r w:rsidRPr="00CF344D">
        <w:rPr>
          <w:i/>
        </w:rPr>
        <w:t xml:space="preserve">The Journal of biological chemistry </w:t>
      </w:r>
      <w:r w:rsidRPr="00CF344D">
        <w:rPr>
          <w:b/>
        </w:rPr>
        <w:t>2004</w:t>
      </w:r>
      <w:r w:rsidRPr="00CF344D">
        <w:t xml:space="preserve">, </w:t>
      </w:r>
      <w:r w:rsidRPr="00CF344D">
        <w:rPr>
          <w:i/>
        </w:rPr>
        <w:t>279</w:t>
      </w:r>
      <w:r w:rsidRPr="00CF344D">
        <w:t>, 12542-12550, doi:10.1074/jbc.M310175200.</w:t>
      </w:r>
    </w:p>
    <w:p w14:paraId="5210705E" w14:textId="2585FB55" w:rsidR="00CF344D" w:rsidRPr="00CF344D" w:rsidRDefault="00CF344D" w:rsidP="00CF344D">
      <w:pPr>
        <w:pStyle w:val="EndNoteBibliography"/>
        <w:ind w:left="720" w:hanging="720"/>
      </w:pPr>
      <w:r w:rsidRPr="00CF344D">
        <w:t>26.</w:t>
      </w:r>
      <w:r w:rsidRPr="00CF344D">
        <w:tab/>
        <w:t xml:space="preserve">Fohse. The BNT162b2 mRNA vaccine against SARS-CoV-2 reprograms both adaptive and innate immune responses. </w:t>
      </w:r>
      <w:r w:rsidRPr="00CF344D">
        <w:rPr>
          <w:i/>
        </w:rPr>
        <w:t xml:space="preserve">MedRXiv </w:t>
      </w:r>
      <w:r w:rsidRPr="00CF344D">
        <w:rPr>
          <w:b/>
        </w:rPr>
        <w:t>2021</w:t>
      </w:r>
      <w:r w:rsidRPr="00CF344D">
        <w:t>, doi:</w:t>
      </w:r>
      <w:hyperlink r:id="rId21" w:history="1">
        <w:r w:rsidRPr="00CF344D">
          <w:rPr>
            <w:rStyle w:val="Hyperlink"/>
          </w:rPr>
          <w:t>https://doi.org/10.1101/2021.05.03.21256520</w:t>
        </w:r>
      </w:hyperlink>
      <w:r w:rsidRPr="00CF344D">
        <w:t>.</w:t>
      </w:r>
    </w:p>
    <w:p w14:paraId="1C44C622" w14:textId="77777777" w:rsidR="00CF344D" w:rsidRPr="00CF344D" w:rsidRDefault="00CF344D" w:rsidP="00CF344D">
      <w:pPr>
        <w:pStyle w:val="EndNoteBibliography"/>
        <w:ind w:left="720" w:hanging="720"/>
      </w:pPr>
      <w:r w:rsidRPr="00CF344D">
        <w:t>27.</w:t>
      </w:r>
      <w:r w:rsidRPr="00CF344D">
        <w:tab/>
        <w:t xml:space="preserve">Furer, V.; Zisman, D.; Elkayam, O. Comment on: Herpes zoster following BNT162b2 mRNA Covid-19 vaccination in patients with autoimmune inflammatory rheumatic diseases: a case series. Reply. </w:t>
      </w:r>
      <w:r w:rsidRPr="00CF344D">
        <w:rPr>
          <w:i/>
        </w:rPr>
        <w:t xml:space="preserve">Rheumatology (Oxford) </w:t>
      </w:r>
      <w:r w:rsidRPr="00CF344D">
        <w:rPr>
          <w:b/>
        </w:rPr>
        <w:t>2021</w:t>
      </w:r>
      <w:r w:rsidRPr="00CF344D">
        <w:t>, doi:10.1093/rheumatology/keab702.</w:t>
      </w:r>
    </w:p>
    <w:p w14:paraId="6B7CF853" w14:textId="77777777" w:rsidR="00CF344D" w:rsidRPr="00CF344D" w:rsidRDefault="00CF344D" w:rsidP="00CF344D">
      <w:pPr>
        <w:pStyle w:val="EndNoteBibliography"/>
        <w:ind w:left="720" w:hanging="720"/>
      </w:pPr>
      <w:r w:rsidRPr="00CF344D">
        <w:t>28.</w:t>
      </w:r>
      <w:r w:rsidRPr="00CF344D">
        <w:tab/>
        <w:t xml:space="preserve">Furer, V.; Zisman, D.; Kibari, A.; Rimar, D.; Paran, Y.; Elkayam, O. Herpes zoster following BNT162b2 mRNA COVID-19 vaccination in patients with autoimmune inflammatory rheumatic diseases: a case series. </w:t>
      </w:r>
      <w:r w:rsidRPr="00CF344D">
        <w:rPr>
          <w:i/>
        </w:rPr>
        <w:t xml:space="preserve">Rheumatology (Oxford) </w:t>
      </w:r>
      <w:r w:rsidRPr="00CF344D">
        <w:rPr>
          <w:b/>
        </w:rPr>
        <w:t>2021</w:t>
      </w:r>
      <w:r w:rsidRPr="00CF344D">
        <w:t xml:space="preserve">, </w:t>
      </w:r>
      <w:r w:rsidRPr="00CF344D">
        <w:rPr>
          <w:i/>
        </w:rPr>
        <w:t>60</w:t>
      </w:r>
      <w:r w:rsidRPr="00CF344D">
        <w:t>, SI90-SI95, doi:10.1093/rheumatology/keab345.</w:t>
      </w:r>
    </w:p>
    <w:p w14:paraId="5E34AE45" w14:textId="77777777" w:rsidR="00CF344D" w:rsidRPr="00CF344D" w:rsidRDefault="00CF344D" w:rsidP="00CF344D">
      <w:pPr>
        <w:pStyle w:val="EndNoteBibliography"/>
        <w:ind w:left="720" w:hanging="720"/>
      </w:pPr>
      <w:r w:rsidRPr="00CF344D">
        <w:t>29.</w:t>
      </w:r>
      <w:r w:rsidRPr="00CF344D">
        <w:tab/>
        <w:t xml:space="preserve">Eid, E.; Abdullah, L.; Kurban, M.; Abbas, O. Herpes zoster emergence following mRNA COVID-19 vaccine. </w:t>
      </w:r>
      <w:r w:rsidRPr="00CF344D">
        <w:rPr>
          <w:i/>
        </w:rPr>
        <w:t xml:space="preserve">J Med Virol </w:t>
      </w:r>
      <w:r w:rsidRPr="00CF344D">
        <w:rPr>
          <w:b/>
        </w:rPr>
        <w:t>2021</w:t>
      </w:r>
      <w:r w:rsidRPr="00CF344D">
        <w:t xml:space="preserve">, </w:t>
      </w:r>
      <w:r w:rsidRPr="00CF344D">
        <w:rPr>
          <w:i/>
        </w:rPr>
        <w:t>93</w:t>
      </w:r>
      <w:r w:rsidRPr="00CF344D">
        <w:t>, 5231-5232, doi:10.1002/jmv.27036.</w:t>
      </w:r>
    </w:p>
    <w:p w14:paraId="260F82C1" w14:textId="77777777" w:rsidR="00CF344D" w:rsidRPr="00CF344D" w:rsidRDefault="00CF344D" w:rsidP="00CF344D">
      <w:pPr>
        <w:pStyle w:val="EndNoteBibliography"/>
        <w:ind w:left="720" w:hanging="720"/>
      </w:pPr>
      <w:r w:rsidRPr="00CF344D">
        <w:t>30.</w:t>
      </w:r>
      <w:r w:rsidRPr="00CF344D">
        <w:tab/>
        <w:t xml:space="preserve">Veraldi, S.; Romagnuolo, M.; Benzecry, V. Pityriasis rosea-like eruption revealing COVID-19. </w:t>
      </w:r>
      <w:r w:rsidRPr="00CF344D">
        <w:rPr>
          <w:i/>
        </w:rPr>
        <w:t xml:space="preserve">Australas J Dermatol </w:t>
      </w:r>
      <w:r w:rsidRPr="00CF344D">
        <w:rPr>
          <w:b/>
        </w:rPr>
        <w:t>2021</w:t>
      </w:r>
      <w:r w:rsidRPr="00CF344D">
        <w:t xml:space="preserve">, </w:t>
      </w:r>
      <w:r w:rsidRPr="00CF344D">
        <w:rPr>
          <w:i/>
        </w:rPr>
        <w:t>62</w:t>
      </w:r>
      <w:r w:rsidRPr="00CF344D">
        <w:t>, e333-e334, doi:10.1111/ajd.13504.</w:t>
      </w:r>
    </w:p>
    <w:p w14:paraId="7D8CBEC9" w14:textId="77777777" w:rsidR="00CF344D" w:rsidRPr="00CF344D" w:rsidRDefault="00CF344D" w:rsidP="00CF344D">
      <w:pPr>
        <w:pStyle w:val="EndNoteBibliography"/>
        <w:ind w:left="720" w:hanging="720"/>
      </w:pPr>
      <w:r w:rsidRPr="00CF344D">
        <w:t>31.</w:t>
      </w:r>
      <w:r w:rsidRPr="00CF344D">
        <w:tab/>
        <w:t xml:space="preserve">Veraldi, S.; Spigariolo, C.B. Pityriasis rosea and COVID-19. </w:t>
      </w:r>
      <w:r w:rsidRPr="00CF344D">
        <w:rPr>
          <w:i/>
        </w:rPr>
        <w:t xml:space="preserve">J Med Virol </w:t>
      </w:r>
      <w:r w:rsidRPr="00CF344D">
        <w:rPr>
          <w:b/>
        </w:rPr>
        <w:t>2021</w:t>
      </w:r>
      <w:r w:rsidRPr="00CF344D">
        <w:t xml:space="preserve">, </w:t>
      </w:r>
      <w:r w:rsidRPr="00CF344D">
        <w:rPr>
          <w:i/>
        </w:rPr>
        <w:t>93</w:t>
      </w:r>
      <w:r w:rsidRPr="00CF344D">
        <w:t>, 4068, doi:10.1002/jmv.26679.</w:t>
      </w:r>
    </w:p>
    <w:p w14:paraId="16A1B536" w14:textId="77777777" w:rsidR="00CF344D" w:rsidRPr="00CF344D" w:rsidRDefault="00CF344D" w:rsidP="00CF344D">
      <w:pPr>
        <w:pStyle w:val="EndNoteBibliography"/>
        <w:ind w:left="720" w:hanging="720"/>
      </w:pPr>
      <w:r w:rsidRPr="00CF344D">
        <w:lastRenderedPageBreak/>
        <w:t>32.</w:t>
      </w:r>
      <w:r w:rsidRPr="00CF344D">
        <w:tab/>
        <w:t xml:space="preserve">Cyrenne, B.M.; Al-Mohammedi, F.; DeKoven, J.G.; Alhusayen, R. Pityriasis rosea-like eruptions following vaccination with BNT162b2 mRNA COVID-19 Vaccine. </w:t>
      </w:r>
      <w:r w:rsidRPr="00CF344D">
        <w:rPr>
          <w:i/>
        </w:rPr>
        <w:t xml:space="preserve">J Eur Acad Dermatol Venereol </w:t>
      </w:r>
      <w:r w:rsidRPr="00CF344D">
        <w:rPr>
          <w:b/>
        </w:rPr>
        <w:t>2021</w:t>
      </w:r>
      <w:r w:rsidRPr="00CF344D">
        <w:t xml:space="preserve">, </w:t>
      </w:r>
      <w:r w:rsidRPr="00CF344D">
        <w:rPr>
          <w:i/>
        </w:rPr>
        <w:t>35</w:t>
      </w:r>
      <w:r w:rsidRPr="00CF344D">
        <w:t>, e546-e548, doi:10.1111/jdv.17342.</w:t>
      </w:r>
    </w:p>
    <w:p w14:paraId="7AD46691" w14:textId="77777777" w:rsidR="00CF344D" w:rsidRPr="00CF344D" w:rsidRDefault="00CF344D" w:rsidP="00CF344D">
      <w:pPr>
        <w:pStyle w:val="EndNoteBibliography"/>
        <w:ind w:left="720" w:hanging="720"/>
      </w:pPr>
      <w:r w:rsidRPr="00CF344D">
        <w:t>33.</w:t>
      </w:r>
      <w:r w:rsidRPr="00CF344D">
        <w:tab/>
        <w:t xml:space="preserve">Kariko, K.; Buckstein, M.; Ni, H.; Weissman, D. Suppression of RNA recognition by Toll-like receptors: the impact of nucleoside modification and the evolutionary origin of RNA. </w:t>
      </w:r>
      <w:r w:rsidRPr="00CF344D">
        <w:rPr>
          <w:i/>
        </w:rPr>
        <w:t xml:space="preserve">Immunity </w:t>
      </w:r>
      <w:r w:rsidRPr="00CF344D">
        <w:rPr>
          <w:b/>
        </w:rPr>
        <w:t>2005</w:t>
      </w:r>
      <w:r w:rsidRPr="00CF344D">
        <w:t xml:space="preserve">, </w:t>
      </w:r>
      <w:r w:rsidRPr="00CF344D">
        <w:rPr>
          <w:i/>
        </w:rPr>
        <w:t>23</w:t>
      </w:r>
      <w:r w:rsidRPr="00CF344D">
        <w:t>, 165-175, doi:10.1016/j.immuni.2005.06.008.</w:t>
      </w:r>
    </w:p>
    <w:p w14:paraId="7826D54F" w14:textId="77777777" w:rsidR="00CF344D" w:rsidRPr="00CF344D" w:rsidRDefault="00CF344D" w:rsidP="00CF344D">
      <w:pPr>
        <w:pStyle w:val="EndNoteBibliography"/>
        <w:ind w:left="720" w:hanging="720"/>
      </w:pPr>
      <w:r w:rsidRPr="00CF344D">
        <w:t>34.</w:t>
      </w:r>
      <w:r w:rsidRPr="00CF344D">
        <w:tab/>
        <w:t xml:space="preserve">Kyriakopoulos, A.M.; McCullough, P.A. Synthetic mRNAs; Their Analogue Caps and Contribution to Disease. </w:t>
      </w:r>
      <w:r w:rsidRPr="00CF344D">
        <w:rPr>
          <w:i/>
        </w:rPr>
        <w:t xml:space="preserve">Diseases </w:t>
      </w:r>
      <w:r w:rsidRPr="00CF344D">
        <w:rPr>
          <w:b/>
        </w:rPr>
        <w:t>2021</w:t>
      </w:r>
      <w:r w:rsidRPr="00CF344D">
        <w:t xml:space="preserve">, </w:t>
      </w:r>
      <w:r w:rsidRPr="00CF344D">
        <w:rPr>
          <w:i/>
        </w:rPr>
        <w:t>9</w:t>
      </w:r>
      <w:r w:rsidRPr="00CF344D">
        <w:t>, doi:10.3390/diseases9030057.</w:t>
      </w:r>
    </w:p>
    <w:p w14:paraId="69851789" w14:textId="77777777" w:rsidR="00CF344D" w:rsidRPr="00CF344D" w:rsidRDefault="00CF344D" w:rsidP="00CF344D">
      <w:pPr>
        <w:pStyle w:val="EndNoteBibliography"/>
        <w:ind w:left="720" w:hanging="720"/>
      </w:pPr>
      <w:r w:rsidRPr="00CF344D">
        <w:t>35.</w:t>
      </w:r>
      <w:r w:rsidRPr="00CF344D">
        <w:tab/>
        <w:t xml:space="preserve">Goldman, S.; Bron, D.; Tousseyn, T.; Vierasu, I.; Dewispelaere, L.; Heimann, P.; Cogan, E.; Goldman, M. Rapid Progression of Angioimmunoblastic T Cell Lymphoma Following BNT162b2 mRNA Vaccine Booster Shot: A Case Report. </w:t>
      </w:r>
      <w:r w:rsidRPr="00CF344D">
        <w:rPr>
          <w:i/>
        </w:rPr>
        <w:t xml:space="preserve">Front Med (Lausanne) </w:t>
      </w:r>
      <w:r w:rsidRPr="00CF344D">
        <w:rPr>
          <w:b/>
        </w:rPr>
        <w:t>2021</w:t>
      </w:r>
      <w:r w:rsidRPr="00CF344D">
        <w:t xml:space="preserve">, </w:t>
      </w:r>
      <w:r w:rsidRPr="00CF344D">
        <w:rPr>
          <w:i/>
        </w:rPr>
        <w:t>8</w:t>
      </w:r>
      <w:r w:rsidRPr="00CF344D">
        <w:t>, 798095, doi:10.3389/fmed.2021.798095.</w:t>
      </w:r>
    </w:p>
    <w:p w14:paraId="33408F03" w14:textId="77777777" w:rsidR="00CF344D" w:rsidRPr="00CF344D" w:rsidRDefault="00CF344D" w:rsidP="00CF344D">
      <w:pPr>
        <w:pStyle w:val="EndNoteBibliography"/>
        <w:ind w:left="720" w:hanging="720"/>
      </w:pPr>
      <w:r w:rsidRPr="00CF344D">
        <w:t>36.</w:t>
      </w:r>
      <w:r w:rsidRPr="00CF344D">
        <w:tab/>
        <w:t xml:space="preserve">Jiang, H.; Mei, Y.F. SARS-CoV-2 Spike Impairs DNA Damage Repair and Inhibits V(D)J Recombination In Vitro. </w:t>
      </w:r>
      <w:r w:rsidRPr="00CF344D">
        <w:rPr>
          <w:i/>
        </w:rPr>
        <w:t xml:space="preserve">Viruses </w:t>
      </w:r>
      <w:r w:rsidRPr="00CF344D">
        <w:rPr>
          <w:b/>
        </w:rPr>
        <w:t>2021</w:t>
      </w:r>
      <w:r w:rsidRPr="00CF344D">
        <w:t xml:space="preserve">, </w:t>
      </w:r>
      <w:r w:rsidRPr="00CF344D">
        <w:rPr>
          <w:i/>
        </w:rPr>
        <w:t>13</w:t>
      </w:r>
      <w:r w:rsidRPr="00CF344D">
        <w:t>, doi:10.3390/v13102056.</w:t>
      </w:r>
    </w:p>
    <w:p w14:paraId="5F68F71C" w14:textId="77777777" w:rsidR="00CF344D" w:rsidRPr="00CF344D" w:rsidRDefault="00CF344D" w:rsidP="00CF344D">
      <w:pPr>
        <w:pStyle w:val="EndNoteBibliography"/>
        <w:ind w:left="720" w:hanging="720"/>
      </w:pPr>
      <w:r w:rsidRPr="00CF344D">
        <w:t>37.</w:t>
      </w:r>
      <w:r w:rsidRPr="00CF344D">
        <w:tab/>
        <w:t xml:space="preserve">Walsh, E.E.; Frenck, R.W., Jr.; Falsey, A.R.; Kitchin, N.; Absalon, J.; Gurtman, A.; Lockhart, S.; Neuzil, K.; Mulligan, M.J.; Bailey, R.; et al. Safety and Immunogenicity of Two RNA-Based Covid-19 Vaccine Candidates. </w:t>
      </w:r>
      <w:r w:rsidRPr="00CF344D">
        <w:rPr>
          <w:i/>
        </w:rPr>
        <w:t xml:space="preserve">The New England journal of medicine </w:t>
      </w:r>
      <w:r w:rsidRPr="00CF344D">
        <w:rPr>
          <w:b/>
        </w:rPr>
        <w:t>2020</w:t>
      </w:r>
      <w:r w:rsidRPr="00CF344D">
        <w:t xml:space="preserve">, </w:t>
      </w:r>
      <w:r w:rsidRPr="00CF344D">
        <w:rPr>
          <w:i/>
        </w:rPr>
        <w:t>383</w:t>
      </w:r>
      <w:r w:rsidRPr="00CF344D">
        <w:t>, 2439-2450, doi:10.1056/NEJMoa2027906.</w:t>
      </w:r>
    </w:p>
    <w:p w14:paraId="1C61DCBF" w14:textId="77777777" w:rsidR="00CF344D" w:rsidRPr="00CF344D" w:rsidRDefault="00CF344D" w:rsidP="00CF344D">
      <w:pPr>
        <w:pStyle w:val="EndNoteBibliography"/>
        <w:ind w:left="720" w:hanging="720"/>
      </w:pPr>
      <w:r w:rsidRPr="00CF344D">
        <w:t>38.</w:t>
      </w:r>
      <w:r w:rsidRPr="00CF344D">
        <w:tab/>
        <w:t xml:space="preserve">Folegatti, P.M.; Ewer, K.J.; Aley, P.K.; Angus, B.; Becker, S.; Belij-Rammerstorfer, S.; Bellamy, D.; Bibi, S.; Bittaye, M.; Clutterbuck, E.A.; et al. Safety and immunogenicity of the ChAdOx1 nCoV-19 vaccine against SARS-CoV-2: a preliminary report of a phase 1/2, single-blind, randomised controlled trial. </w:t>
      </w:r>
      <w:r w:rsidRPr="00CF344D">
        <w:rPr>
          <w:i/>
        </w:rPr>
        <w:t xml:space="preserve">Lancet </w:t>
      </w:r>
      <w:r w:rsidRPr="00CF344D">
        <w:rPr>
          <w:b/>
        </w:rPr>
        <w:t>2020</w:t>
      </w:r>
      <w:r w:rsidRPr="00CF344D">
        <w:t xml:space="preserve">, </w:t>
      </w:r>
      <w:r w:rsidRPr="00CF344D">
        <w:rPr>
          <w:i/>
        </w:rPr>
        <w:t>396</w:t>
      </w:r>
      <w:r w:rsidRPr="00CF344D">
        <w:t>, 467-478, doi:10.1016/S0140-6736(20)31604-4.</w:t>
      </w:r>
    </w:p>
    <w:p w14:paraId="70126C2B" w14:textId="77777777" w:rsidR="00CF344D" w:rsidRPr="00CF344D" w:rsidRDefault="00CF344D" w:rsidP="00CF344D">
      <w:pPr>
        <w:pStyle w:val="EndNoteBibliography"/>
        <w:ind w:left="720" w:hanging="720"/>
      </w:pPr>
      <w:r w:rsidRPr="00CF344D">
        <w:t>39.</w:t>
      </w:r>
      <w:r w:rsidRPr="00CF344D">
        <w:tab/>
        <w:t xml:space="preserve">Yousefzadeh, M.; Henpita, C.; Vyas, R.; Soto-Palma, C.; Robbins, P.; Niedernhofer, L. DNA damage-how and why we age? </w:t>
      </w:r>
      <w:r w:rsidRPr="00CF344D">
        <w:rPr>
          <w:i/>
        </w:rPr>
        <w:t xml:space="preserve">Elife </w:t>
      </w:r>
      <w:r w:rsidRPr="00CF344D">
        <w:rPr>
          <w:b/>
        </w:rPr>
        <w:t>2021</w:t>
      </w:r>
      <w:r w:rsidRPr="00CF344D">
        <w:t xml:space="preserve">, </w:t>
      </w:r>
      <w:r w:rsidRPr="00CF344D">
        <w:rPr>
          <w:i/>
        </w:rPr>
        <w:t>10</w:t>
      </w:r>
      <w:r w:rsidRPr="00CF344D">
        <w:t>, doi:10.7554/eLife.62852.</w:t>
      </w:r>
    </w:p>
    <w:p w14:paraId="00BC6366" w14:textId="77777777" w:rsidR="00CF344D" w:rsidRPr="00CF344D" w:rsidRDefault="00CF344D" w:rsidP="00CF344D">
      <w:pPr>
        <w:pStyle w:val="EndNoteBibliography"/>
        <w:ind w:left="720" w:hanging="720"/>
      </w:pPr>
      <w:r w:rsidRPr="00CF344D">
        <w:t>40.</w:t>
      </w:r>
      <w:r w:rsidRPr="00CF344D">
        <w:tab/>
        <w:t xml:space="preserve">Hagen, T.; Laski, A.; Brummer, A.; Pruska, A.; Schlosser, V.; Clery, A.; Allain, F.H.; Zenobi, R.; Bergmann, S.; Hall, J. Inosine Substitutions in RNA Activate Latent G-Quadruplexes. </w:t>
      </w:r>
      <w:r w:rsidRPr="00CF344D">
        <w:rPr>
          <w:i/>
        </w:rPr>
        <w:t xml:space="preserve">J Am Chem Soc </w:t>
      </w:r>
      <w:r w:rsidRPr="00CF344D">
        <w:rPr>
          <w:b/>
        </w:rPr>
        <w:t>2021</w:t>
      </w:r>
      <w:r w:rsidRPr="00CF344D">
        <w:t xml:space="preserve">, </w:t>
      </w:r>
      <w:r w:rsidRPr="00CF344D">
        <w:rPr>
          <w:i/>
        </w:rPr>
        <w:t>143</w:t>
      </w:r>
      <w:r w:rsidRPr="00CF344D">
        <w:t>, 15120-15130, doi:10.1021/jacs.1c05214.</w:t>
      </w:r>
    </w:p>
    <w:p w14:paraId="685E532B" w14:textId="77777777" w:rsidR="00CF344D" w:rsidRPr="00CF344D" w:rsidRDefault="00CF344D" w:rsidP="00CF344D">
      <w:pPr>
        <w:pStyle w:val="EndNoteBibliography"/>
        <w:ind w:left="720" w:hanging="720"/>
      </w:pPr>
      <w:r w:rsidRPr="00CF344D">
        <w:t>41.</w:t>
      </w:r>
      <w:r w:rsidRPr="00CF344D">
        <w:tab/>
        <w:t xml:space="preserve">Jara-Espejo, M.; Fleming, A.M.; Burrows, C.J. Potential G-Quadruplex Forming Sequences and N(6)-Methyladenosine Colocalize at Human Pre-mRNA Intron Splice Sites. </w:t>
      </w:r>
      <w:r w:rsidRPr="00CF344D">
        <w:rPr>
          <w:i/>
        </w:rPr>
        <w:t xml:space="preserve">ACS Chem Biol </w:t>
      </w:r>
      <w:r w:rsidRPr="00CF344D">
        <w:rPr>
          <w:b/>
        </w:rPr>
        <w:t>2020</w:t>
      </w:r>
      <w:r w:rsidRPr="00CF344D">
        <w:t xml:space="preserve">, </w:t>
      </w:r>
      <w:r w:rsidRPr="00CF344D">
        <w:rPr>
          <w:i/>
        </w:rPr>
        <w:t>15</w:t>
      </w:r>
      <w:r w:rsidRPr="00CF344D">
        <w:t>, 1292-1300, doi:10.1021/acschembio.0c00260.</w:t>
      </w:r>
    </w:p>
    <w:p w14:paraId="1084BB70" w14:textId="77777777" w:rsidR="00CF344D" w:rsidRPr="00CF344D" w:rsidRDefault="00CF344D" w:rsidP="00CF344D">
      <w:pPr>
        <w:pStyle w:val="EndNoteBibliography"/>
        <w:ind w:left="720" w:hanging="720"/>
      </w:pPr>
      <w:r w:rsidRPr="00CF344D">
        <w:t>42.</w:t>
      </w:r>
      <w:r w:rsidRPr="00CF344D">
        <w:tab/>
        <w:t xml:space="preserve">Dae-Eun Jeong, M.M., Karen Artiles, Orkan Ilbay, Andrew Fire*, Kari Nadeau, Helen Park, Brooke Betts, Scott Boyd, Ramona Hoh, and Massa Shoura*. Assemblies of putative SARS-CoV2-spike-encoding mRNA sequences for vaccines BNT-162b2 and mRNA-1273. </w:t>
      </w:r>
      <w:r w:rsidRPr="00CF344D">
        <w:rPr>
          <w:i/>
        </w:rPr>
        <w:t xml:space="preserve">GitHub </w:t>
      </w:r>
      <w:r w:rsidRPr="00CF344D">
        <w:rPr>
          <w:b/>
        </w:rPr>
        <w:t>2021</w:t>
      </w:r>
      <w:r w:rsidRPr="00CF344D">
        <w:t>.</w:t>
      </w:r>
    </w:p>
    <w:p w14:paraId="0A422502" w14:textId="77777777" w:rsidR="00CF344D" w:rsidRPr="00CF344D" w:rsidRDefault="00CF344D" w:rsidP="00CF344D">
      <w:pPr>
        <w:pStyle w:val="EndNoteBibliography"/>
        <w:ind w:left="720" w:hanging="720"/>
      </w:pPr>
      <w:r w:rsidRPr="00CF344D">
        <w:t>43.</w:t>
      </w:r>
      <w:r w:rsidRPr="00CF344D">
        <w:tab/>
        <w:t xml:space="preserve">Nelson, J.; Sorensen, E.W.; Mintri, S.; Rabideau, A.E.; Zheng, W.; Besin, G.; Khatwani, N.; Su, S.V.; Miracco, E.J.; Issa, W.J.; et al. Impact of mRNA chemistry and manufacturing process on innate immune activation. </w:t>
      </w:r>
      <w:r w:rsidRPr="00CF344D">
        <w:rPr>
          <w:i/>
        </w:rPr>
        <w:t xml:space="preserve">Science advances </w:t>
      </w:r>
      <w:r w:rsidRPr="00CF344D">
        <w:rPr>
          <w:b/>
        </w:rPr>
        <w:t>2020</w:t>
      </w:r>
      <w:r w:rsidRPr="00CF344D">
        <w:t xml:space="preserve">, </w:t>
      </w:r>
      <w:r w:rsidRPr="00CF344D">
        <w:rPr>
          <w:i/>
        </w:rPr>
        <w:t>6</w:t>
      </w:r>
      <w:r w:rsidRPr="00CF344D">
        <w:t>, eaaz6893, doi:10.1126/sciadv.aaz6893.</w:t>
      </w:r>
    </w:p>
    <w:p w14:paraId="5D5DCEEB" w14:textId="77777777" w:rsidR="00CF344D" w:rsidRPr="00CF344D" w:rsidRDefault="00CF344D" w:rsidP="00CF344D">
      <w:pPr>
        <w:pStyle w:val="EndNoteBibliography"/>
        <w:ind w:left="720" w:hanging="720"/>
      </w:pPr>
      <w:r w:rsidRPr="00CF344D">
        <w:t>44.</w:t>
      </w:r>
      <w:r w:rsidRPr="00CF344D">
        <w:tab/>
        <w:t xml:space="preserve">Fernandez, I.S.; Ng, C.L.; Kelley, A.C.; Wu, G.; Yu, Y.T.; Ramakrishnan, V. Unusual base pairing during the decoding of a stop codon by the ribosome. </w:t>
      </w:r>
      <w:r w:rsidRPr="00CF344D">
        <w:rPr>
          <w:i/>
        </w:rPr>
        <w:t xml:space="preserve">Nature </w:t>
      </w:r>
      <w:r w:rsidRPr="00CF344D">
        <w:rPr>
          <w:b/>
        </w:rPr>
        <w:t>2013</w:t>
      </w:r>
      <w:r w:rsidRPr="00CF344D">
        <w:t xml:space="preserve">, </w:t>
      </w:r>
      <w:r w:rsidRPr="00CF344D">
        <w:rPr>
          <w:i/>
        </w:rPr>
        <w:t>500</w:t>
      </w:r>
      <w:r w:rsidRPr="00CF344D">
        <w:t>, 107-110, doi:10.1038/nature12302.</w:t>
      </w:r>
    </w:p>
    <w:p w14:paraId="7F5BF44F" w14:textId="77777777" w:rsidR="00CF344D" w:rsidRPr="00CF344D" w:rsidRDefault="00CF344D" w:rsidP="00CF344D">
      <w:pPr>
        <w:pStyle w:val="EndNoteBibliography"/>
        <w:ind w:left="720" w:hanging="720"/>
      </w:pPr>
      <w:r w:rsidRPr="00CF344D">
        <w:t>45.</w:t>
      </w:r>
      <w:r w:rsidRPr="00CF344D">
        <w:tab/>
        <w:t xml:space="preserve">Atkins, J.F.; Loughran, G.; Bhatt, P.R.; Firth, A.E.; Baranov, P.V. Ribosomal frameshifting and transcriptional slippage: From genetic steganography and cryptography to adventitious use. </w:t>
      </w:r>
      <w:r w:rsidRPr="00CF344D">
        <w:rPr>
          <w:i/>
        </w:rPr>
        <w:t xml:space="preserve">Nucleic acids research </w:t>
      </w:r>
      <w:r w:rsidRPr="00CF344D">
        <w:rPr>
          <w:b/>
        </w:rPr>
        <w:t>2016</w:t>
      </w:r>
      <w:r w:rsidRPr="00CF344D">
        <w:t xml:space="preserve">, </w:t>
      </w:r>
      <w:r w:rsidRPr="00CF344D">
        <w:rPr>
          <w:i/>
        </w:rPr>
        <w:t>44</w:t>
      </w:r>
      <w:r w:rsidRPr="00CF344D">
        <w:t>, 7007-7078, doi:10.1093/nar/gkw530.</w:t>
      </w:r>
    </w:p>
    <w:p w14:paraId="101E08FB" w14:textId="77777777" w:rsidR="00CF344D" w:rsidRPr="00CF344D" w:rsidRDefault="00CF344D" w:rsidP="00CF344D">
      <w:pPr>
        <w:pStyle w:val="EndNoteBibliography"/>
        <w:ind w:left="720" w:hanging="720"/>
      </w:pPr>
      <w:r w:rsidRPr="00CF344D">
        <w:t>46.</w:t>
      </w:r>
      <w:r w:rsidRPr="00CF344D">
        <w:tab/>
        <w:t xml:space="preserve">Metifiot, M.; Amrane, S.; Litvak, S.; Andreola, M.L. G-quadruplexes in viruses: function and potential therapeutic applications. </w:t>
      </w:r>
      <w:r w:rsidRPr="00CF344D">
        <w:rPr>
          <w:i/>
        </w:rPr>
        <w:t xml:space="preserve">Nucleic acids research </w:t>
      </w:r>
      <w:r w:rsidRPr="00CF344D">
        <w:rPr>
          <w:b/>
        </w:rPr>
        <w:t>2014</w:t>
      </w:r>
      <w:r w:rsidRPr="00CF344D">
        <w:t xml:space="preserve">, </w:t>
      </w:r>
      <w:r w:rsidRPr="00CF344D">
        <w:rPr>
          <w:i/>
        </w:rPr>
        <w:t>42</w:t>
      </w:r>
      <w:r w:rsidRPr="00CF344D">
        <w:t>, 12352-12366, doi:10.1093/nar/gku999.</w:t>
      </w:r>
    </w:p>
    <w:p w14:paraId="21C4E37B" w14:textId="77777777" w:rsidR="00CF344D" w:rsidRPr="00CF344D" w:rsidRDefault="00CF344D" w:rsidP="00CF344D">
      <w:pPr>
        <w:pStyle w:val="EndNoteBibliography"/>
        <w:ind w:left="720" w:hanging="720"/>
      </w:pPr>
      <w:r w:rsidRPr="00CF344D">
        <w:t>47.</w:t>
      </w:r>
      <w:r w:rsidRPr="00CF344D">
        <w:tab/>
        <w:t xml:space="preserve">Drappier, M.; Jha, B.K.; Stone, S.; Elliott, R.; Zhang, R.; Vertommen, D.; Weiss, S.R.; Silverman, R.H.; Michiels, T. A novel mechanism of RNase L inhibition: Theiler's virus L* protein prevents 2-5A from binding to RNase L. </w:t>
      </w:r>
      <w:r w:rsidRPr="00CF344D">
        <w:rPr>
          <w:i/>
        </w:rPr>
        <w:t xml:space="preserve">PLoS pathogens </w:t>
      </w:r>
      <w:r w:rsidRPr="00CF344D">
        <w:rPr>
          <w:b/>
        </w:rPr>
        <w:t>2018</w:t>
      </w:r>
      <w:r w:rsidRPr="00CF344D">
        <w:t xml:space="preserve">, </w:t>
      </w:r>
      <w:r w:rsidRPr="00CF344D">
        <w:rPr>
          <w:i/>
        </w:rPr>
        <w:t>14</w:t>
      </w:r>
      <w:r w:rsidRPr="00CF344D">
        <w:t>, e1006989, doi:10.1371/journal.ppat.1006989.</w:t>
      </w:r>
    </w:p>
    <w:p w14:paraId="39317611" w14:textId="6A7A50BF" w:rsidR="00CF344D" w:rsidRPr="00CF344D" w:rsidRDefault="00CF344D" w:rsidP="00CF344D">
      <w:pPr>
        <w:pStyle w:val="EndNoteBibliography"/>
        <w:ind w:left="720" w:hanging="720"/>
      </w:pPr>
      <w:r w:rsidRPr="00CF344D">
        <w:t>48.</w:t>
      </w:r>
      <w:r w:rsidRPr="00CF344D">
        <w:tab/>
        <w:t xml:space="preserve">Bruce K. Patterson, E.B.F., Ram Yogendra, Emily Long, Amruta Pise, Hallison Rodrigues, Eric Hall, Monica Herrara, Purvi Parikh, Jose Guevara-Coto, Timothy J. Triche, Paul Scott, Saboor Hekmati, Dennis Maglinte, Xaiolan Chang, Rodrigo A </w:t>
      </w:r>
      <w:r w:rsidRPr="00CF344D">
        <w:lastRenderedPageBreak/>
        <w:t xml:space="preserve">Mora-Rodríguez, Javier Mora. Persistence of SARS CoV-2 S1 Protein in CD16+ Monocytes in Post-Acute Sequelae of COVID-19 (PASC) Up to 15 Months Post-Infection. </w:t>
      </w:r>
      <w:r w:rsidRPr="00CF344D">
        <w:rPr>
          <w:i/>
        </w:rPr>
        <w:t xml:space="preserve">bioRxiv </w:t>
      </w:r>
      <w:r w:rsidRPr="00CF344D">
        <w:rPr>
          <w:b/>
        </w:rPr>
        <w:t>2021</w:t>
      </w:r>
      <w:r w:rsidRPr="00CF344D">
        <w:t>, doi:</w:t>
      </w:r>
      <w:hyperlink r:id="rId22" w:history="1">
        <w:r w:rsidRPr="00CF344D">
          <w:rPr>
            <w:rStyle w:val="Hyperlink"/>
          </w:rPr>
          <w:t>https://doi.org/10.1101/2021.06.25.449905</w:t>
        </w:r>
      </w:hyperlink>
      <w:r w:rsidRPr="00CF344D">
        <w:t>.</w:t>
      </w:r>
    </w:p>
    <w:p w14:paraId="1EFC90CE" w14:textId="77777777" w:rsidR="00CF344D" w:rsidRPr="00CF344D" w:rsidRDefault="00CF344D" w:rsidP="00CF344D">
      <w:pPr>
        <w:pStyle w:val="EndNoteBibliography"/>
        <w:ind w:left="720" w:hanging="720"/>
      </w:pPr>
      <w:r w:rsidRPr="00CF344D">
        <w:t>49.</w:t>
      </w:r>
      <w:r w:rsidRPr="00CF344D">
        <w:tab/>
        <w:t xml:space="preserve">Ram-Mohan. Association Between SARS-CoV-2 RNAemia and Post-Acute Sequelae of COVID-19. </w:t>
      </w:r>
      <w:r w:rsidRPr="00CF344D">
        <w:rPr>
          <w:i/>
        </w:rPr>
        <w:t xml:space="preserve">MedRXiv </w:t>
      </w:r>
      <w:r w:rsidRPr="00CF344D">
        <w:rPr>
          <w:b/>
        </w:rPr>
        <w:t>2021</w:t>
      </w:r>
      <w:r w:rsidRPr="00CF344D">
        <w:t>, doi:10.1101/2021.09.03.21262934.</w:t>
      </w:r>
    </w:p>
    <w:p w14:paraId="2DF65490" w14:textId="77777777" w:rsidR="00CF344D" w:rsidRPr="00CF344D" w:rsidRDefault="00CF344D" w:rsidP="00CF344D">
      <w:pPr>
        <w:pStyle w:val="EndNoteBibliography"/>
        <w:ind w:left="720" w:hanging="720"/>
      </w:pPr>
      <w:r w:rsidRPr="00CF344D">
        <w:t>50.</w:t>
      </w:r>
      <w:r w:rsidRPr="00CF344D">
        <w:tab/>
        <w:t xml:space="preserve">Chertow, D. SARS-CoV-2 infection and persistence throughout the human body and brain. </w:t>
      </w:r>
      <w:r w:rsidRPr="00CF344D">
        <w:rPr>
          <w:i/>
        </w:rPr>
        <w:t xml:space="preserve">Nature portfolio </w:t>
      </w:r>
      <w:r w:rsidRPr="00CF344D">
        <w:rPr>
          <w:b/>
        </w:rPr>
        <w:t>2021</w:t>
      </w:r>
      <w:r w:rsidRPr="00CF344D">
        <w:t>, doi:10.21203/rs.3.rs-1139035/v1.</w:t>
      </w:r>
    </w:p>
    <w:p w14:paraId="5C597F92" w14:textId="77777777" w:rsidR="00CF344D" w:rsidRPr="00CF344D" w:rsidRDefault="00CF344D" w:rsidP="00CF344D">
      <w:pPr>
        <w:pStyle w:val="EndNoteBibliography"/>
        <w:ind w:left="720" w:hanging="720"/>
      </w:pPr>
      <w:r w:rsidRPr="00CF344D">
        <w:t>51.</w:t>
      </w:r>
      <w:r w:rsidRPr="00CF344D">
        <w:tab/>
        <w:t xml:space="preserve">Castruita. SARS-CoV-2 spike mRNA vaccine sequences circulate in blood up to at least 28 days after COVID-19 vaccination. </w:t>
      </w:r>
      <w:r w:rsidRPr="00CF344D">
        <w:rPr>
          <w:i/>
        </w:rPr>
        <w:t xml:space="preserve">NCBI </w:t>
      </w:r>
      <w:r w:rsidRPr="00CF344D">
        <w:rPr>
          <w:b/>
        </w:rPr>
        <w:t>2021</w:t>
      </w:r>
      <w:r w:rsidRPr="00CF344D">
        <w:t>.</w:t>
      </w:r>
    </w:p>
    <w:p w14:paraId="79523A26" w14:textId="77777777" w:rsidR="00CF344D" w:rsidRPr="00CF344D" w:rsidRDefault="00CF344D" w:rsidP="00CF344D">
      <w:pPr>
        <w:pStyle w:val="EndNoteBibliography"/>
        <w:ind w:left="720" w:hanging="720"/>
      </w:pPr>
      <w:r w:rsidRPr="00CF344D">
        <w:t>52.</w:t>
      </w:r>
      <w:r w:rsidRPr="00CF344D">
        <w:tab/>
        <w:t xml:space="preserve">Katzourakis, A.; Gifford, R.J. Endogenous viral elements in animal genomes. </w:t>
      </w:r>
      <w:r w:rsidRPr="00CF344D">
        <w:rPr>
          <w:i/>
        </w:rPr>
        <w:t xml:space="preserve">PLoS genetics </w:t>
      </w:r>
      <w:r w:rsidRPr="00CF344D">
        <w:rPr>
          <w:b/>
        </w:rPr>
        <w:t>2010</w:t>
      </w:r>
      <w:r w:rsidRPr="00CF344D">
        <w:t xml:space="preserve">, </w:t>
      </w:r>
      <w:r w:rsidRPr="00CF344D">
        <w:rPr>
          <w:i/>
        </w:rPr>
        <w:t>6</w:t>
      </w:r>
      <w:r w:rsidRPr="00CF344D">
        <w:t>, e1001191, doi:10.1371/journal.pgen.1001191.</w:t>
      </w:r>
    </w:p>
    <w:p w14:paraId="613539A9" w14:textId="77777777" w:rsidR="00CF344D" w:rsidRPr="00CF344D" w:rsidRDefault="00CF344D" w:rsidP="00CF344D">
      <w:pPr>
        <w:pStyle w:val="EndNoteBibliography"/>
        <w:ind w:left="720" w:hanging="720"/>
      </w:pPr>
      <w:r w:rsidRPr="00CF344D">
        <w:t>53.</w:t>
      </w:r>
      <w:r w:rsidRPr="00CF344D">
        <w:tab/>
        <w:t xml:space="preserve">Esnault, C.; Maestre, J.; Heidmann, T. Human LINE retrotransposons generate processed pseudogenes. </w:t>
      </w:r>
      <w:r w:rsidRPr="00CF344D">
        <w:rPr>
          <w:i/>
        </w:rPr>
        <w:t xml:space="preserve">Nature genetics </w:t>
      </w:r>
      <w:r w:rsidRPr="00CF344D">
        <w:rPr>
          <w:b/>
        </w:rPr>
        <w:t>2000</w:t>
      </w:r>
      <w:r w:rsidRPr="00CF344D">
        <w:t xml:space="preserve">, </w:t>
      </w:r>
      <w:r w:rsidRPr="00CF344D">
        <w:rPr>
          <w:i/>
        </w:rPr>
        <w:t>24</w:t>
      </w:r>
      <w:r w:rsidRPr="00CF344D">
        <w:t>, 363-367, doi:10.1038/74184.</w:t>
      </w:r>
    </w:p>
    <w:p w14:paraId="4CAB2DFA" w14:textId="77777777" w:rsidR="00CF344D" w:rsidRPr="00CF344D" w:rsidRDefault="00CF344D" w:rsidP="00CF344D">
      <w:pPr>
        <w:pStyle w:val="EndNoteBibliography"/>
        <w:ind w:left="720" w:hanging="720"/>
      </w:pPr>
      <w:r w:rsidRPr="00CF344D">
        <w:t>54.</w:t>
      </w:r>
      <w:r w:rsidRPr="00CF344D">
        <w:tab/>
        <w:t xml:space="preserve">Hu, X.; Yang, L.; Mo, Y.Y. Role of Pseudogenes in Tumorigenesis. </w:t>
      </w:r>
      <w:r w:rsidRPr="00CF344D">
        <w:rPr>
          <w:i/>
        </w:rPr>
        <w:t xml:space="preserve">Cancers (Basel) </w:t>
      </w:r>
      <w:r w:rsidRPr="00CF344D">
        <w:rPr>
          <w:b/>
        </w:rPr>
        <w:t>2018</w:t>
      </w:r>
      <w:r w:rsidRPr="00CF344D">
        <w:t xml:space="preserve">, </w:t>
      </w:r>
      <w:r w:rsidRPr="00CF344D">
        <w:rPr>
          <w:i/>
        </w:rPr>
        <w:t>10</w:t>
      </w:r>
      <w:r w:rsidRPr="00CF344D">
        <w:t>, doi:10.3390/cancers10080256.</w:t>
      </w:r>
    </w:p>
    <w:p w14:paraId="4757236C" w14:textId="77777777" w:rsidR="00CF344D" w:rsidRPr="00CF344D" w:rsidRDefault="00CF344D" w:rsidP="00CF344D">
      <w:pPr>
        <w:pStyle w:val="EndNoteBibliography"/>
        <w:ind w:left="720" w:hanging="720"/>
      </w:pPr>
      <w:r w:rsidRPr="00CF344D">
        <w:t>55.</w:t>
      </w:r>
      <w:r w:rsidRPr="00CF344D">
        <w:tab/>
        <w:t xml:space="preserve">Lehrer, S.; Rheinstein, P.H. Three Poliovirus Sequences in the Human Genome Associated With Colorectal Cancer. </w:t>
      </w:r>
      <w:r w:rsidRPr="00CF344D">
        <w:rPr>
          <w:i/>
        </w:rPr>
        <w:t xml:space="preserve">Cancer Genomics Proteomics </w:t>
      </w:r>
      <w:r w:rsidRPr="00CF344D">
        <w:rPr>
          <w:b/>
        </w:rPr>
        <w:t>2019</w:t>
      </w:r>
      <w:r w:rsidRPr="00CF344D">
        <w:t xml:space="preserve">, </w:t>
      </w:r>
      <w:r w:rsidRPr="00CF344D">
        <w:rPr>
          <w:i/>
        </w:rPr>
        <w:t>16</w:t>
      </w:r>
      <w:r w:rsidRPr="00CF344D">
        <w:t>, 65-70, doi:10.21873/cgp.20112.</w:t>
      </w:r>
    </w:p>
    <w:p w14:paraId="51C2F908" w14:textId="77777777" w:rsidR="00CF344D" w:rsidRPr="00CF344D" w:rsidRDefault="00CF344D" w:rsidP="00CF344D">
      <w:pPr>
        <w:pStyle w:val="EndNoteBibliography"/>
        <w:ind w:left="720" w:hanging="720"/>
      </w:pPr>
      <w:r w:rsidRPr="00CF344D">
        <w:t>56.</w:t>
      </w:r>
      <w:r w:rsidRPr="00CF344D">
        <w:tab/>
        <w:t xml:space="preserve">Hirano, M.; Noda, T. Genomic organization of the mouse Msh4 gene producing bicistronic, chimeric and antisense mRNA. </w:t>
      </w:r>
      <w:r w:rsidRPr="00CF344D">
        <w:rPr>
          <w:i/>
        </w:rPr>
        <w:t xml:space="preserve">Gene </w:t>
      </w:r>
      <w:r w:rsidRPr="00CF344D">
        <w:rPr>
          <w:b/>
        </w:rPr>
        <w:t>2004</w:t>
      </w:r>
      <w:r w:rsidRPr="00CF344D">
        <w:t xml:space="preserve">, </w:t>
      </w:r>
      <w:r w:rsidRPr="00CF344D">
        <w:rPr>
          <w:i/>
        </w:rPr>
        <w:t>342</w:t>
      </w:r>
      <w:r w:rsidRPr="00CF344D">
        <w:t>, 165-177, doi:10.1016/j.gene.2004.08.016.</w:t>
      </w:r>
    </w:p>
    <w:p w14:paraId="6E5B408D" w14:textId="77777777" w:rsidR="00CF344D" w:rsidRPr="00CF344D" w:rsidRDefault="00CF344D" w:rsidP="00CF344D">
      <w:pPr>
        <w:pStyle w:val="EndNoteBibliography"/>
        <w:ind w:left="720" w:hanging="720"/>
      </w:pPr>
      <w:r w:rsidRPr="00CF344D">
        <w:t>57.</w:t>
      </w:r>
      <w:r w:rsidRPr="00CF344D">
        <w:tab/>
        <w:t xml:space="preserve">Elfman, J.; Li, H. Chimeric RNA in Cancer and Stem Cell Differentiation. </w:t>
      </w:r>
      <w:r w:rsidRPr="00CF344D">
        <w:rPr>
          <w:i/>
        </w:rPr>
        <w:t xml:space="preserve">Stem Cells Int </w:t>
      </w:r>
      <w:r w:rsidRPr="00CF344D">
        <w:rPr>
          <w:b/>
        </w:rPr>
        <w:t>2018</w:t>
      </w:r>
      <w:r w:rsidRPr="00CF344D">
        <w:t xml:space="preserve">, </w:t>
      </w:r>
      <w:r w:rsidRPr="00CF344D">
        <w:rPr>
          <w:i/>
        </w:rPr>
        <w:t>2018</w:t>
      </w:r>
      <w:r w:rsidRPr="00CF344D">
        <w:t>, 3178789, doi:10.1155/2018/3178789.</w:t>
      </w:r>
    </w:p>
    <w:p w14:paraId="27D7869C" w14:textId="77777777" w:rsidR="00CF344D" w:rsidRPr="00CF344D" w:rsidRDefault="00CF344D" w:rsidP="00CF344D">
      <w:pPr>
        <w:pStyle w:val="EndNoteBibliography"/>
        <w:ind w:left="720" w:hanging="720"/>
      </w:pPr>
      <w:r w:rsidRPr="00CF344D">
        <w:t>58.</w:t>
      </w:r>
      <w:r w:rsidRPr="00CF344D">
        <w:tab/>
        <w:t xml:space="preserve">Kury, P.; Nath, A.; Creange, A.; Dolei, A.; Marche, P.; Gold, J.; Giovannoni, G.; Hartung, H.P.; Perron, H. Human Endogenous Retroviruses in Neurological Diseases. </w:t>
      </w:r>
      <w:r w:rsidRPr="00CF344D">
        <w:rPr>
          <w:i/>
        </w:rPr>
        <w:t xml:space="preserve">Trends Mol Med </w:t>
      </w:r>
      <w:r w:rsidRPr="00CF344D">
        <w:rPr>
          <w:b/>
        </w:rPr>
        <w:t>2018</w:t>
      </w:r>
      <w:r w:rsidRPr="00CF344D">
        <w:t xml:space="preserve">, </w:t>
      </w:r>
      <w:r w:rsidRPr="00CF344D">
        <w:rPr>
          <w:i/>
        </w:rPr>
        <w:t>24</w:t>
      </w:r>
      <w:r w:rsidRPr="00CF344D">
        <w:t>, 379-394, doi:10.1016/j.molmed.2018.02.007.</w:t>
      </w:r>
    </w:p>
    <w:p w14:paraId="73FCAE44" w14:textId="77777777" w:rsidR="00CF344D" w:rsidRPr="00CF344D" w:rsidRDefault="00CF344D" w:rsidP="00CF344D">
      <w:pPr>
        <w:pStyle w:val="EndNoteBibliography"/>
        <w:ind w:left="720" w:hanging="720"/>
      </w:pPr>
      <w:r w:rsidRPr="00CF344D">
        <w:t>59.</w:t>
      </w:r>
      <w:r w:rsidRPr="00CF344D">
        <w:tab/>
        <w:t xml:space="preserve">Perron, H.; Dougier-Reynaud, H.L.; Lomparski, C.; Popa, I.; Firouzi, R.; Bertrand, J.B.; Marusic, S.; Portoukalian, J.; Jouvin-Marche, E.; Villiers, C.L.; et al. Human endogenous retrovirus protein activates innate immunity and promotes experimental allergic encephalomyelitis in mice. </w:t>
      </w:r>
      <w:r w:rsidRPr="00CF344D">
        <w:rPr>
          <w:i/>
        </w:rPr>
        <w:t xml:space="preserve">PloS one </w:t>
      </w:r>
      <w:r w:rsidRPr="00CF344D">
        <w:rPr>
          <w:b/>
        </w:rPr>
        <w:t>2013</w:t>
      </w:r>
      <w:r w:rsidRPr="00CF344D">
        <w:t xml:space="preserve">, </w:t>
      </w:r>
      <w:r w:rsidRPr="00CF344D">
        <w:rPr>
          <w:i/>
        </w:rPr>
        <w:t>8</w:t>
      </w:r>
      <w:r w:rsidRPr="00CF344D">
        <w:t>, e80128, doi:10.1371/journal.pone.0080128.</w:t>
      </w:r>
    </w:p>
    <w:p w14:paraId="419E23D6" w14:textId="77777777" w:rsidR="00CF344D" w:rsidRPr="00CF344D" w:rsidRDefault="00CF344D" w:rsidP="00CF344D">
      <w:pPr>
        <w:pStyle w:val="EndNoteBibliography"/>
        <w:ind w:left="720" w:hanging="720"/>
      </w:pPr>
      <w:r w:rsidRPr="00CF344D">
        <w:t>60.</w:t>
      </w:r>
      <w:r w:rsidRPr="00CF344D">
        <w:tab/>
        <w:t xml:space="preserve">Zhang, L.; Richards, A.; Barrasa, M.I.; Hughes, S.H.; Young, R.A.; Jaenisch, R. Reverse-transcribed SARS-CoV-2 RNA can integrate into the genome of cultured human cells and can be expressed in patient-derived tissues. </w:t>
      </w:r>
      <w:r w:rsidRPr="00CF344D">
        <w:rPr>
          <w:i/>
        </w:rPr>
        <w:t xml:space="preserve">Proceedings of the National Academy of Sciences of the United States of America </w:t>
      </w:r>
      <w:r w:rsidRPr="00CF344D">
        <w:rPr>
          <w:b/>
        </w:rPr>
        <w:t>2021</w:t>
      </w:r>
      <w:r w:rsidRPr="00CF344D">
        <w:t xml:space="preserve">, </w:t>
      </w:r>
      <w:r w:rsidRPr="00CF344D">
        <w:rPr>
          <w:i/>
        </w:rPr>
        <w:t>118</w:t>
      </w:r>
      <w:r w:rsidRPr="00CF344D">
        <w:t>, doi:10.1073/pnas.2105968118.</w:t>
      </w:r>
    </w:p>
    <w:p w14:paraId="652A4E82" w14:textId="77777777" w:rsidR="00CF344D" w:rsidRPr="00CF344D" w:rsidRDefault="00CF344D" w:rsidP="00CF344D">
      <w:pPr>
        <w:pStyle w:val="EndNoteBibliography"/>
        <w:ind w:left="720" w:hanging="720"/>
      </w:pPr>
      <w:r w:rsidRPr="00CF344D">
        <w:t>61.</w:t>
      </w:r>
      <w:r w:rsidRPr="00CF344D">
        <w:tab/>
        <w:t xml:space="preserve">Kazachenka, A.; Kassiotis, G. SARS-CoV-2-Host Chimeric RNA-Sequencing Reads Do Not Necessarily Arise From Virus Integration Into the Host DNA. </w:t>
      </w:r>
      <w:r w:rsidRPr="00CF344D">
        <w:rPr>
          <w:i/>
        </w:rPr>
        <w:t xml:space="preserve">Frontiers in microbiology </w:t>
      </w:r>
      <w:r w:rsidRPr="00CF344D">
        <w:rPr>
          <w:b/>
        </w:rPr>
        <w:t>2021</w:t>
      </w:r>
      <w:r w:rsidRPr="00CF344D">
        <w:t xml:space="preserve">, </w:t>
      </w:r>
      <w:r w:rsidRPr="00CF344D">
        <w:rPr>
          <w:i/>
        </w:rPr>
        <w:t>12</w:t>
      </w:r>
      <w:r w:rsidRPr="00CF344D">
        <w:t>, 676693, doi:10.3389/fmicb.2021.676693.</w:t>
      </w:r>
    </w:p>
    <w:p w14:paraId="0C032579" w14:textId="77777777" w:rsidR="00CF344D" w:rsidRPr="00CF344D" w:rsidRDefault="00CF344D" w:rsidP="00CF344D">
      <w:pPr>
        <w:pStyle w:val="EndNoteBibliography"/>
        <w:ind w:left="720" w:hanging="720"/>
      </w:pPr>
      <w:r w:rsidRPr="00CF344D">
        <w:t>62.</w:t>
      </w:r>
      <w:r w:rsidRPr="00CF344D">
        <w:tab/>
        <w:t xml:space="preserve">Liu, J.; Wang, J.; Xu, J.; Xia, H.; Wang, Y.; Zhang, C.; Chen, W.; Zhang, H.; Liu, Q.; Zhu, R.; et al. Comprehensive investigations revealed consistent pathophysiological alterations after vaccination with COVID-19 vaccines. </w:t>
      </w:r>
      <w:r w:rsidRPr="00CF344D">
        <w:rPr>
          <w:i/>
        </w:rPr>
        <w:t xml:space="preserve">Cell Discov </w:t>
      </w:r>
      <w:r w:rsidRPr="00CF344D">
        <w:rPr>
          <w:b/>
        </w:rPr>
        <w:t>2021</w:t>
      </w:r>
      <w:r w:rsidRPr="00CF344D">
        <w:t xml:space="preserve">, </w:t>
      </w:r>
      <w:r w:rsidRPr="00CF344D">
        <w:rPr>
          <w:i/>
        </w:rPr>
        <w:t>7</w:t>
      </w:r>
      <w:r w:rsidRPr="00CF344D">
        <w:t>, 99, doi:10.1038/s41421-021-00329-3.</w:t>
      </w:r>
    </w:p>
    <w:p w14:paraId="36030050" w14:textId="77777777" w:rsidR="00CF344D" w:rsidRPr="00CF344D" w:rsidRDefault="00CF344D" w:rsidP="00CF344D">
      <w:pPr>
        <w:pStyle w:val="EndNoteBibliography"/>
        <w:ind w:left="720" w:hanging="720"/>
      </w:pPr>
      <w:r w:rsidRPr="00CF344D">
        <w:t>63.</w:t>
      </w:r>
      <w:r w:rsidRPr="00CF344D">
        <w:tab/>
        <w:t xml:space="preserve">Cheng, M.H.; Porritt, R.A.; Rivas, M.N.; Krieger, J.M.; Ozdemir, A.B.; Garcia, G., Jr.; Arumugaswami, V.; Fries, B.C.; Arditi, M.; Bahar, I. A monoclonal antibody against staphylococcal enterotoxin B superantigen inhibits SARS-CoV-2 entry in vitro. </w:t>
      </w:r>
      <w:r w:rsidRPr="00CF344D">
        <w:rPr>
          <w:i/>
        </w:rPr>
        <w:t xml:space="preserve">bioRxiv </w:t>
      </w:r>
      <w:r w:rsidRPr="00CF344D">
        <w:rPr>
          <w:b/>
        </w:rPr>
        <w:t>2020</w:t>
      </w:r>
      <w:r w:rsidRPr="00CF344D">
        <w:t>, doi:10.1101/2020.11.24.395079.</w:t>
      </w:r>
    </w:p>
    <w:p w14:paraId="253FF09A" w14:textId="77777777" w:rsidR="00CF344D" w:rsidRPr="00CF344D" w:rsidRDefault="00CF344D" w:rsidP="00CF344D">
      <w:pPr>
        <w:pStyle w:val="EndNoteBibliography"/>
        <w:ind w:left="720" w:hanging="720"/>
      </w:pPr>
      <w:r w:rsidRPr="00CF344D">
        <w:t>64.</w:t>
      </w:r>
      <w:r w:rsidRPr="00CF344D">
        <w:tab/>
        <w:t xml:space="preserve">Nielsen, H.B.; Almeida, M.; Juncker, A.S.; Rasmussen, S.; Li, J.; Sunagawa, S.; Plichta, D.R.; Gautier, L.; Pedersen, A.G.; Le Chatelier, E.; et al. Identification and assembly of genomes and genetic elements in complex metagenomic samples without using reference genomes. </w:t>
      </w:r>
      <w:r w:rsidRPr="00CF344D">
        <w:rPr>
          <w:i/>
        </w:rPr>
        <w:t xml:space="preserve">Nature biotechnology </w:t>
      </w:r>
      <w:r w:rsidRPr="00CF344D">
        <w:rPr>
          <w:b/>
        </w:rPr>
        <w:t>2014</w:t>
      </w:r>
      <w:r w:rsidRPr="00CF344D">
        <w:t xml:space="preserve">, </w:t>
      </w:r>
      <w:r w:rsidRPr="00CF344D">
        <w:rPr>
          <w:i/>
        </w:rPr>
        <w:t>32</w:t>
      </w:r>
      <w:r w:rsidRPr="00CF344D">
        <w:t>, 822-828, doi:10.1038/nbt.2939.</w:t>
      </w:r>
    </w:p>
    <w:p w14:paraId="4D933EAB" w14:textId="089FCD6A" w:rsidR="00CF344D" w:rsidRPr="00CF344D" w:rsidRDefault="00CF344D" w:rsidP="00CF344D">
      <w:pPr>
        <w:pStyle w:val="EndNoteBibliography"/>
        <w:ind w:left="720" w:hanging="720"/>
      </w:pPr>
      <w:r w:rsidRPr="00CF344D">
        <w:t>65.</w:t>
      </w:r>
      <w:r w:rsidRPr="00CF344D">
        <w:tab/>
        <w:t xml:space="preserve">Venkatakrishnan. Omicron variant of SARS-CoV-2 harbors a unique insertion mutation of putative viral or human genomic origi. </w:t>
      </w:r>
      <w:r w:rsidRPr="00CF344D">
        <w:rPr>
          <w:i/>
        </w:rPr>
        <w:t xml:space="preserve">OSF </w:t>
      </w:r>
      <w:r w:rsidRPr="00CF344D">
        <w:rPr>
          <w:b/>
        </w:rPr>
        <w:t>2021</w:t>
      </w:r>
      <w:r w:rsidRPr="00CF344D">
        <w:t>, doi:</w:t>
      </w:r>
      <w:hyperlink r:id="rId23" w:history="1">
        <w:r w:rsidRPr="00CF344D">
          <w:rPr>
            <w:rStyle w:val="Hyperlink"/>
          </w:rPr>
          <w:t>https://osf.io/f7txy/</w:t>
        </w:r>
      </w:hyperlink>
      <w:r w:rsidRPr="00CF344D">
        <w:t>.</w:t>
      </w:r>
    </w:p>
    <w:p w14:paraId="63E16A4A" w14:textId="77777777" w:rsidR="00CF344D" w:rsidRPr="00CF344D" w:rsidRDefault="00CF344D" w:rsidP="00CF344D">
      <w:pPr>
        <w:pStyle w:val="EndNoteBibliography"/>
        <w:ind w:left="720" w:hanging="720"/>
      </w:pPr>
      <w:r w:rsidRPr="00CF344D">
        <w:t>66.</w:t>
      </w:r>
      <w:r w:rsidRPr="00CF344D">
        <w:tab/>
        <w:t xml:space="preserve">Penzo, M.; Guerrieri, A.N.; Zacchini, F.; Trere, D.; Montanaro, L. RNA Pseudouridylation in Physiology and Medicine: For Better and for Worse. </w:t>
      </w:r>
      <w:r w:rsidRPr="00CF344D">
        <w:rPr>
          <w:i/>
        </w:rPr>
        <w:t xml:space="preserve">Genes (Basel) </w:t>
      </w:r>
      <w:r w:rsidRPr="00CF344D">
        <w:rPr>
          <w:b/>
        </w:rPr>
        <w:t>2017</w:t>
      </w:r>
      <w:r w:rsidRPr="00CF344D">
        <w:t xml:space="preserve">, </w:t>
      </w:r>
      <w:r w:rsidRPr="00CF344D">
        <w:rPr>
          <w:i/>
        </w:rPr>
        <w:t>8</w:t>
      </w:r>
      <w:r w:rsidRPr="00CF344D">
        <w:t>, doi:10.3390/genes8110301.</w:t>
      </w:r>
    </w:p>
    <w:p w14:paraId="160A6012" w14:textId="77777777" w:rsidR="00CF344D" w:rsidRPr="00CF344D" w:rsidRDefault="00CF344D" w:rsidP="00CF344D">
      <w:pPr>
        <w:pStyle w:val="EndNoteBibliography"/>
        <w:ind w:left="720" w:hanging="720"/>
      </w:pPr>
      <w:r w:rsidRPr="00CF344D">
        <w:lastRenderedPageBreak/>
        <w:t>67.</w:t>
      </w:r>
      <w:r w:rsidRPr="00CF344D">
        <w:tab/>
        <w:t xml:space="preserve">Li, X.; Zhu, P.; Ma, S.; Song, J.; Bai, J.; Sun, F.; Yi, C. Chemical pulldown reveals dynamic pseudouridylation of the mammalian transcriptome. </w:t>
      </w:r>
      <w:r w:rsidRPr="00CF344D">
        <w:rPr>
          <w:i/>
        </w:rPr>
        <w:t xml:space="preserve">Nat Chem Biol </w:t>
      </w:r>
      <w:r w:rsidRPr="00CF344D">
        <w:rPr>
          <w:b/>
        </w:rPr>
        <w:t>2015</w:t>
      </w:r>
      <w:r w:rsidRPr="00CF344D">
        <w:t xml:space="preserve">, </w:t>
      </w:r>
      <w:r w:rsidRPr="00CF344D">
        <w:rPr>
          <w:i/>
        </w:rPr>
        <w:t>11</w:t>
      </w:r>
      <w:r w:rsidRPr="00CF344D">
        <w:t>, 592-597, doi:10.1038/nchembio.1836.</w:t>
      </w:r>
    </w:p>
    <w:p w14:paraId="29BB1395" w14:textId="77777777" w:rsidR="00CF344D" w:rsidRPr="00CF344D" w:rsidRDefault="00CF344D" w:rsidP="00CF344D">
      <w:pPr>
        <w:pStyle w:val="EndNoteBibliography"/>
        <w:ind w:left="720" w:hanging="720"/>
      </w:pPr>
      <w:r w:rsidRPr="00CF344D">
        <w:t>68.</w:t>
      </w:r>
      <w:r w:rsidRPr="00CF344D">
        <w:tab/>
        <w:t xml:space="preserve">Uddin, M.B.; Wang, Z.; Yang, C. Dysregulations of Functional RNA Modifications in Cancer, Cancer Stemness and Cancer Therapeutics. </w:t>
      </w:r>
      <w:r w:rsidRPr="00CF344D">
        <w:rPr>
          <w:i/>
        </w:rPr>
        <w:t xml:space="preserve">Theranostics </w:t>
      </w:r>
      <w:r w:rsidRPr="00CF344D">
        <w:rPr>
          <w:b/>
        </w:rPr>
        <w:t>2020</w:t>
      </w:r>
      <w:r w:rsidRPr="00CF344D">
        <w:t xml:space="preserve">, </w:t>
      </w:r>
      <w:r w:rsidRPr="00CF344D">
        <w:rPr>
          <w:i/>
        </w:rPr>
        <w:t>10</w:t>
      </w:r>
      <w:r w:rsidRPr="00CF344D">
        <w:t>, 3164-3189, doi:10.7150/thno.41687.</w:t>
      </w:r>
    </w:p>
    <w:p w14:paraId="5DFE365B" w14:textId="77777777" w:rsidR="00CF344D" w:rsidRPr="00CF344D" w:rsidRDefault="00CF344D" w:rsidP="00CF344D">
      <w:pPr>
        <w:pStyle w:val="EndNoteBibliography"/>
        <w:ind w:left="720" w:hanging="720"/>
      </w:pPr>
      <w:r w:rsidRPr="00CF344D">
        <w:t>69.</w:t>
      </w:r>
      <w:r w:rsidRPr="00CF344D">
        <w:tab/>
        <w:t xml:space="preserve">Guzzi, N.; Ciesla, M.; Ngoc, P.C.T.; Lang, S.; Arora, S.; Dimitriou, M.; Pimkova, K.; Sommarin, M.N.E.; Munita, R.; Lubas, M.; et al. Pseudouridylation of tRNA-Derived Fragments Steers Translational Control in Stem Cells. </w:t>
      </w:r>
      <w:r w:rsidRPr="00CF344D">
        <w:rPr>
          <w:i/>
        </w:rPr>
        <w:t xml:space="preserve">Cell </w:t>
      </w:r>
      <w:r w:rsidRPr="00CF344D">
        <w:rPr>
          <w:b/>
        </w:rPr>
        <w:t>2018</w:t>
      </w:r>
      <w:r w:rsidRPr="00CF344D">
        <w:t xml:space="preserve">, </w:t>
      </w:r>
      <w:r w:rsidRPr="00CF344D">
        <w:rPr>
          <w:i/>
        </w:rPr>
        <w:t>173</w:t>
      </w:r>
      <w:r w:rsidRPr="00CF344D">
        <w:t>, 1204-1216 e1226, doi:10.1016/j.cell.2018.03.008.</w:t>
      </w:r>
    </w:p>
    <w:p w14:paraId="0028AA42" w14:textId="77777777" w:rsidR="00CF344D" w:rsidRPr="00CF344D" w:rsidRDefault="00CF344D" w:rsidP="00CF344D">
      <w:pPr>
        <w:pStyle w:val="EndNoteBibliography"/>
        <w:ind w:left="720" w:hanging="720"/>
      </w:pPr>
      <w:r w:rsidRPr="00CF344D">
        <w:t>70.</w:t>
      </w:r>
      <w:r w:rsidRPr="00CF344D">
        <w:tab/>
        <w:t xml:space="preserve">Tyson, J.R.; James, P.; Stoddart, D.; Sparks, N.; Wickenhagen, A.; Hall, G.; Choi, J.H.; Lapointe, H.; Kamelian, K.; Smith, A.D.; et al. Improvements to the ARTIC multiplex PCR method for SARS-CoV-2 genome sequencing using nanopore. </w:t>
      </w:r>
      <w:r w:rsidRPr="00CF344D">
        <w:rPr>
          <w:i/>
        </w:rPr>
        <w:t xml:space="preserve">bioRxiv </w:t>
      </w:r>
      <w:r w:rsidRPr="00CF344D">
        <w:rPr>
          <w:b/>
        </w:rPr>
        <w:t>2020</w:t>
      </w:r>
      <w:r w:rsidRPr="00CF344D">
        <w:t>, doi:10.1101/2020.09.04.283077.</w:t>
      </w:r>
    </w:p>
    <w:p w14:paraId="0B41FA33" w14:textId="77777777" w:rsidR="00CF344D" w:rsidRPr="00CF344D" w:rsidRDefault="00CF344D" w:rsidP="00CF344D">
      <w:pPr>
        <w:pStyle w:val="EndNoteBibliography"/>
        <w:ind w:left="720" w:hanging="720"/>
      </w:pPr>
      <w:r w:rsidRPr="00CF344D">
        <w:t>71.</w:t>
      </w:r>
      <w:r w:rsidRPr="00CF344D">
        <w:tab/>
        <w:t xml:space="preserve">Metzger, C.; Lienhard, R.; Seth-Smith, H.M.B.; Roloff, T.; Wegner, F.; Sieber, J.; Bel, M.; Greub, G.; Egli, A. PCR performance in the SARS-CoV-2 Omicron variant of concern? </w:t>
      </w:r>
      <w:r w:rsidRPr="00CF344D">
        <w:rPr>
          <w:i/>
        </w:rPr>
        <w:t xml:space="preserve">Swiss Med Wkly </w:t>
      </w:r>
      <w:r w:rsidRPr="00CF344D">
        <w:rPr>
          <w:b/>
        </w:rPr>
        <w:t>2021</w:t>
      </w:r>
      <w:r w:rsidRPr="00CF344D">
        <w:t xml:space="preserve">, </w:t>
      </w:r>
      <w:r w:rsidRPr="00CF344D">
        <w:rPr>
          <w:i/>
        </w:rPr>
        <w:t>151</w:t>
      </w:r>
      <w:r w:rsidRPr="00CF344D">
        <w:t>, w30120, doi:10.4414/smw.2021.w30120.</w:t>
      </w:r>
    </w:p>
    <w:p w14:paraId="5E50F10E" w14:textId="78C60E1A" w:rsidR="00CF344D" w:rsidRPr="00CF344D" w:rsidRDefault="00CF344D" w:rsidP="00CF344D">
      <w:pPr>
        <w:pStyle w:val="EndNoteBibliography"/>
        <w:ind w:left="720" w:hanging="720"/>
      </w:pPr>
      <w:r w:rsidRPr="00CF344D">
        <w:t>72.</w:t>
      </w:r>
      <w:r w:rsidRPr="00CF344D">
        <w:tab/>
        <w:t xml:space="preserve">(CHMP), C.f.M.P.f.H.U. Assessment report: Comirnaty. </w:t>
      </w:r>
      <w:r w:rsidRPr="00CF344D">
        <w:rPr>
          <w:i/>
        </w:rPr>
        <w:t xml:space="preserve">Europoean Medicines Agency </w:t>
      </w:r>
      <w:r w:rsidRPr="00CF344D">
        <w:rPr>
          <w:b/>
        </w:rPr>
        <w:t>2021</w:t>
      </w:r>
      <w:r w:rsidRPr="00CF344D">
        <w:t xml:space="preserve">, </w:t>
      </w:r>
      <w:r w:rsidRPr="00CF344D">
        <w:rPr>
          <w:i/>
        </w:rPr>
        <w:t>EMA/707383/2020 Corr.1*1</w:t>
      </w:r>
      <w:r w:rsidRPr="00CF344D">
        <w:t>, doi:</w:t>
      </w:r>
      <w:hyperlink r:id="rId24" w:history="1">
        <w:r w:rsidRPr="00CF344D">
          <w:rPr>
            <w:rStyle w:val="Hyperlink"/>
          </w:rPr>
          <w:t>https://www.ema.europa.eu/en/documents/assessment-report/comirnaty-epar-public-assessment-report_en.pdf</w:t>
        </w:r>
      </w:hyperlink>
      <w:r w:rsidRPr="00CF344D">
        <w:t>.</w:t>
      </w:r>
    </w:p>
    <w:p w14:paraId="61ECEED0" w14:textId="77777777" w:rsidR="00CF344D" w:rsidRPr="00CF344D" w:rsidRDefault="00CF344D" w:rsidP="00CF344D">
      <w:pPr>
        <w:pStyle w:val="EndNoteBibliography"/>
        <w:ind w:left="720" w:hanging="720"/>
      </w:pPr>
      <w:r w:rsidRPr="00CF344D">
        <w:t>73.</w:t>
      </w:r>
      <w:r w:rsidRPr="00CF344D">
        <w:tab/>
        <w:t xml:space="preserve">Bansal, S.; Perincheri, S.; Fleming, T.; Poulson, C.; Tiffany, B.; Bremner, R.M.; Mohanakumar, T. Cutting Edge: Circulating Exosomes with COVID Spike Protein Are Induced by BNT162b2 (Pfizer-BioNTech) Vaccination prior to Development of Antibodies: A Novel Mechanism for Immune Activation by mRNA Vaccines. </w:t>
      </w:r>
      <w:r w:rsidRPr="00CF344D">
        <w:rPr>
          <w:i/>
        </w:rPr>
        <w:t xml:space="preserve">J Immunol </w:t>
      </w:r>
      <w:r w:rsidRPr="00CF344D">
        <w:rPr>
          <w:b/>
        </w:rPr>
        <w:t>2021</w:t>
      </w:r>
      <w:r w:rsidRPr="00CF344D">
        <w:t>, doi:10.4049/jimmunol.2100637.</w:t>
      </w:r>
    </w:p>
    <w:p w14:paraId="0E9BFE02" w14:textId="77777777" w:rsidR="00CF344D" w:rsidRPr="00CF344D" w:rsidRDefault="00CF344D" w:rsidP="00CF344D">
      <w:pPr>
        <w:pStyle w:val="EndNoteBibliography"/>
        <w:ind w:left="720" w:hanging="720"/>
      </w:pPr>
      <w:r w:rsidRPr="00CF344D">
        <w:t>74.</w:t>
      </w:r>
      <w:r w:rsidRPr="00CF344D">
        <w:tab/>
        <w:t xml:space="preserve">Sinha, A.; Yadav, A.K.; Chakraborty, S.; Kabra, S.K.; Lodha, R.; Kumar, M.; Kulshreshtha, A.; Sethi, T.; Pandey, R.; Malik, G.; et al. Exosome-enclosed microRNAs in exhaled breath hold potential for biomarker discovery in patients with pulmonary diseases. </w:t>
      </w:r>
      <w:r w:rsidRPr="00CF344D">
        <w:rPr>
          <w:i/>
        </w:rPr>
        <w:t xml:space="preserve">J Allergy Clin Immunol </w:t>
      </w:r>
      <w:r w:rsidRPr="00CF344D">
        <w:rPr>
          <w:b/>
        </w:rPr>
        <w:t>2013</w:t>
      </w:r>
      <w:r w:rsidRPr="00CF344D">
        <w:t xml:space="preserve">, </w:t>
      </w:r>
      <w:r w:rsidRPr="00CF344D">
        <w:rPr>
          <w:i/>
        </w:rPr>
        <w:t>132</w:t>
      </w:r>
      <w:r w:rsidRPr="00CF344D">
        <w:t>, 219-222, doi:10.1016/j.jaci.2013.03.035.</w:t>
      </w:r>
    </w:p>
    <w:p w14:paraId="5040EDE9" w14:textId="77777777" w:rsidR="00CF344D" w:rsidRPr="00CF344D" w:rsidRDefault="00CF344D" w:rsidP="00CF344D">
      <w:pPr>
        <w:pStyle w:val="EndNoteBibliography"/>
        <w:ind w:left="720" w:hanging="720"/>
      </w:pPr>
      <w:r w:rsidRPr="00CF344D">
        <w:t>75.</w:t>
      </w:r>
      <w:r w:rsidRPr="00CF344D">
        <w:tab/>
        <w:t xml:space="preserve">Dobhal, G.; Datta, A.; Ayupova, D.; Teesdale-Spittle, P.; Goreham, R.V. Isolation, characterisation and detection of breath-derived extracellular vesicles. </w:t>
      </w:r>
      <w:r w:rsidRPr="00CF344D">
        <w:rPr>
          <w:i/>
        </w:rPr>
        <w:t xml:space="preserve">Scientific reports </w:t>
      </w:r>
      <w:r w:rsidRPr="00CF344D">
        <w:rPr>
          <w:b/>
        </w:rPr>
        <w:t>2020</w:t>
      </w:r>
      <w:r w:rsidRPr="00CF344D">
        <w:t xml:space="preserve">, </w:t>
      </w:r>
      <w:r w:rsidRPr="00CF344D">
        <w:rPr>
          <w:i/>
        </w:rPr>
        <w:t>10</w:t>
      </w:r>
      <w:r w:rsidRPr="00CF344D">
        <w:t>, 17381, doi:10.1038/s41598-020-73243-5.</w:t>
      </w:r>
    </w:p>
    <w:p w14:paraId="1DCC7137" w14:textId="77777777" w:rsidR="00CF344D" w:rsidRPr="00CF344D" w:rsidRDefault="00CF344D" w:rsidP="00CF344D">
      <w:pPr>
        <w:pStyle w:val="EndNoteBibliography"/>
        <w:ind w:left="720" w:hanging="720"/>
      </w:pPr>
      <w:r w:rsidRPr="00CF344D">
        <w:t>76.</w:t>
      </w:r>
      <w:r w:rsidRPr="00CF344D">
        <w:tab/>
        <w:t xml:space="preserve">Gobbi, F.; Buonfrate, D.; Moro, L.; Rodari, P.; Piubelli, C.; Caldrer, S.; Riccetti, S.; Sinigaglia, A.; Barzon, L. Antibody Response to the BNT162b2 mRNA COVID-19 Vaccine in Subjects with Prior SARS-CoV-2 Infection. </w:t>
      </w:r>
      <w:r w:rsidRPr="00CF344D">
        <w:rPr>
          <w:i/>
        </w:rPr>
        <w:t xml:space="preserve">Viruses </w:t>
      </w:r>
      <w:r w:rsidRPr="00CF344D">
        <w:rPr>
          <w:b/>
        </w:rPr>
        <w:t>2021</w:t>
      </w:r>
      <w:r w:rsidRPr="00CF344D">
        <w:t xml:space="preserve">, </w:t>
      </w:r>
      <w:r w:rsidRPr="00CF344D">
        <w:rPr>
          <w:i/>
        </w:rPr>
        <w:t>13</w:t>
      </w:r>
      <w:r w:rsidRPr="00CF344D">
        <w:t>, doi:10.3390/v13030422.</w:t>
      </w:r>
    </w:p>
    <w:p w14:paraId="2C214489" w14:textId="77777777" w:rsidR="00CF344D" w:rsidRPr="00CF344D" w:rsidRDefault="00CF344D" w:rsidP="00CF344D">
      <w:pPr>
        <w:pStyle w:val="EndNoteBibliography"/>
        <w:ind w:left="720" w:hanging="720"/>
      </w:pPr>
      <w:r w:rsidRPr="00CF344D">
        <w:t>77.</w:t>
      </w:r>
      <w:r w:rsidRPr="00CF344D">
        <w:tab/>
        <w:t xml:space="preserve">Pardi, N.; Tuyishime, S.; Muramatsu, H.; Kariko, K.; Mui, B.L.; Tam, Y.K.; Madden, T.D.; Hope, M.J.; Weissman, D. Expression kinetics of nucleoside-modified mRNA delivered in lipid nanoparticles to mice by various routes. </w:t>
      </w:r>
      <w:r w:rsidRPr="00CF344D">
        <w:rPr>
          <w:i/>
        </w:rPr>
        <w:t xml:space="preserve">J Control Release </w:t>
      </w:r>
      <w:r w:rsidRPr="00CF344D">
        <w:rPr>
          <w:b/>
        </w:rPr>
        <w:t>2015</w:t>
      </w:r>
      <w:r w:rsidRPr="00CF344D">
        <w:t xml:space="preserve">, </w:t>
      </w:r>
      <w:r w:rsidRPr="00CF344D">
        <w:rPr>
          <w:i/>
        </w:rPr>
        <w:t>217</w:t>
      </w:r>
      <w:r w:rsidRPr="00CF344D">
        <w:t>, 345-351, doi:10.1016/j.jconrel.2015.08.007.</w:t>
      </w:r>
    </w:p>
    <w:p w14:paraId="79C3534A" w14:textId="77777777" w:rsidR="00CF344D" w:rsidRPr="00CF344D" w:rsidRDefault="00CF344D" w:rsidP="00CF344D">
      <w:pPr>
        <w:pStyle w:val="EndNoteBibliography"/>
        <w:ind w:left="720" w:hanging="720"/>
      </w:pPr>
      <w:r w:rsidRPr="00CF344D">
        <w:t>78.</w:t>
      </w:r>
      <w:r w:rsidRPr="00CF344D">
        <w:tab/>
        <w:t xml:space="preserve">Lei, Y.; Zhang, J.; Schiavon, C.R.; He, M.; Chen, L.; Shen, H.; Zhang, Y.; Yin, Q.; Cho, Y.; Andrade, L.; et al. SARS-CoV-2 Spike Protein Impairs Endothelial Function via Downregulation of ACE 2. </w:t>
      </w:r>
      <w:r w:rsidRPr="00CF344D">
        <w:rPr>
          <w:i/>
        </w:rPr>
        <w:t xml:space="preserve">Circ Res </w:t>
      </w:r>
      <w:r w:rsidRPr="00CF344D">
        <w:rPr>
          <w:b/>
        </w:rPr>
        <w:t>2021</w:t>
      </w:r>
      <w:r w:rsidRPr="00CF344D">
        <w:t xml:space="preserve">, </w:t>
      </w:r>
      <w:r w:rsidRPr="00CF344D">
        <w:rPr>
          <w:i/>
        </w:rPr>
        <w:t>128</w:t>
      </w:r>
      <w:r w:rsidRPr="00CF344D">
        <w:t>, 1323-1326, doi:10.1161/CIRCRESAHA.121.318902.</w:t>
      </w:r>
    </w:p>
    <w:p w14:paraId="460BD509" w14:textId="77777777" w:rsidR="00CF344D" w:rsidRPr="00CF344D" w:rsidRDefault="00CF344D" w:rsidP="00CF344D">
      <w:pPr>
        <w:pStyle w:val="EndNoteBibliography"/>
        <w:ind w:left="720" w:hanging="720"/>
      </w:pPr>
      <w:r w:rsidRPr="00CF344D">
        <w:t>79.</w:t>
      </w:r>
      <w:r w:rsidRPr="00CF344D">
        <w:tab/>
        <w:t xml:space="preserve">Cheng, M.H.; Zhang, S.; Porritt, R.A.; Noval Rivas, M.; Paschold, L.; Willscher, E.; Binder, M.; Arditi, M.; Bahar, I. Superantigenic character of an insert unique to SARS-CoV-2 spike supported by skewed TCR repertoire in patients with hyperinflammation. </w:t>
      </w:r>
      <w:r w:rsidRPr="00CF344D">
        <w:rPr>
          <w:i/>
        </w:rPr>
        <w:t xml:space="preserve">Proceedings of the National Academy of Sciences of the United States of America </w:t>
      </w:r>
      <w:r w:rsidRPr="00CF344D">
        <w:rPr>
          <w:b/>
        </w:rPr>
        <w:t>2020</w:t>
      </w:r>
      <w:r w:rsidRPr="00CF344D">
        <w:t xml:space="preserve">, </w:t>
      </w:r>
      <w:r w:rsidRPr="00CF344D">
        <w:rPr>
          <w:i/>
        </w:rPr>
        <w:t>117</w:t>
      </w:r>
      <w:r w:rsidRPr="00CF344D">
        <w:t>, 25254-25262, doi:10.1073/pnas.2010722117.</w:t>
      </w:r>
    </w:p>
    <w:p w14:paraId="6D68A24E" w14:textId="77777777" w:rsidR="00CF344D" w:rsidRPr="00CF344D" w:rsidRDefault="00CF344D" w:rsidP="00CF344D">
      <w:pPr>
        <w:pStyle w:val="EndNoteBibliography"/>
        <w:ind w:left="720" w:hanging="720"/>
      </w:pPr>
      <w:r w:rsidRPr="00CF344D">
        <w:t>80.</w:t>
      </w:r>
      <w:r w:rsidRPr="00CF344D">
        <w:tab/>
        <w:t xml:space="preserve">Brown, M.; Bhardwaj, N. Super(antigen) target for SARS-CoV-2. </w:t>
      </w:r>
      <w:r w:rsidRPr="00CF344D">
        <w:rPr>
          <w:i/>
        </w:rPr>
        <w:t xml:space="preserve">Nat Rev Immunol </w:t>
      </w:r>
      <w:r w:rsidRPr="00CF344D">
        <w:rPr>
          <w:b/>
        </w:rPr>
        <w:t>2021</w:t>
      </w:r>
      <w:r w:rsidRPr="00CF344D">
        <w:t xml:space="preserve">, </w:t>
      </w:r>
      <w:r w:rsidRPr="00CF344D">
        <w:rPr>
          <w:i/>
        </w:rPr>
        <w:t>21</w:t>
      </w:r>
      <w:r w:rsidRPr="00CF344D">
        <w:t>, 72, doi:10.1038/s41577-021-00502-5.</w:t>
      </w:r>
    </w:p>
    <w:p w14:paraId="042A5D4F" w14:textId="77777777" w:rsidR="00CF344D" w:rsidRPr="00CF344D" w:rsidRDefault="00CF344D" w:rsidP="00CF344D">
      <w:pPr>
        <w:pStyle w:val="EndNoteBibliography"/>
        <w:ind w:left="720" w:hanging="720"/>
      </w:pPr>
      <w:r w:rsidRPr="00CF344D">
        <w:t>81.</w:t>
      </w:r>
      <w:r w:rsidRPr="00CF344D">
        <w:tab/>
        <w:t xml:space="preserve">Cheng, M.H.; Porritt, R.A.; Rivas, M.N.; Krieger, J.M.; Ozdemir, A.B.; Garcia, G., Jr.; Arumugaswami, V.; Fries, B.C.; Arditi, M.; Bahar, I. A monoclonal antibody against staphylococcal enterotoxin B superantigen inhibits SARS-CoV-2 entry in vitro. </w:t>
      </w:r>
      <w:r w:rsidRPr="00CF344D">
        <w:rPr>
          <w:i/>
        </w:rPr>
        <w:t xml:space="preserve">Structure </w:t>
      </w:r>
      <w:r w:rsidRPr="00CF344D">
        <w:rPr>
          <w:b/>
        </w:rPr>
        <w:t>2021</w:t>
      </w:r>
      <w:r w:rsidRPr="00CF344D">
        <w:t xml:space="preserve">, </w:t>
      </w:r>
      <w:r w:rsidRPr="00CF344D">
        <w:rPr>
          <w:i/>
        </w:rPr>
        <w:t>29</w:t>
      </w:r>
      <w:r w:rsidRPr="00CF344D">
        <w:t>, 951-962 e953, doi:10.1016/j.str.2021.04.005.</w:t>
      </w:r>
    </w:p>
    <w:p w14:paraId="06CD325E" w14:textId="77777777" w:rsidR="00CF344D" w:rsidRPr="00CF344D" w:rsidRDefault="00CF344D" w:rsidP="00CF344D">
      <w:pPr>
        <w:pStyle w:val="EndNoteBibliography"/>
        <w:ind w:left="720" w:hanging="720"/>
      </w:pPr>
      <w:r w:rsidRPr="00CF344D">
        <w:t>82.</w:t>
      </w:r>
      <w:r w:rsidRPr="00CF344D">
        <w:tab/>
        <w:t>Bittmann S, W.A., Luchter E, Moschu</w:t>
      </w:r>
      <w:r w:rsidRPr="00CF344D">
        <w:rPr>
          <w:rFonts w:ascii="Times New Roman" w:hAnsi="Times New Roman"/>
        </w:rPr>
        <w:t>̈</w:t>
      </w:r>
      <w:r w:rsidRPr="00CF344D">
        <w:t>ring-Alieva, Villalon G. Multisystem inflammatory syndrome in children (MIS-C): The role of</w:t>
      </w:r>
    </w:p>
    <w:p w14:paraId="4F379AB8" w14:textId="77777777" w:rsidR="00CF344D" w:rsidRPr="00CF344D" w:rsidRDefault="00CF344D" w:rsidP="00CF344D">
      <w:pPr>
        <w:pStyle w:val="EndNoteBibliography"/>
        <w:ind w:left="720" w:hanging="720"/>
        <w:rPr>
          <w:i/>
        </w:rPr>
      </w:pPr>
      <w:r w:rsidRPr="00CF344D">
        <w:lastRenderedPageBreak/>
        <w:t xml:space="preserve">viral superantigens in COVID-19 disease. </w:t>
      </w:r>
      <w:r w:rsidRPr="00CF344D">
        <w:rPr>
          <w:i/>
        </w:rPr>
        <w:t xml:space="preserve">J Allergy Infect Dis </w:t>
      </w:r>
      <w:r w:rsidRPr="00CF344D">
        <w:rPr>
          <w:b/>
        </w:rPr>
        <w:t>2020</w:t>
      </w:r>
      <w:r w:rsidRPr="00CF344D">
        <w:t xml:space="preserve">, </w:t>
      </w:r>
      <w:r w:rsidRPr="00CF344D">
        <w:rPr>
          <w:i/>
        </w:rPr>
        <w:t>2020; 1(1):18-20.</w:t>
      </w:r>
    </w:p>
    <w:p w14:paraId="31683455" w14:textId="77777777" w:rsidR="00CF344D" w:rsidRPr="00CF344D" w:rsidRDefault="00CF344D" w:rsidP="00CF344D">
      <w:pPr>
        <w:pStyle w:val="EndNoteBibliography"/>
        <w:ind w:left="720" w:hanging="720"/>
      </w:pPr>
      <w:r w:rsidRPr="00CF344D">
        <w:t>83.</w:t>
      </w:r>
      <w:r w:rsidRPr="00CF344D">
        <w:tab/>
        <w:t xml:space="preserve">Buonsenso, D.; Riitano, F.; Valentini, P. Pediatric Inflammatory Multisystem Syndrome Temporally Related With SARS-CoV-2: Immunological Similarities With Acute Rheumatic Fever and Toxic Shock Syndrome. </w:t>
      </w:r>
      <w:r w:rsidRPr="00CF344D">
        <w:rPr>
          <w:i/>
        </w:rPr>
        <w:t xml:space="preserve">Front Pediatr </w:t>
      </w:r>
      <w:r w:rsidRPr="00CF344D">
        <w:rPr>
          <w:b/>
        </w:rPr>
        <w:t>2020</w:t>
      </w:r>
      <w:r w:rsidRPr="00CF344D">
        <w:t xml:space="preserve">, </w:t>
      </w:r>
      <w:r w:rsidRPr="00CF344D">
        <w:rPr>
          <w:i/>
        </w:rPr>
        <w:t>8</w:t>
      </w:r>
      <w:r w:rsidRPr="00CF344D">
        <w:t>, 574, doi:10.3389/fped.2020.00574.</w:t>
      </w:r>
    </w:p>
    <w:p w14:paraId="4103A384" w14:textId="77777777" w:rsidR="00CF344D" w:rsidRPr="00CF344D" w:rsidRDefault="00CF344D" w:rsidP="00CF344D">
      <w:pPr>
        <w:pStyle w:val="EndNoteBibliography"/>
        <w:ind w:left="720" w:hanging="720"/>
      </w:pPr>
      <w:r w:rsidRPr="00CF344D">
        <w:t>84.</w:t>
      </w:r>
      <w:r w:rsidRPr="00CF344D">
        <w:tab/>
        <w:t xml:space="preserve">Noval Rivas, M.; Porritt, R.A.; Cheng, M.H.; Bahar, I.; Arditi, M. COVID-19-associated multisystem inflammatory syndrome in children (MIS-C): A novel disease that mimics toxic shock syndrome-the superantigen hypothesis. </w:t>
      </w:r>
      <w:r w:rsidRPr="00CF344D">
        <w:rPr>
          <w:i/>
        </w:rPr>
        <w:t xml:space="preserve">J Allergy Clin Immunol </w:t>
      </w:r>
      <w:r w:rsidRPr="00CF344D">
        <w:rPr>
          <w:b/>
        </w:rPr>
        <w:t>2021</w:t>
      </w:r>
      <w:r w:rsidRPr="00CF344D">
        <w:t xml:space="preserve">, </w:t>
      </w:r>
      <w:r w:rsidRPr="00CF344D">
        <w:rPr>
          <w:i/>
        </w:rPr>
        <w:t>147</w:t>
      </w:r>
      <w:r w:rsidRPr="00CF344D">
        <w:t>, 57-59, doi:10.1016/j.jaci.2020.10.008.</w:t>
      </w:r>
    </w:p>
    <w:p w14:paraId="27D71B26" w14:textId="77777777" w:rsidR="00CF344D" w:rsidRPr="00CF344D" w:rsidRDefault="00CF344D" w:rsidP="00CF344D">
      <w:pPr>
        <w:pStyle w:val="EndNoteBibliography"/>
        <w:ind w:left="720" w:hanging="720"/>
      </w:pPr>
      <w:r w:rsidRPr="00CF344D">
        <w:t>85.</w:t>
      </w:r>
      <w:r w:rsidRPr="00CF344D">
        <w:tab/>
        <w:t xml:space="preserve">Ahanotu. Staphylococcal Enterotoxin B as a Biological Weapon: Recognition, Management, and Surveillance of Staphylococcal Enterotoxin. </w:t>
      </w:r>
      <w:r w:rsidRPr="00CF344D">
        <w:rPr>
          <w:i/>
        </w:rPr>
        <w:t xml:space="preserve">Applied Biosafety </w:t>
      </w:r>
      <w:r w:rsidRPr="00CF344D">
        <w:rPr>
          <w:b/>
        </w:rPr>
        <w:t>2006</w:t>
      </w:r>
      <w:r w:rsidRPr="00CF344D">
        <w:t xml:space="preserve">, </w:t>
      </w:r>
      <w:r w:rsidRPr="00CF344D">
        <w:rPr>
          <w:i/>
        </w:rPr>
        <w:t>11</w:t>
      </w:r>
      <w:r w:rsidRPr="00CF344D">
        <w:t>, 120-126.</w:t>
      </w:r>
    </w:p>
    <w:p w14:paraId="066C8BD4" w14:textId="77777777" w:rsidR="00CF344D" w:rsidRPr="00CF344D" w:rsidRDefault="00CF344D" w:rsidP="00CF344D">
      <w:pPr>
        <w:pStyle w:val="EndNoteBibliography"/>
        <w:ind w:left="720" w:hanging="720"/>
      </w:pPr>
      <w:r w:rsidRPr="00CF344D">
        <w:t>86.</w:t>
      </w:r>
      <w:r w:rsidRPr="00CF344D">
        <w:tab/>
        <w:t xml:space="preserve">Bae, J.S.; Da, F.; Liu, R.; He, L.; Lv, H.; Fisher, E.L.; Rajagopalan, G.; Li, M.; Cheung, G.Y.C.; Otto, M. Contribution of Staphylococcal Enterotoxin B to Staphylococcus aureus Systemic Infection. </w:t>
      </w:r>
      <w:r w:rsidRPr="00CF344D">
        <w:rPr>
          <w:i/>
        </w:rPr>
        <w:t xml:space="preserve">The Journal of infectious diseases </w:t>
      </w:r>
      <w:r w:rsidRPr="00CF344D">
        <w:rPr>
          <w:b/>
        </w:rPr>
        <w:t>2021</w:t>
      </w:r>
      <w:r w:rsidRPr="00CF344D">
        <w:t xml:space="preserve">, </w:t>
      </w:r>
      <w:r w:rsidRPr="00CF344D">
        <w:rPr>
          <w:i/>
        </w:rPr>
        <w:t>223</w:t>
      </w:r>
      <w:r w:rsidRPr="00CF344D">
        <w:t>, 1766-1775, doi:10.1093/infdis/jiaa584.</w:t>
      </w:r>
    </w:p>
    <w:p w14:paraId="74884A1E" w14:textId="69041990" w:rsidR="00CF344D" w:rsidRPr="00CF344D" w:rsidRDefault="00CF344D" w:rsidP="00CF344D">
      <w:pPr>
        <w:pStyle w:val="EndNoteBibliography"/>
        <w:ind w:left="720" w:hanging="720"/>
      </w:pPr>
      <w:r w:rsidRPr="00CF344D">
        <w:t>87.</w:t>
      </w:r>
      <w:r w:rsidRPr="00CF344D">
        <w:tab/>
        <w:t xml:space="preserve">Brogna. Toxin-like peptides in plasma, urine and faecal samples from COVID-19 patients. </w:t>
      </w:r>
      <w:r w:rsidRPr="00CF344D">
        <w:rPr>
          <w:i/>
        </w:rPr>
        <w:t xml:space="preserve">F1000Research </w:t>
      </w:r>
      <w:r w:rsidRPr="00CF344D">
        <w:rPr>
          <w:b/>
        </w:rPr>
        <w:t>2021</w:t>
      </w:r>
      <w:r w:rsidRPr="00CF344D">
        <w:t xml:space="preserve">, </w:t>
      </w:r>
      <w:r w:rsidRPr="00CF344D">
        <w:rPr>
          <w:i/>
        </w:rPr>
        <w:t>10:550</w:t>
      </w:r>
      <w:r w:rsidRPr="00CF344D">
        <w:t>, doi:</w:t>
      </w:r>
      <w:hyperlink r:id="rId25" w:history="1">
        <w:r w:rsidRPr="00CF344D">
          <w:rPr>
            <w:rStyle w:val="Hyperlink"/>
          </w:rPr>
          <w:t>https://doi.org/10.12688/f1000research.54306.2</w:t>
        </w:r>
      </w:hyperlink>
      <w:r w:rsidRPr="00CF344D">
        <w:t>.</w:t>
      </w:r>
    </w:p>
    <w:p w14:paraId="6AFCE578" w14:textId="77777777" w:rsidR="00CF344D" w:rsidRPr="00CF344D" w:rsidRDefault="00CF344D" w:rsidP="00CF344D">
      <w:pPr>
        <w:pStyle w:val="EndNoteBibliography"/>
        <w:ind w:left="720" w:hanging="720"/>
      </w:pPr>
      <w:r w:rsidRPr="00CF344D">
        <w:t>88.</w:t>
      </w:r>
      <w:r w:rsidRPr="00CF344D">
        <w:tab/>
        <w:t xml:space="preserve">Cheng, M.H.; Zhang, S.; Porritt, R.A.; Arditi, M.; Bahar, I. An insertion unique to SARS-CoV-2 exhibits superantigenic character strengthened by recent mutations. </w:t>
      </w:r>
      <w:r w:rsidRPr="00CF344D">
        <w:rPr>
          <w:i/>
        </w:rPr>
        <w:t xml:space="preserve">bioRxiv </w:t>
      </w:r>
      <w:r w:rsidRPr="00CF344D">
        <w:rPr>
          <w:b/>
        </w:rPr>
        <w:t>2020</w:t>
      </w:r>
      <w:r w:rsidRPr="00CF344D">
        <w:t>, doi:10.1101/2020.05.21.109272.</w:t>
      </w:r>
    </w:p>
    <w:p w14:paraId="74D98670" w14:textId="77777777" w:rsidR="00CF344D" w:rsidRPr="00CF344D" w:rsidRDefault="00CF344D" w:rsidP="00CF344D">
      <w:pPr>
        <w:pStyle w:val="EndNoteBibliography"/>
        <w:ind w:left="720" w:hanging="720"/>
      </w:pPr>
      <w:r w:rsidRPr="00CF344D">
        <w:t>89.</w:t>
      </w:r>
      <w:r w:rsidRPr="00CF344D">
        <w:tab/>
        <w:t xml:space="preserve">Bezzi, G.; Piga, E.J.; Binolfi, A.; Armas, P. CNBP Binds and Unfolds In Vitro G-Quadruplexes Formed in the SARS-CoV-2 Positive and Negative Genome Strands. </w:t>
      </w:r>
      <w:r w:rsidRPr="00CF344D">
        <w:rPr>
          <w:i/>
        </w:rPr>
        <w:t xml:space="preserve">Int J Mol Sci </w:t>
      </w:r>
      <w:r w:rsidRPr="00CF344D">
        <w:rPr>
          <w:b/>
        </w:rPr>
        <w:t>2021</w:t>
      </w:r>
      <w:r w:rsidRPr="00CF344D">
        <w:t xml:space="preserve">, </w:t>
      </w:r>
      <w:r w:rsidRPr="00CF344D">
        <w:rPr>
          <w:i/>
        </w:rPr>
        <w:t>22</w:t>
      </w:r>
      <w:r w:rsidRPr="00CF344D">
        <w:t>, doi:10.3390/ijms22052614.</w:t>
      </w:r>
    </w:p>
    <w:p w14:paraId="799C40AA" w14:textId="77777777" w:rsidR="00CF344D" w:rsidRPr="00CF344D" w:rsidRDefault="00CF344D" w:rsidP="00CF344D">
      <w:pPr>
        <w:pStyle w:val="EndNoteBibliography"/>
        <w:ind w:left="720" w:hanging="720"/>
      </w:pPr>
      <w:r w:rsidRPr="00CF344D">
        <w:t>90.</w:t>
      </w:r>
      <w:r w:rsidRPr="00CF344D">
        <w:tab/>
        <w:t xml:space="preserve">Sissi, C.; Gatto, B.; Palumbo, M. The evolving world of protein-G-quadruplex recognition: a medicinal chemist's perspective. </w:t>
      </w:r>
      <w:r w:rsidRPr="00CF344D">
        <w:rPr>
          <w:i/>
        </w:rPr>
        <w:t xml:space="preserve">Biochimie </w:t>
      </w:r>
      <w:r w:rsidRPr="00CF344D">
        <w:rPr>
          <w:b/>
        </w:rPr>
        <w:t>2011</w:t>
      </w:r>
      <w:r w:rsidRPr="00CF344D">
        <w:t xml:space="preserve">, </w:t>
      </w:r>
      <w:r w:rsidRPr="00CF344D">
        <w:rPr>
          <w:i/>
        </w:rPr>
        <w:t>93</w:t>
      </w:r>
      <w:r w:rsidRPr="00CF344D">
        <w:t>, 1219-1230, doi:10.1016/j.biochi.2011.04.018.</w:t>
      </w:r>
    </w:p>
    <w:p w14:paraId="54572B31" w14:textId="77777777" w:rsidR="00CF344D" w:rsidRPr="00CF344D" w:rsidRDefault="00CF344D" w:rsidP="00CF344D">
      <w:pPr>
        <w:pStyle w:val="EndNoteBibliography"/>
        <w:ind w:left="720" w:hanging="720"/>
      </w:pPr>
      <w:r w:rsidRPr="00CF344D">
        <w:t>91.</w:t>
      </w:r>
      <w:r w:rsidRPr="00CF344D">
        <w:tab/>
        <w:t xml:space="preserve">Quante, T.; Otto, B.; Brazdova, M.; Kejnovska, I.; Deppert, W.; Tolstonog, G.V. Mutant p53 is a transcriptional co-factor that binds to G-rich regulatory regions of active genes and generates transcriptional plasticity. </w:t>
      </w:r>
      <w:r w:rsidRPr="00CF344D">
        <w:rPr>
          <w:i/>
        </w:rPr>
        <w:t xml:space="preserve">Cell Cycle </w:t>
      </w:r>
      <w:r w:rsidRPr="00CF344D">
        <w:rPr>
          <w:b/>
        </w:rPr>
        <w:t>2012</w:t>
      </w:r>
      <w:r w:rsidRPr="00CF344D">
        <w:t xml:space="preserve">, </w:t>
      </w:r>
      <w:r w:rsidRPr="00CF344D">
        <w:rPr>
          <w:i/>
        </w:rPr>
        <w:t>11</w:t>
      </w:r>
      <w:r w:rsidRPr="00CF344D">
        <w:t>, 3290-3303, doi:10.4161/cc.21646.</w:t>
      </w:r>
    </w:p>
    <w:p w14:paraId="5D43DB87" w14:textId="77777777" w:rsidR="00CF344D" w:rsidRPr="00CF344D" w:rsidRDefault="00CF344D" w:rsidP="00CF344D">
      <w:pPr>
        <w:pStyle w:val="EndNoteBibliography"/>
        <w:ind w:left="720" w:hanging="720"/>
      </w:pPr>
      <w:r w:rsidRPr="00CF344D">
        <w:t>92.</w:t>
      </w:r>
      <w:r w:rsidRPr="00CF344D">
        <w:tab/>
        <w:t xml:space="preserve">Lago, S.; Nadai, M.; Ruggiero, E.; Tassinari, M.; Marusic, M.; Tosoni, B.; Frasson, I.; Cernilogar, F.M.; Pirota, V.; Doria, F.; et al. The MDM2 inducible promoter folds into four-tetrad antiparallel G-quadruplexes targetable to fight malignant liposarcoma. </w:t>
      </w:r>
      <w:r w:rsidRPr="00CF344D">
        <w:rPr>
          <w:i/>
        </w:rPr>
        <w:t xml:space="preserve">Nucleic acids research </w:t>
      </w:r>
      <w:r w:rsidRPr="00CF344D">
        <w:rPr>
          <w:b/>
        </w:rPr>
        <w:t>2021</w:t>
      </w:r>
      <w:r w:rsidRPr="00CF344D">
        <w:t xml:space="preserve">, </w:t>
      </w:r>
      <w:r w:rsidRPr="00CF344D">
        <w:rPr>
          <w:i/>
        </w:rPr>
        <w:t>49</w:t>
      </w:r>
      <w:r w:rsidRPr="00CF344D">
        <w:t>, 847-863, doi:10.1093/nar/gkaa1273.</w:t>
      </w:r>
    </w:p>
    <w:p w14:paraId="53D3CFBD" w14:textId="77777777" w:rsidR="00CF344D" w:rsidRPr="00CF344D" w:rsidRDefault="00CF344D" w:rsidP="00CF344D">
      <w:pPr>
        <w:pStyle w:val="EndNoteBibliography"/>
        <w:ind w:left="720" w:hanging="720"/>
      </w:pPr>
      <w:r w:rsidRPr="00CF344D">
        <w:t>93.</w:t>
      </w:r>
      <w:r w:rsidRPr="00CF344D">
        <w:tab/>
        <w:t xml:space="preserve">McKernan, K. Differences in Vaccine and SARS-CoV-2 Replication Derived mRNA: Implications for Cell Biology and Future Disease. </w:t>
      </w:r>
      <w:r w:rsidRPr="00CF344D">
        <w:rPr>
          <w:i/>
        </w:rPr>
        <w:t xml:space="preserve">OSF.io </w:t>
      </w:r>
      <w:r w:rsidRPr="00CF344D">
        <w:rPr>
          <w:b/>
        </w:rPr>
        <w:t>2021</w:t>
      </w:r>
      <w:r w:rsidRPr="00CF344D">
        <w:t>, doi:10.31219/osf.io/bcsa6.</w:t>
      </w:r>
    </w:p>
    <w:p w14:paraId="391393C8" w14:textId="77777777" w:rsidR="00CF344D" w:rsidRPr="00CF344D" w:rsidRDefault="00CF344D" w:rsidP="00CF344D">
      <w:pPr>
        <w:pStyle w:val="EndNoteBibliography"/>
        <w:ind w:left="720" w:hanging="720"/>
      </w:pPr>
      <w:r w:rsidRPr="00CF344D">
        <w:t>94.</w:t>
      </w:r>
      <w:r w:rsidRPr="00CF344D">
        <w:tab/>
        <w:t xml:space="preserve">McKernan, K. Differences in Vaccine and SARS-CoV-2 Replication Derived mRNA: Implications for Cell Biology and Future Disease. </w:t>
      </w:r>
      <w:r w:rsidRPr="00CF344D">
        <w:rPr>
          <w:i/>
        </w:rPr>
        <w:t xml:space="preserve">Substack </w:t>
      </w:r>
      <w:r w:rsidRPr="00CF344D">
        <w:rPr>
          <w:b/>
        </w:rPr>
        <w:t>2021</w:t>
      </w:r>
      <w:r w:rsidRPr="00CF344D">
        <w:t>.</w:t>
      </w:r>
    </w:p>
    <w:p w14:paraId="353ADAB3" w14:textId="7FD56869" w:rsidR="00D61486" w:rsidRDefault="00781A5F" w:rsidP="008E018E">
      <w:pPr>
        <w:pStyle w:val="MDPI71References"/>
        <w:numPr>
          <w:ilvl w:val="0"/>
          <w:numId w:val="0"/>
        </w:numPr>
        <w:ind w:left="425"/>
      </w:pPr>
      <w:r>
        <w:fldChar w:fldCharType="end"/>
      </w:r>
    </w:p>
    <w:sectPr w:rsidR="00D61486" w:rsidSect="003A37F1">
      <w:headerReference w:type="even" r:id="rId26"/>
      <w:headerReference w:type="default" r:id="rId27"/>
      <w:footerReference w:type="default" r:id="rId28"/>
      <w:headerReference w:type="first" r:id="rId29"/>
      <w:footerReference w:type="first" r:id="rId30"/>
      <w:type w:val="continuous"/>
      <w:pgSz w:w="11906" w:h="16838" w:code="9"/>
      <w:pgMar w:top="1417" w:right="720" w:bottom="1077" w:left="720" w:header="1020" w:footer="340" w:gutter="0"/>
      <w:lnNumType w:countBy="1" w:distance="255" w:restart="continuous"/>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4E0003" w14:textId="77777777" w:rsidR="00EA399C" w:rsidRDefault="00EA399C">
      <w:r>
        <w:separator/>
      </w:r>
    </w:p>
  </w:endnote>
  <w:endnote w:type="continuationSeparator" w:id="0">
    <w:p w14:paraId="0D200EE2" w14:textId="77777777" w:rsidR="00EA399C" w:rsidRDefault="00EA39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B3ACE" w14:textId="77777777" w:rsidR="00FA23F5" w:rsidRPr="00467AEF" w:rsidRDefault="00FA23F5" w:rsidP="00FA23F5">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A02BA" w14:textId="77777777" w:rsidR="00D6508E" w:rsidRDefault="00D6508E" w:rsidP="00A91731">
    <w:pPr>
      <w:pBdr>
        <w:top w:val="single" w:sz="4" w:space="0" w:color="000000"/>
      </w:pBdr>
      <w:tabs>
        <w:tab w:val="right" w:pos="8844"/>
      </w:tabs>
      <w:adjustRightInd w:val="0"/>
      <w:snapToGrid w:val="0"/>
      <w:spacing w:before="480" w:line="100" w:lineRule="exact"/>
      <w:rPr>
        <w:i/>
        <w:sz w:val="16"/>
        <w:szCs w:val="16"/>
      </w:rPr>
    </w:pPr>
  </w:p>
  <w:p w14:paraId="26D78864" w14:textId="18C15BF0" w:rsidR="00FA23F5" w:rsidRPr="00372FCD" w:rsidRDefault="00D6508E" w:rsidP="00342713">
    <w:pPr>
      <w:tabs>
        <w:tab w:val="right" w:pos="10466"/>
      </w:tabs>
      <w:adjustRightInd w:val="0"/>
      <w:snapToGrid w:val="0"/>
      <w:rPr>
        <w:sz w:val="16"/>
        <w:szCs w:val="16"/>
        <w:lang w:val="fr-CH"/>
      </w:rPr>
    </w:pPr>
    <w:r>
      <w:rPr>
        <w:bCs/>
        <w:iCs/>
        <w:sz w:val="16"/>
        <w:szCs w:val="16"/>
      </w:rPr>
      <w:t>https://doi.org/10.3390/xxxxx</w:t>
    </w:r>
    <w:r w:rsidR="00342713" w:rsidRPr="00372FCD">
      <w:rPr>
        <w:sz w:val="16"/>
        <w:szCs w:val="16"/>
        <w:lang w:val="fr-CH"/>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D4843C" w14:textId="77777777" w:rsidR="00EA399C" w:rsidRDefault="00EA399C">
      <w:r>
        <w:separator/>
      </w:r>
    </w:p>
  </w:footnote>
  <w:footnote w:type="continuationSeparator" w:id="0">
    <w:p w14:paraId="066D9C78" w14:textId="77777777" w:rsidR="00EA399C" w:rsidRDefault="00EA39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75A10" w14:textId="77777777" w:rsidR="00FA23F5" w:rsidRDefault="00FA23F5" w:rsidP="00FA23F5">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A3F45" w14:textId="48AFA730" w:rsidR="00D6508E" w:rsidRDefault="00440DD9" w:rsidP="00342713">
    <w:pPr>
      <w:tabs>
        <w:tab w:val="right" w:pos="10466"/>
      </w:tabs>
      <w:adjustRightInd w:val="0"/>
      <w:snapToGrid w:val="0"/>
      <w:rPr>
        <w:sz w:val="16"/>
      </w:rPr>
    </w:pPr>
    <w:r>
      <w:rPr>
        <w:sz w:val="16"/>
      </w:rPr>
      <w:t>FOR PEER REVIEW</w:t>
    </w:r>
    <w:r w:rsidR="00342713">
      <w:rPr>
        <w:sz w:val="16"/>
      </w:rPr>
      <w:tab/>
    </w:r>
    <w:r>
      <w:rPr>
        <w:sz w:val="16"/>
      </w:rPr>
      <w:fldChar w:fldCharType="begin"/>
    </w:r>
    <w:r>
      <w:rPr>
        <w:sz w:val="16"/>
      </w:rPr>
      <w:instrText xml:space="preserve"> PAGE   \* MERGEFORMAT </w:instrText>
    </w:r>
    <w:r>
      <w:rPr>
        <w:sz w:val="16"/>
      </w:rPr>
      <w:fldChar w:fldCharType="separate"/>
    </w:r>
    <w:r w:rsidR="00A541C1">
      <w:rPr>
        <w:sz w:val="16"/>
      </w:rPr>
      <w:t>4</w:t>
    </w:r>
    <w:r>
      <w:rPr>
        <w:sz w:val="16"/>
      </w:rPr>
      <w:fldChar w:fldCharType="end"/>
    </w:r>
    <w:r>
      <w:rPr>
        <w:sz w:val="16"/>
      </w:rPr>
      <w:t xml:space="preserve"> of </w:t>
    </w:r>
    <w:r>
      <w:rPr>
        <w:sz w:val="16"/>
      </w:rPr>
      <w:fldChar w:fldCharType="begin"/>
    </w:r>
    <w:r>
      <w:rPr>
        <w:sz w:val="16"/>
      </w:rPr>
      <w:instrText xml:space="preserve"> NUMPAGES   \* MERGEFORMAT </w:instrText>
    </w:r>
    <w:r>
      <w:rPr>
        <w:sz w:val="16"/>
      </w:rPr>
      <w:fldChar w:fldCharType="separate"/>
    </w:r>
    <w:r w:rsidR="00A541C1">
      <w:rPr>
        <w:sz w:val="16"/>
      </w:rPr>
      <w:t>5</w:t>
    </w:r>
    <w:r>
      <w:rPr>
        <w:sz w:val="16"/>
      </w:rPr>
      <w:fldChar w:fldCharType="end"/>
    </w:r>
  </w:p>
  <w:p w14:paraId="4799EE5E" w14:textId="77777777" w:rsidR="00FA23F5" w:rsidRPr="002F100C" w:rsidRDefault="00FA23F5" w:rsidP="00A91731">
    <w:pPr>
      <w:pBdr>
        <w:bottom w:val="single" w:sz="4" w:space="1" w:color="000000"/>
      </w:pBdr>
      <w:tabs>
        <w:tab w:val="right" w:pos="8844"/>
      </w:tabs>
      <w:adjustRightInd w:val="0"/>
      <w:snapToGrid w:val="0"/>
      <w:spacing w:after="480" w:line="100" w:lineRule="exac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FF106" w14:textId="77777777" w:rsidR="00FA23F5" w:rsidRPr="00D6508E" w:rsidRDefault="00FA23F5" w:rsidP="00A91731">
    <w:pPr>
      <w:pBdr>
        <w:bottom w:val="single" w:sz="4" w:space="1" w:color="000000"/>
      </w:pBdr>
      <w:adjustRightInd w:val="0"/>
      <w:snapToGrid w:val="0"/>
      <w:spacing w:line="10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DA7962"/>
    <w:multiLevelType w:val="hybridMultilevel"/>
    <w:tmpl w:val="D9949B2C"/>
    <w:lvl w:ilvl="0" w:tplc="47AC0F7E">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B468F5"/>
    <w:multiLevelType w:val="hybridMultilevel"/>
    <w:tmpl w:val="2B0027E8"/>
    <w:lvl w:ilvl="0" w:tplc="3B98C85C">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3"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5"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B632A8"/>
    <w:multiLevelType w:val="hybridMultilevel"/>
    <w:tmpl w:val="F702C5E8"/>
    <w:lvl w:ilvl="0" w:tplc="554EE7C4">
      <w:start w:val="1"/>
      <w:numFmt w:val="decimal"/>
      <w:lvlRestart w:val="0"/>
      <w:pStyle w:val="MDPI7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8"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0"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EDC1490"/>
    <w:multiLevelType w:val="hybridMultilevel"/>
    <w:tmpl w:val="F52085DC"/>
    <w:lvl w:ilvl="0" w:tplc="49D03A96">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num w:numId="1" w16cid:durableId="372004631">
    <w:abstractNumId w:val="4"/>
  </w:num>
  <w:num w:numId="2" w16cid:durableId="896209136">
    <w:abstractNumId w:val="7"/>
  </w:num>
  <w:num w:numId="3" w16cid:durableId="48963053">
    <w:abstractNumId w:val="3"/>
  </w:num>
  <w:num w:numId="4" w16cid:durableId="192348887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92749834">
    <w:abstractNumId w:val="5"/>
  </w:num>
  <w:num w:numId="6" w16cid:durableId="2059745294">
    <w:abstractNumId w:val="9"/>
  </w:num>
  <w:num w:numId="7" w16cid:durableId="1839074933">
    <w:abstractNumId w:val="2"/>
  </w:num>
  <w:num w:numId="8" w16cid:durableId="989291291">
    <w:abstractNumId w:val="9"/>
  </w:num>
  <w:num w:numId="9" w16cid:durableId="923101092">
    <w:abstractNumId w:val="2"/>
  </w:num>
  <w:num w:numId="10" w16cid:durableId="781996559">
    <w:abstractNumId w:val="9"/>
  </w:num>
  <w:num w:numId="11" w16cid:durableId="715546147">
    <w:abstractNumId w:val="2"/>
  </w:num>
  <w:num w:numId="12" w16cid:durableId="1755280824">
    <w:abstractNumId w:val="10"/>
  </w:num>
  <w:num w:numId="13" w16cid:durableId="1485925906">
    <w:abstractNumId w:val="9"/>
  </w:num>
  <w:num w:numId="14" w16cid:durableId="1263806948">
    <w:abstractNumId w:val="2"/>
  </w:num>
  <w:num w:numId="15" w16cid:durableId="1325864124">
    <w:abstractNumId w:val="1"/>
  </w:num>
  <w:num w:numId="16" w16cid:durableId="1536112852">
    <w:abstractNumId w:val="8"/>
  </w:num>
  <w:num w:numId="17" w16cid:durableId="1673991214">
    <w:abstractNumId w:val="0"/>
  </w:num>
  <w:num w:numId="18" w16cid:durableId="1418752070">
    <w:abstractNumId w:val="9"/>
  </w:num>
  <w:num w:numId="19" w16cid:durableId="562526106">
    <w:abstractNumId w:val="2"/>
  </w:num>
  <w:num w:numId="20" w16cid:durableId="1585409282">
    <w:abstractNumId w:val="1"/>
  </w:num>
  <w:num w:numId="21" w16cid:durableId="1260412646">
    <w:abstractNumId w:val="0"/>
  </w:num>
  <w:num w:numId="22" w16cid:durableId="1784029258">
    <w:abstractNumId w:val="11"/>
  </w:num>
  <w:num w:numId="23" w16cid:durableId="31715496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MDPI&lt;/Style&gt;&lt;LeftDelim&gt;{&lt;/LeftDelim&gt;&lt;RightDelim&gt;}&lt;/RightDelim&gt;&lt;FontName&gt;Palatino Linotype&lt;/FontName&gt;&lt;FontSize&gt;9&lt;/FontSize&gt;&lt;ReflistTitle&gt;References&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ffeasvxn5fdtpesr99vzsdk0wzapfta9zev&quot;&gt;FUCK_ENDNOTE-Converted&lt;record-ids&gt;&lt;item&gt;715&lt;/item&gt;&lt;item&gt;716&lt;/item&gt;&lt;item&gt;717&lt;/item&gt;&lt;item&gt;718&lt;/item&gt;&lt;item&gt;721&lt;/item&gt;&lt;item&gt;729&lt;/item&gt;&lt;item&gt;731&lt;/item&gt;&lt;item&gt;732&lt;/item&gt;&lt;item&gt;735&lt;/item&gt;&lt;item&gt;736&lt;/item&gt;&lt;item&gt;737&lt;/item&gt;&lt;item&gt;738&lt;/item&gt;&lt;item&gt;740&lt;/item&gt;&lt;item&gt;741&lt;/item&gt;&lt;item&gt;743&lt;/item&gt;&lt;item&gt;746&lt;/item&gt;&lt;item&gt;747&lt;/item&gt;&lt;item&gt;748&lt;/item&gt;&lt;item&gt;749&lt;/item&gt;&lt;item&gt;764&lt;/item&gt;&lt;item&gt;765&lt;/item&gt;&lt;item&gt;774&lt;/item&gt;&lt;item&gt;778&lt;/item&gt;&lt;item&gt;779&lt;/item&gt;&lt;/record-ids&gt;&lt;/item&gt;&lt;/Libraries&gt;"/>
  </w:docVars>
  <w:rsids>
    <w:rsidRoot w:val="000B0A69"/>
    <w:rsid w:val="000039AC"/>
    <w:rsid w:val="00011CBB"/>
    <w:rsid w:val="00012200"/>
    <w:rsid w:val="0002334D"/>
    <w:rsid w:val="00035323"/>
    <w:rsid w:val="0006287F"/>
    <w:rsid w:val="00067BDC"/>
    <w:rsid w:val="00074291"/>
    <w:rsid w:val="000A2FDD"/>
    <w:rsid w:val="000A5F80"/>
    <w:rsid w:val="000B0A69"/>
    <w:rsid w:val="000B49B5"/>
    <w:rsid w:val="000C7D17"/>
    <w:rsid w:val="000D1B7F"/>
    <w:rsid w:val="000D65F6"/>
    <w:rsid w:val="000E3EAC"/>
    <w:rsid w:val="000F48B2"/>
    <w:rsid w:val="0014631E"/>
    <w:rsid w:val="00156F2C"/>
    <w:rsid w:val="0016125B"/>
    <w:rsid w:val="001669A5"/>
    <w:rsid w:val="001E278F"/>
    <w:rsid w:val="001E2AEB"/>
    <w:rsid w:val="001F36E3"/>
    <w:rsid w:val="001F567A"/>
    <w:rsid w:val="00213229"/>
    <w:rsid w:val="00217440"/>
    <w:rsid w:val="00230D88"/>
    <w:rsid w:val="002667CE"/>
    <w:rsid w:val="0027229A"/>
    <w:rsid w:val="00296599"/>
    <w:rsid w:val="002A3E83"/>
    <w:rsid w:val="002B3AB7"/>
    <w:rsid w:val="002B780B"/>
    <w:rsid w:val="002D6B37"/>
    <w:rsid w:val="002F3910"/>
    <w:rsid w:val="00326141"/>
    <w:rsid w:val="00342713"/>
    <w:rsid w:val="003778CB"/>
    <w:rsid w:val="003911CA"/>
    <w:rsid w:val="00393997"/>
    <w:rsid w:val="003A37F1"/>
    <w:rsid w:val="003A6929"/>
    <w:rsid w:val="003B77A5"/>
    <w:rsid w:val="003C7163"/>
    <w:rsid w:val="003D3C36"/>
    <w:rsid w:val="00401D30"/>
    <w:rsid w:val="00422D6F"/>
    <w:rsid w:val="00440DD9"/>
    <w:rsid w:val="0045669F"/>
    <w:rsid w:val="0045715F"/>
    <w:rsid w:val="00476FB6"/>
    <w:rsid w:val="004E3799"/>
    <w:rsid w:val="00545C5A"/>
    <w:rsid w:val="00545D71"/>
    <w:rsid w:val="00550DEA"/>
    <w:rsid w:val="005659D9"/>
    <w:rsid w:val="00565D30"/>
    <w:rsid w:val="00571016"/>
    <w:rsid w:val="005712BD"/>
    <w:rsid w:val="005846F8"/>
    <w:rsid w:val="0059315A"/>
    <w:rsid w:val="005A3FA2"/>
    <w:rsid w:val="00605483"/>
    <w:rsid w:val="00613E6C"/>
    <w:rsid w:val="00615615"/>
    <w:rsid w:val="00623D76"/>
    <w:rsid w:val="006365E4"/>
    <w:rsid w:val="00647A4A"/>
    <w:rsid w:val="00657201"/>
    <w:rsid w:val="00670D7E"/>
    <w:rsid w:val="00681A56"/>
    <w:rsid w:val="0068622D"/>
    <w:rsid w:val="0069077C"/>
    <w:rsid w:val="00692393"/>
    <w:rsid w:val="006A4BFB"/>
    <w:rsid w:val="006B4208"/>
    <w:rsid w:val="006D7060"/>
    <w:rsid w:val="006E06CC"/>
    <w:rsid w:val="006E6DCA"/>
    <w:rsid w:val="007013B5"/>
    <w:rsid w:val="00706EDF"/>
    <w:rsid w:val="007075B5"/>
    <w:rsid w:val="0071344D"/>
    <w:rsid w:val="0071788D"/>
    <w:rsid w:val="00747DB2"/>
    <w:rsid w:val="00747E74"/>
    <w:rsid w:val="007612A9"/>
    <w:rsid w:val="007709BE"/>
    <w:rsid w:val="00781A5F"/>
    <w:rsid w:val="00786B8B"/>
    <w:rsid w:val="00796CDF"/>
    <w:rsid w:val="0084094A"/>
    <w:rsid w:val="00862478"/>
    <w:rsid w:val="00863B26"/>
    <w:rsid w:val="008B21BE"/>
    <w:rsid w:val="008E018E"/>
    <w:rsid w:val="008E6A82"/>
    <w:rsid w:val="008F4368"/>
    <w:rsid w:val="008F5289"/>
    <w:rsid w:val="00930542"/>
    <w:rsid w:val="00947351"/>
    <w:rsid w:val="00966151"/>
    <w:rsid w:val="00972807"/>
    <w:rsid w:val="009A0C87"/>
    <w:rsid w:val="009A3D3E"/>
    <w:rsid w:val="009F07A9"/>
    <w:rsid w:val="009F70E6"/>
    <w:rsid w:val="00A17254"/>
    <w:rsid w:val="00A505CE"/>
    <w:rsid w:val="00A539C3"/>
    <w:rsid w:val="00A541C1"/>
    <w:rsid w:val="00A91731"/>
    <w:rsid w:val="00A91B46"/>
    <w:rsid w:val="00A928F9"/>
    <w:rsid w:val="00AA495C"/>
    <w:rsid w:val="00AC26B3"/>
    <w:rsid w:val="00AE669A"/>
    <w:rsid w:val="00AF676C"/>
    <w:rsid w:val="00B0356B"/>
    <w:rsid w:val="00B047DD"/>
    <w:rsid w:val="00B06279"/>
    <w:rsid w:val="00B4247E"/>
    <w:rsid w:val="00B4458E"/>
    <w:rsid w:val="00BA6231"/>
    <w:rsid w:val="00BC266F"/>
    <w:rsid w:val="00BC4CAD"/>
    <w:rsid w:val="00BD02A8"/>
    <w:rsid w:val="00BE7CDB"/>
    <w:rsid w:val="00C1077A"/>
    <w:rsid w:val="00C12023"/>
    <w:rsid w:val="00C1512B"/>
    <w:rsid w:val="00C169C3"/>
    <w:rsid w:val="00C267D6"/>
    <w:rsid w:val="00C27B9F"/>
    <w:rsid w:val="00C512DC"/>
    <w:rsid w:val="00C55384"/>
    <w:rsid w:val="00C55D5D"/>
    <w:rsid w:val="00C63E93"/>
    <w:rsid w:val="00C656F2"/>
    <w:rsid w:val="00C66E85"/>
    <w:rsid w:val="00C77058"/>
    <w:rsid w:val="00C80760"/>
    <w:rsid w:val="00C8327F"/>
    <w:rsid w:val="00C93AD5"/>
    <w:rsid w:val="00C9558F"/>
    <w:rsid w:val="00C959BD"/>
    <w:rsid w:val="00CB2D4D"/>
    <w:rsid w:val="00CC794F"/>
    <w:rsid w:val="00CE673E"/>
    <w:rsid w:val="00CF344D"/>
    <w:rsid w:val="00D00688"/>
    <w:rsid w:val="00D16056"/>
    <w:rsid w:val="00D22E79"/>
    <w:rsid w:val="00D61486"/>
    <w:rsid w:val="00D6508E"/>
    <w:rsid w:val="00D919E3"/>
    <w:rsid w:val="00D9589C"/>
    <w:rsid w:val="00DA10A9"/>
    <w:rsid w:val="00DA1B87"/>
    <w:rsid w:val="00DA654E"/>
    <w:rsid w:val="00DA7068"/>
    <w:rsid w:val="00DB1B4C"/>
    <w:rsid w:val="00DC3434"/>
    <w:rsid w:val="00E16F27"/>
    <w:rsid w:val="00E17586"/>
    <w:rsid w:val="00E26679"/>
    <w:rsid w:val="00E32CBB"/>
    <w:rsid w:val="00E37320"/>
    <w:rsid w:val="00E4299F"/>
    <w:rsid w:val="00E75C8F"/>
    <w:rsid w:val="00E844F4"/>
    <w:rsid w:val="00E84CEA"/>
    <w:rsid w:val="00EA1B35"/>
    <w:rsid w:val="00EA399C"/>
    <w:rsid w:val="00EC2673"/>
    <w:rsid w:val="00EE7CF6"/>
    <w:rsid w:val="00EE7E3B"/>
    <w:rsid w:val="00F0394C"/>
    <w:rsid w:val="00F143B4"/>
    <w:rsid w:val="00F3293D"/>
    <w:rsid w:val="00F414FB"/>
    <w:rsid w:val="00F73316"/>
    <w:rsid w:val="00F95911"/>
    <w:rsid w:val="00FA23F5"/>
    <w:rsid w:val="00FA3A1B"/>
    <w:rsid w:val="00FC4FF5"/>
    <w:rsid w:val="00FD768E"/>
    <w:rsid w:val="00FE7232"/>
    <w:rsid w:val="00FF205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16F5C6"/>
  <w15:chartTrackingRefBased/>
  <w15:docId w15:val="{BD391F3F-212F-9147-9780-C9ACD742E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3C36"/>
    <w:rPr>
      <w:rFonts w:ascii="Times New Roman" w:eastAsia="Times New Roman" w:hAnsi="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D61486"/>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D61486"/>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D61486"/>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D61486"/>
    <w:pPr>
      <w:adjustRightInd w:val="0"/>
      <w:snapToGrid w:val="0"/>
      <w:spacing w:line="240" w:lineRule="atLeast"/>
      <w:ind w:right="113"/>
    </w:pPr>
    <w:rPr>
      <w:rFonts w:ascii="Palatino Linotype" w:hAnsi="Palatino Linotype"/>
      <w:color w:val="000000"/>
      <w:sz w:val="14"/>
      <w:szCs w:val="20"/>
      <w:lang w:eastAsia="de-DE" w:bidi="en-US"/>
    </w:rPr>
  </w:style>
  <w:style w:type="paragraph" w:customStyle="1" w:styleId="MDPI16affiliation">
    <w:name w:val="MDPI_1.6_affiliation"/>
    <w:qFormat/>
    <w:rsid w:val="00D61486"/>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D61486"/>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D61486"/>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D61486"/>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Normal"/>
    <w:uiPriority w:val="99"/>
    <w:rsid w:val="006E06CC"/>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D61486"/>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D61486"/>
    <w:pPr>
      <w:tabs>
        <w:tab w:val="center" w:pos="4153"/>
        <w:tab w:val="right" w:pos="8306"/>
      </w:tabs>
      <w:snapToGrid w:val="0"/>
      <w:spacing w:line="240" w:lineRule="atLeast"/>
      <w:jc w:val="both"/>
    </w:pPr>
    <w:rPr>
      <w:rFonts w:ascii="Palatino Linotype" w:eastAsia="SimSun" w:hAnsi="Palatino Linotype"/>
      <w:noProof/>
      <w:color w:val="000000"/>
      <w:sz w:val="20"/>
      <w:szCs w:val="18"/>
      <w:lang w:eastAsia="zh-CN"/>
    </w:rPr>
  </w:style>
  <w:style w:type="character" w:customStyle="1" w:styleId="FooterChar">
    <w:name w:val="Footer Char"/>
    <w:link w:val="Footer"/>
    <w:uiPriority w:val="99"/>
    <w:rsid w:val="00D61486"/>
    <w:rPr>
      <w:rFonts w:ascii="Palatino Linotype" w:hAnsi="Palatino Linotype"/>
      <w:noProof/>
      <w:color w:val="000000"/>
      <w:szCs w:val="18"/>
    </w:rPr>
  </w:style>
  <w:style w:type="paragraph" w:styleId="Header">
    <w:name w:val="header"/>
    <w:basedOn w:val="Normal"/>
    <w:link w:val="HeaderChar"/>
    <w:uiPriority w:val="99"/>
    <w:rsid w:val="00D61486"/>
    <w:pPr>
      <w:pBdr>
        <w:bottom w:val="single" w:sz="6" w:space="1" w:color="auto"/>
      </w:pBdr>
      <w:tabs>
        <w:tab w:val="center" w:pos="4153"/>
        <w:tab w:val="right" w:pos="8306"/>
      </w:tabs>
      <w:snapToGrid w:val="0"/>
      <w:spacing w:line="240" w:lineRule="atLeast"/>
      <w:jc w:val="center"/>
    </w:pPr>
    <w:rPr>
      <w:rFonts w:ascii="Palatino Linotype" w:eastAsia="SimSun" w:hAnsi="Palatino Linotype"/>
      <w:noProof/>
      <w:color w:val="000000"/>
      <w:sz w:val="20"/>
      <w:szCs w:val="18"/>
      <w:lang w:eastAsia="zh-CN"/>
    </w:rPr>
  </w:style>
  <w:style w:type="character" w:customStyle="1" w:styleId="HeaderChar">
    <w:name w:val="Header Char"/>
    <w:link w:val="Header"/>
    <w:uiPriority w:val="99"/>
    <w:rsid w:val="00D61486"/>
    <w:rPr>
      <w:rFonts w:ascii="Palatino Linotype" w:hAnsi="Palatino Linotype"/>
      <w:noProof/>
      <w:color w:val="000000"/>
      <w:szCs w:val="18"/>
    </w:rPr>
  </w:style>
  <w:style w:type="paragraph" w:customStyle="1" w:styleId="MDPIheaderjournallogo">
    <w:name w:val="MDPI_header_journal_logo"/>
    <w:qFormat/>
    <w:rsid w:val="00D61486"/>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D61486"/>
    <w:pPr>
      <w:ind w:firstLine="0"/>
    </w:pPr>
  </w:style>
  <w:style w:type="paragraph" w:customStyle="1" w:styleId="MDPI31text">
    <w:name w:val="MDPI_3.1_text"/>
    <w:qFormat/>
    <w:rsid w:val="005659D9"/>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D61486"/>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D61486"/>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D61486"/>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F73316"/>
    <w:pPr>
      <w:numPr>
        <w:numId w:val="22"/>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F73316"/>
    <w:pPr>
      <w:numPr>
        <w:numId w:val="20"/>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D61486"/>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D61486"/>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D61486"/>
    <w:pPr>
      <w:adjustRightInd w:val="0"/>
      <w:snapToGrid w:val="0"/>
      <w:spacing w:before="240" w:after="120"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E844F4"/>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D61486"/>
    <w:pPr>
      <w:adjustRightInd w:val="0"/>
      <w:snapToGrid w:val="0"/>
      <w:spacing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D61486"/>
    <w:pPr>
      <w:adjustRightInd w:val="0"/>
      <w:snapToGrid w:val="0"/>
      <w:spacing w:before="120" w:after="240" w:line="228" w:lineRule="auto"/>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D61486"/>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D61486"/>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D61486"/>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D61486"/>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545D71"/>
    <w:pPr>
      <w:numPr>
        <w:numId w:val="23"/>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D61486"/>
    <w:pPr>
      <w:spacing w:line="260" w:lineRule="atLeast"/>
      <w:jc w:val="both"/>
    </w:pPr>
    <w:rPr>
      <w:rFonts w:ascii="Palatino Linotype" w:eastAsia="SimSun" w:hAnsi="Palatino Linotype" w:cs="Tahoma"/>
      <w:noProof/>
      <w:color w:val="000000"/>
      <w:sz w:val="20"/>
      <w:szCs w:val="18"/>
      <w:lang w:eastAsia="zh-CN"/>
    </w:rPr>
  </w:style>
  <w:style w:type="character" w:customStyle="1" w:styleId="BalloonTextChar">
    <w:name w:val="Balloon Text Char"/>
    <w:link w:val="BalloonText"/>
    <w:uiPriority w:val="99"/>
    <w:rsid w:val="00D61486"/>
    <w:rPr>
      <w:rFonts w:ascii="Palatino Linotype" w:hAnsi="Palatino Linotype" w:cs="Tahoma"/>
      <w:noProof/>
      <w:color w:val="000000"/>
      <w:szCs w:val="18"/>
    </w:rPr>
  </w:style>
  <w:style w:type="character" w:styleId="LineNumber">
    <w:name w:val="line number"/>
    <w:uiPriority w:val="99"/>
    <w:rsid w:val="003A37F1"/>
    <w:rPr>
      <w:rFonts w:ascii="Palatino Linotype" w:hAnsi="Palatino Linotype"/>
      <w:sz w:val="16"/>
    </w:rPr>
  </w:style>
  <w:style w:type="table" w:customStyle="1" w:styleId="MDPI41threelinetable">
    <w:name w:val="MDPI_4.1_three_line_table"/>
    <w:basedOn w:val="TableNormal"/>
    <w:uiPriority w:val="99"/>
    <w:rsid w:val="00D61486"/>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D61486"/>
    <w:rPr>
      <w:color w:val="0000FF"/>
      <w:u w:val="single"/>
    </w:rPr>
  </w:style>
  <w:style w:type="character" w:styleId="UnresolvedMention">
    <w:name w:val="Unresolved Mention"/>
    <w:uiPriority w:val="99"/>
    <w:semiHidden/>
    <w:unhideWhenUsed/>
    <w:rsid w:val="00393997"/>
    <w:rPr>
      <w:color w:val="605E5C"/>
      <w:shd w:val="clear" w:color="auto" w:fill="E1DFDD"/>
    </w:rPr>
  </w:style>
  <w:style w:type="table" w:styleId="PlainTable4">
    <w:name w:val="Plain Table 4"/>
    <w:basedOn w:val="TableNormal"/>
    <w:uiPriority w:val="44"/>
    <w:rsid w:val="00C169C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D61486"/>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81theorem">
    <w:name w:val="MDPI_8.1_theorem"/>
    <w:qFormat/>
    <w:rsid w:val="00D61486"/>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D61486"/>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D61486"/>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D61486"/>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D61486"/>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C55D5D"/>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D61486"/>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D61486"/>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D61486"/>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D61486"/>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D61486"/>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D61486"/>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D61486"/>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footerfirstpage">
    <w:name w:val="MDPI_footer_firstpage"/>
    <w:qFormat/>
    <w:rsid w:val="00D61486"/>
    <w:pPr>
      <w:tabs>
        <w:tab w:val="right" w:pos="8845"/>
      </w:tabs>
      <w:spacing w:line="160" w:lineRule="exact"/>
    </w:pPr>
    <w:rPr>
      <w:rFonts w:ascii="Palatino Linotype" w:eastAsia="Times New Roman" w:hAnsi="Palatino Linotype"/>
      <w:color w:val="000000"/>
      <w:sz w:val="16"/>
      <w:lang w:eastAsia="de-DE"/>
    </w:rPr>
  </w:style>
  <w:style w:type="paragraph" w:customStyle="1" w:styleId="MDPIheader">
    <w:name w:val="MDPI_header"/>
    <w:qFormat/>
    <w:rsid w:val="00D61486"/>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D61486"/>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D61486"/>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D61486"/>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D61486"/>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D61486"/>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D61486"/>
  </w:style>
  <w:style w:type="paragraph" w:styleId="Bibliography">
    <w:name w:val="Bibliography"/>
    <w:basedOn w:val="Normal"/>
    <w:next w:val="Normal"/>
    <w:uiPriority w:val="37"/>
    <w:semiHidden/>
    <w:unhideWhenUsed/>
    <w:rsid w:val="00D61486"/>
    <w:pPr>
      <w:spacing w:line="260" w:lineRule="atLeast"/>
      <w:jc w:val="both"/>
    </w:pPr>
    <w:rPr>
      <w:rFonts w:ascii="Palatino Linotype" w:eastAsia="SimSun" w:hAnsi="Palatino Linotype"/>
      <w:noProof/>
      <w:color w:val="000000"/>
      <w:sz w:val="20"/>
      <w:szCs w:val="20"/>
      <w:lang w:eastAsia="zh-CN"/>
    </w:rPr>
  </w:style>
  <w:style w:type="paragraph" w:styleId="BodyText">
    <w:name w:val="Body Text"/>
    <w:link w:val="BodyTextChar"/>
    <w:rsid w:val="00D61486"/>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D61486"/>
    <w:rPr>
      <w:rFonts w:ascii="Palatino Linotype" w:hAnsi="Palatino Linotype"/>
      <w:color w:val="000000"/>
      <w:sz w:val="24"/>
      <w:lang w:eastAsia="de-DE"/>
    </w:rPr>
  </w:style>
  <w:style w:type="character" w:styleId="CommentReference">
    <w:name w:val="annotation reference"/>
    <w:rsid w:val="00D61486"/>
    <w:rPr>
      <w:sz w:val="21"/>
      <w:szCs w:val="21"/>
    </w:rPr>
  </w:style>
  <w:style w:type="paragraph" w:styleId="CommentText">
    <w:name w:val="annotation text"/>
    <w:basedOn w:val="Normal"/>
    <w:link w:val="CommentTextChar"/>
    <w:uiPriority w:val="99"/>
    <w:rsid w:val="00D61486"/>
    <w:pPr>
      <w:spacing w:line="260" w:lineRule="atLeast"/>
      <w:jc w:val="both"/>
    </w:pPr>
    <w:rPr>
      <w:rFonts w:ascii="Palatino Linotype" w:eastAsia="SimSun" w:hAnsi="Palatino Linotype"/>
      <w:noProof/>
      <w:color w:val="000000"/>
      <w:sz w:val="20"/>
      <w:szCs w:val="20"/>
      <w:lang w:eastAsia="zh-CN"/>
    </w:rPr>
  </w:style>
  <w:style w:type="character" w:customStyle="1" w:styleId="CommentTextChar">
    <w:name w:val="Comment Text Char"/>
    <w:link w:val="CommentText"/>
    <w:uiPriority w:val="99"/>
    <w:rsid w:val="00D61486"/>
    <w:rPr>
      <w:rFonts w:ascii="Palatino Linotype" w:hAnsi="Palatino Linotype"/>
      <w:noProof/>
      <w:color w:val="000000"/>
    </w:rPr>
  </w:style>
  <w:style w:type="paragraph" w:styleId="CommentSubject">
    <w:name w:val="annotation subject"/>
    <w:basedOn w:val="CommentText"/>
    <w:next w:val="CommentText"/>
    <w:link w:val="CommentSubjectChar"/>
    <w:rsid w:val="00D61486"/>
    <w:rPr>
      <w:b/>
      <w:bCs/>
    </w:rPr>
  </w:style>
  <w:style w:type="character" w:customStyle="1" w:styleId="CommentSubjectChar">
    <w:name w:val="Comment Subject Char"/>
    <w:link w:val="CommentSubject"/>
    <w:rsid w:val="00D61486"/>
    <w:rPr>
      <w:rFonts w:ascii="Palatino Linotype" w:hAnsi="Palatino Linotype"/>
      <w:b/>
      <w:bCs/>
      <w:noProof/>
      <w:color w:val="000000"/>
    </w:rPr>
  </w:style>
  <w:style w:type="character" w:styleId="EndnoteReference">
    <w:name w:val="endnote reference"/>
    <w:rsid w:val="00D61486"/>
    <w:rPr>
      <w:vertAlign w:val="superscript"/>
    </w:rPr>
  </w:style>
  <w:style w:type="paragraph" w:styleId="EndnoteText">
    <w:name w:val="endnote text"/>
    <w:basedOn w:val="Normal"/>
    <w:link w:val="EndnoteTextChar"/>
    <w:semiHidden/>
    <w:unhideWhenUsed/>
    <w:rsid w:val="00D61486"/>
    <w:pPr>
      <w:jc w:val="both"/>
    </w:pPr>
    <w:rPr>
      <w:rFonts w:ascii="Palatino Linotype" w:eastAsia="SimSun" w:hAnsi="Palatino Linotype"/>
      <w:noProof/>
      <w:color w:val="000000"/>
      <w:sz w:val="20"/>
      <w:szCs w:val="20"/>
      <w:lang w:eastAsia="zh-CN"/>
    </w:rPr>
  </w:style>
  <w:style w:type="character" w:customStyle="1" w:styleId="EndnoteTextChar">
    <w:name w:val="Endnote Text Char"/>
    <w:link w:val="EndnoteText"/>
    <w:semiHidden/>
    <w:rsid w:val="00D61486"/>
    <w:rPr>
      <w:rFonts w:ascii="Palatino Linotype" w:hAnsi="Palatino Linotype"/>
      <w:noProof/>
      <w:color w:val="000000"/>
    </w:rPr>
  </w:style>
  <w:style w:type="character" w:styleId="FollowedHyperlink">
    <w:name w:val="FollowedHyperlink"/>
    <w:rsid w:val="00D61486"/>
    <w:rPr>
      <w:color w:val="954F72"/>
      <w:u w:val="single"/>
    </w:rPr>
  </w:style>
  <w:style w:type="paragraph" w:styleId="FootnoteText">
    <w:name w:val="footnote text"/>
    <w:basedOn w:val="Normal"/>
    <w:link w:val="FootnoteTextChar"/>
    <w:semiHidden/>
    <w:unhideWhenUsed/>
    <w:rsid w:val="00D61486"/>
    <w:pPr>
      <w:jc w:val="both"/>
    </w:pPr>
    <w:rPr>
      <w:rFonts w:ascii="Palatino Linotype" w:eastAsia="SimSun" w:hAnsi="Palatino Linotype"/>
      <w:noProof/>
      <w:color w:val="000000"/>
      <w:sz w:val="20"/>
      <w:szCs w:val="20"/>
      <w:lang w:eastAsia="zh-CN"/>
    </w:rPr>
  </w:style>
  <w:style w:type="character" w:customStyle="1" w:styleId="FootnoteTextChar">
    <w:name w:val="Footnote Text Char"/>
    <w:link w:val="FootnoteText"/>
    <w:semiHidden/>
    <w:rsid w:val="00D61486"/>
    <w:rPr>
      <w:rFonts w:ascii="Palatino Linotype" w:hAnsi="Palatino Linotype"/>
      <w:noProof/>
      <w:color w:val="000000"/>
    </w:rPr>
  </w:style>
  <w:style w:type="paragraph" w:styleId="NormalWeb">
    <w:name w:val="Normal (Web)"/>
    <w:basedOn w:val="Normal"/>
    <w:link w:val="NormalWebChar"/>
    <w:uiPriority w:val="99"/>
    <w:rsid w:val="00D61486"/>
    <w:pPr>
      <w:spacing w:line="260" w:lineRule="atLeast"/>
      <w:jc w:val="both"/>
    </w:pPr>
    <w:rPr>
      <w:rFonts w:ascii="Palatino Linotype" w:eastAsia="SimSun" w:hAnsi="Palatino Linotype"/>
      <w:noProof/>
      <w:color w:val="000000"/>
      <w:sz w:val="20"/>
      <w:lang w:eastAsia="zh-CN"/>
    </w:rPr>
  </w:style>
  <w:style w:type="paragraph" w:customStyle="1" w:styleId="MsoFootnoteText0">
    <w:name w:val="MsoFootnoteText"/>
    <w:basedOn w:val="NormalWeb"/>
    <w:qFormat/>
    <w:rsid w:val="00D61486"/>
    <w:rPr>
      <w:rFonts w:ascii="Times New Roman" w:hAnsi="Times New Roman"/>
    </w:rPr>
  </w:style>
  <w:style w:type="character" w:styleId="PageNumber">
    <w:name w:val="page number"/>
    <w:rsid w:val="00D61486"/>
  </w:style>
  <w:style w:type="character" w:styleId="PlaceholderText">
    <w:name w:val="Placeholder Text"/>
    <w:uiPriority w:val="99"/>
    <w:semiHidden/>
    <w:rsid w:val="00D61486"/>
    <w:rPr>
      <w:color w:val="808080"/>
    </w:rPr>
  </w:style>
  <w:style w:type="paragraph" w:customStyle="1" w:styleId="MDPI71FootNotes">
    <w:name w:val="MDPI_7.1_FootNotes"/>
    <w:qFormat/>
    <w:rsid w:val="00A17254"/>
    <w:pPr>
      <w:numPr>
        <w:numId w:val="21"/>
      </w:numPr>
      <w:adjustRightInd w:val="0"/>
      <w:snapToGrid w:val="0"/>
      <w:spacing w:line="228" w:lineRule="auto"/>
    </w:pPr>
    <w:rPr>
      <w:rFonts w:ascii="Palatino Linotype" w:eastAsiaTheme="minorEastAsia" w:hAnsi="Palatino Linotype"/>
      <w:noProof/>
      <w:color w:val="000000"/>
      <w:sz w:val="18"/>
    </w:rPr>
  </w:style>
  <w:style w:type="character" w:customStyle="1" w:styleId="NormalWebChar">
    <w:name w:val="Normal (Web) Char"/>
    <w:basedOn w:val="DefaultParagraphFont"/>
    <w:link w:val="NormalWeb"/>
    <w:uiPriority w:val="99"/>
    <w:rsid w:val="00613E6C"/>
    <w:rPr>
      <w:rFonts w:ascii="Palatino Linotype" w:hAnsi="Palatino Linotype"/>
      <w:noProof/>
      <w:color w:val="000000"/>
      <w:szCs w:val="24"/>
    </w:rPr>
  </w:style>
  <w:style w:type="paragraph" w:customStyle="1" w:styleId="EndNoteBibliographyTitle">
    <w:name w:val="EndNote Bibliography Title"/>
    <w:basedOn w:val="Normal"/>
    <w:link w:val="EndNoteBibliographyTitleChar"/>
    <w:rsid w:val="00781A5F"/>
    <w:pPr>
      <w:spacing w:line="260" w:lineRule="atLeast"/>
      <w:jc w:val="center"/>
    </w:pPr>
    <w:rPr>
      <w:rFonts w:ascii="Palatino Linotype" w:eastAsia="SimSun" w:hAnsi="Palatino Linotype"/>
      <w:noProof/>
      <w:color w:val="000000"/>
      <w:sz w:val="18"/>
      <w:szCs w:val="20"/>
      <w:lang w:eastAsia="zh-CN"/>
    </w:rPr>
  </w:style>
  <w:style w:type="character" w:customStyle="1" w:styleId="EndNoteBibliographyTitleChar">
    <w:name w:val="EndNote Bibliography Title Char"/>
    <w:basedOn w:val="DefaultParagraphFont"/>
    <w:link w:val="EndNoteBibliographyTitle"/>
    <w:rsid w:val="00781A5F"/>
    <w:rPr>
      <w:rFonts w:ascii="Palatino Linotype" w:hAnsi="Palatino Linotype"/>
      <w:noProof/>
      <w:color w:val="000000"/>
      <w:sz w:val="18"/>
    </w:rPr>
  </w:style>
  <w:style w:type="paragraph" w:customStyle="1" w:styleId="EndNoteBibliography">
    <w:name w:val="EndNote Bibliography"/>
    <w:basedOn w:val="Normal"/>
    <w:link w:val="EndNoteBibliographyChar"/>
    <w:rsid w:val="00781A5F"/>
    <w:pPr>
      <w:spacing w:line="240" w:lineRule="atLeast"/>
      <w:jc w:val="both"/>
    </w:pPr>
    <w:rPr>
      <w:rFonts w:ascii="Palatino Linotype" w:eastAsia="SimSun" w:hAnsi="Palatino Linotype"/>
      <w:noProof/>
      <w:color w:val="000000"/>
      <w:sz w:val="18"/>
      <w:szCs w:val="20"/>
      <w:lang w:eastAsia="zh-CN"/>
    </w:rPr>
  </w:style>
  <w:style w:type="character" w:customStyle="1" w:styleId="EndNoteBibliographyChar">
    <w:name w:val="EndNote Bibliography Char"/>
    <w:basedOn w:val="DefaultParagraphFont"/>
    <w:link w:val="EndNoteBibliography"/>
    <w:rsid w:val="00781A5F"/>
    <w:rPr>
      <w:rFonts w:ascii="Palatino Linotype" w:hAnsi="Palatino Linotype"/>
      <w:noProof/>
      <w:color w:val="000000"/>
      <w:sz w:val="18"/>
    </w:rPr>
  </w:style>
  <w:style w:type="paragraph" w:styleId="HTMLPreformatted">
    <w:name w:val="HTML Preformatted"/>
    <w:basedOn w:val="Normal"/>
    <w:link w:val="HTMLPreformattedChar"/>
    <w:uiPriority w:val="99"/>
    <w:unhideWhenUsed/>
    <w:rsid w:val="00647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47A4A"/>
    <w:rPr>
      <w:rFonts w:ascii="Courier New" w:eastAsia="Times New Roman" w:hAnsi="Courier New" w:cs="Courier New"/>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7368699">
      <w:bodyDiv w:val="1"/>
      <w:marLeft w:val="0"/>
      <w:marRight w:val="0"/>
      <w:marTop w:val="0"/>
      <w:marBottom w:val="0"/>
      <w:divBdr>
        <w:top w:val="none" w:sz="0" w:space="0" w:color="auto"/>
        <w:left w:val="none" w:sz="0" w:space="0" w:color="auto"/>
        <w:bottom w:val="none" w:sz="0" w:space="0" w:color="auto"/>
        <w:right w:val="none" w:sz="0" w:space="0" w:color="auto"/>
      </w:divBdr>
    </w:div>
    <w:div w:id="1182666940">
      <w:bodyDiv w:val="1"/>
      <w:marLeft w:val="0"/>
      <w:marRight w:val="0"/>
      <w:marTop w:val="0"/>
      <w:marBottom w:val="0"/>
      <w:divBdr>
        <w:top w:val="none" w:sz="0" w:space="0" w:color="auto"/>
        <w:left w:val="none" w:sz="0" w:space="0" w:color="auto"/>
        <w:bottom w:val="none" w:sz="0" w:space="0" w:color="auto"/>
        <w:right w:val="none" w:sz="0" w:space="0" w:color="auto"/>
      </w:divBdr>
    </w:div>
    <w:div w:id="1367557001">
      <w:bodyDiv w:val="1"/>
      <w:marLeft w:val="0"/>
      <w:marRight w:val="0"/>
      <w:marTop w:val="0"/>
      <w:marBottom w:val="0"/>
      <w:divBdr>
        <w:top w:val="none" w:sz="0" w:space="0" w:color="auto"/>
        <w:left w:val="none" w:sz="0" w:space="0" w:color="auto"/>
        <w:bottom w:val="none" w:sz="0" w:space="0" w:color="auto"/>
        <w:right w:val="none" w:sz="0" w:space="0" w:color="auto"/>
      </w:divBdr>
    </w:div>
    <w:div w:id="2098207102">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nd@nascoad.com" TargetMode="External"/><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1101/2021.05.03.21256520" TargetMode="External"/><Relationship Id="rId7" Type="http://schemas.openxmlformats.org/officeDocument/2006/relationships/endnotes" Target="endnotes.xml"/><Relationship Id="rId12" Type="http://schemas.openxmlformats.org/officeDocument/2006/relationships/hyperlink" Target="https://www.biologicscorp.com/tools/GCContent/" TargetMode="External"/><Relationship Id="rId17" Type="http://schemas.openxmlformats.org/officeDocument/2006/relationships/image" Target="media/image3.png"/><Relationship Id="rId25" Type="http://schemas.openxmlformats.org/officeDocument/2006/relationships/hyperlink" Target="https://doi.org/10.12688/f1000research.54306.2"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nebiocalculator.neb.com/"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rological.org/t/assemblies-of-putative-sars-cov2-spike-encoding-mrna-sequences-for-vaccines-bnt-162b2-and-mrna-1273/663" TargetMode="External"/><Relationship Id="rId24" Type="http://schemas.openxmlformats.org/officeDocument/2006/relationships/hyperlink" Target="https://www.ema.europa.eu/en/documents/assessment-report/comirnaty-epar-public-assessment-report_en.pdf"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rna.tbi.univie.ac.at/cgi-bin/RNAWebSuite/RNAfold.cgi" TargetMode="External"/><Relationship Id="rId23" Type="http://schemas.openxmlformats.org/officeDocument/2006/relationships/hyperlink" Target="https://osf.io/f7txy/" TargetMode="External"/><Relationship Id="rId28" Type="http://schemas.openxmlformats.org/officeDocument/2006/relationships/footer" Target="footer1.xml"/><Relationship Id="rId10" Type="http://schemas.openxmlformats.org/officeDocument/2006/relationships/hyperlink" Target="mailto:kevin.mckernan@medicinalgenomics.com" TargetMode="Externa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peteramccullough@gmail.com" TargetMode="External"/><Relationship Id="rId14" Type="http://schemas.openxmlformats.org/officeDocument/2006/relationships/hyperlink" Target="https://www.biologicscorp.com/tools/GCContent/" TargetMode="External"/><Relationship Id="rId22" Type="http://schemas.openxmlformats.org/officeDocument/2006/relationships/hyperlink" Target="https://doi.org/10.1101/2021.06.25.449905" TargetMode="External"/><Relationship Id="rId27" Type="http://schemas.openxmlformats.org/officeDocument/2006/relationships/header" Target="header2.xml"/><Relationship Id="rId30"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evinmc/Downloads/genes-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22256F-85E3-1244-8C1A-AEDA7974F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genes-template.dot</Template>
  <TotalTime>1</TotalTime>
  <Pages>17</Pages>
  <Words>17792</Words>
  <Characters>101419</Characters>
  <Application>Microsoft Office Word</Application>
  <DocSecurity>0</DocSecurity>
  <Lines>845</Lines>
  <Paragraphs>237</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118974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Kevin McKernan</dc:creator>
  <cp:keywords/>
  <dc:description/>
  <cp:lastModifiedBy>Kevin McKernan</cp:lastModifiedBy>
  <cp:revision>2</cp:revision>
  <cp:lastPrinted>2022-01-06T19:17:00Z</cp:lastPrinted>
  <dcterms:created xsi:type="dcterms:W3CDTF">2023-12-14T15:02:00Z</dcterms:created>
  <dcterms:modified xsi:type="dcterms:W3CDTF">2023-12-14T15:02:00Z</dcterms:modified>
</cp:coreProperties>
</file>